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67BBF" w14:textId="77777777" w:rsidR="00607C98" w:rsidRDefault="00607C98">
      <w:pPr>
        <w:pStyle w:val="BodyText"/>
        <w:rPr>
          <w:sz w:val="20"/>
        </w:rPr>
      </w:pPr>
    </w:p>
    <w:p w14:paraId="46062A40" w14:textId="77777777" w:rsidR="00607C98" w:rsidRDefault="00607C98">
      <w:pPr>
        <w:pStyle w:val="BodyText"/>
        <w:rPr>
          <w:sz w:val="20"/>
        </w:rPr>
      </w:pPr>
    </w:p>
    <w:p w14:paraId="758FA73F" w14:textId="77777777" w:rsidR="00607C98" w:rsidRDefault="00607C98">
      <w:pPr>
        <w:pStyle w:val="BodyText"/>
        <w:rPr>
          <w:sz w:val="20"/>
        </w:rPr>
      </w:pPr>
    </w:p>
    <w:p w14:paraId="23101F76" w14:textId="77777777" w:rsidR="00607C98" w:rsidRDefault="00607C98">
      <w:pPr>
        <w:pStyle w:val="BodyText"/>
        <w:rPr>
          <w:sz w:val="20"/>
        </w:rPr>
      </w:pPr>
    </w:p>
    <w:p w14:paraId="3C93CA35" w14:textId="77777777" w:rsidR="00607C98" w:rsidRDefault="00607C98">
      <w:pPr>
        <w:pStyle w:val="BodyText"/>
        <w:rPr>
          <w:sz w:val="20"/>
        </w:rPr>
      </w:pPr>
    </w:p>
    <w:p w14:paraId="0CC13304" w14:textId="77777777" w:rsidR="00607C98" w:rsidRDefault="00607C98">
      <w:pPr>
        <w:pStyle w:val="BodyText"/>
        <w:spacing w:before="11"/>
        <w:rPr>
          <w:sz w:val="20"/>
        </w:rPr>
      </w:pPr>
    </w:p>
    <w:p w14:paraId="6ACED92C" w14:textId="77777777" w:rsidR="00607C98" w:rsidRDefault="004E4201">
      <w:pPr>
        <w:pStyle w:val="BodyText"/>
        <w:ind w:left="2975"/>
        <w:rPr>
          <w:sz w:val="20"/>
        </w:rPr>
      </w:pPr>
      <w:r>
        <w:rPr>
          <w:noProof/>
          <w:sz w:val="20"/>
        </w:rPr>
        <w:drawing>
          <wp:inline distT="0" distB="0" distL="0" distR="0" wp14:anchorId="238B446D" wp14:editId="30CCDCB2">
            <wp:extent cx="2533617" cy="11338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533617" cy="1133855"/>
                    </a:xfrm>
                    <a:prstGeom prst="rect">
                      <a:avLst/>
                    </a:prstGeom>
                  </pic:spPr>
                </pic:pic>
              </a:graphicData>
            </a:graphic>
          </wp:inline>
        </w:drawing>
      </w:r>
    </w:p>
    <w:p w14:paraId="1C6E5A15" w14:textId="77777777" w:rsidR="00607C98" w:rsidRDefault="00607C98">
      <w:pPr>
        <w:pStyle w:val="BodyText"/>
        <w:rPr>
          <w:sz w:val="32"/>
        </w:rPr>
      </w:pPr>
    </w:p>
    <w:p w14:paraId="50829D16" w14:textId="77777777" w:rsidR="00607C98" w:rsidRDefault="00607C98">
      <w:pPr>
        <w:pStyle w:val="BodyText"/>
        <w:rPr>
          <w:sz w:val="32"/>
        </w:rPr>
      </w:pPr>
    </w:p>
    <w:p w14:paraId="3DD13D71" w14:textId="77777777" w:rsidR="00607C98" w:rsidRDefault="00607C98">
      <w:pPr>
        <w:pStyle w:val="BodyText"/>
        <w:rPr>
          <w:sz w:val="32"/>
        </w:rPr>
      </w:pPr>
    </w:p>
    <w:p w14:paraId="1F2EF9D6" w14:textId="77777777" w:rsidR="00607C98" w:rsidRDefault="00607C98">
      <w:pPr>
        <w:pStyle w:val="BodyText"/>
        <w:rPr>
          <w:sz w:val="32"/>
        </w:rPr>
      </w:pPr>
    </w:p>
    <w:p w14:paraId="68333BCA" w14:textId="77777777" w:rsidR="00607C98" w:rsidRDefault="00607C98">
      <w:pPr>
        <w:pStyle w:val="BodyText"/>
        <w:rPr>
          <w:sz w:val="32"/>
        </w:rPr>
      </w:pPr>
    </w:p>
    <w:p w14:paraId="1089A54E" w14:textId="77777777" w:rsidR="00607C98" w:rsidRDefault="00607C98">
      <w:pPr>
        <w:pStyle w:val="BodyText"/>
        <w:rPr>
          <w:sz w:val="32"/>
        </w:rPr>
      </w:pPr>
    </w:p>
    <w:p w14:paraId="0B974A8D" w14:textId="77777777" w:rsidR="00607C98" w:rsidRDefault="00607C98">
      <w:pPr>
        <w:pStyle w:val="BodyText"/>
        <w:spacing w:before="15"/>
        <w:rPr>
          <w:sz w:val="32"/>
        </w:rPr>
      </w:pPr>
    </w:p>
    <w:p w14:paraId="4613B2F4" w14:textId="77777777" w:rsidR="00607C98" w:rsidRDefault="004E4201">
      <w:pPr>
        <w:spacing w:line="360" w:lineRule="auto"/>
        <w:ind w:left="2696" w:right="3098"/>
        <w:jc w:val="center"/>
        <w:rPr>
          <w:b/>
          <w:sz w:val="32"/>
        </w:rPr>
      </w:pPr>
      <w:r>
        <w:rPr>
          <w:b/>
          <w:sz w:val="32"/>
        </w:rPr>
        <w:t>WATER</w:t>
      </w:r>
      <w:r>
        <w:rPr>
          <w:b/>
          <w:spacing w:val="-20"/>
          <w:sz w:val="32"/>
        </w:rPr>
        <w:t xml:space="preserve"> </w:t>
      </w:r>
      <w:r>
        <w:rPr>
          <w:b/>
          <w:sz w:val="32"/>
        </w:rPr>
        <w:t xml:space="preserve">CONSERVATION </w:t>
      </w:r>
      <w:r>
        <w:rPr>
          <w:b/>
          <w:spacing w:val="-4"/>
          <w:sz w:val="32"/>
        </w:rPr>
        <w:t>AND</w:t>
      </w:r>
    </w:p>
    <w:p w14:paraId="7CC50929" w14:textId="77777777" w:rsidR="00607C98" w:rsidRDefault="004E4201">
      <w:pPr>
        <w:spacing w:before="3"/>
        <w:ind w:right="398"/>
        <w:jc w:val="center"/>
        <w:rPr>
          <w:b/>
          <w:spacing w:val="-4"/>
          <w:sz w:val="32"/>
        </w:rPr>
      </w:pPr>
      <w:r>
        <w:rPr>
          <w:noProof/>
        </w:rPr>
        <mc:AlternateContent>
          <mc:Choice Requires="wps">
            <w:drawing>
              <wp:anchor distT="0" distB="0" distL="0" distR="0" simplePos="0" relativeHeight="487587840" behindDoc="1" locked="0" layoutInCell="1" allowOverlap="1" wp14:anchorId="3E3B5D00" wp14:editId="066B95A8">
                <wp:simplePos x="0" y="0"/>
                <wp:positionH relativeFrom="page">
                  <wp:posOffset>1125016</wp:posOffset>
                </wp:positionH>
                <wp:positionV relativeFrom="paragraph">
                  <wp:posOffset>249880</wp:posOffset>
                </wp:positionV>
                <wp:extent cx="5524500" cy="2794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27940"/>
                        </a:xfrm>
                        <a:custGeom>
                          <a:avLst/>
                          <a:gdLst/>
                          <a:ahLst/>
                          <a:cxnLst/>
                          <a:rect l="l" t="t" r="r" b="b"/>
                          <a:pathLst>
                            <a:path w="5524500" h="27940">
                              <a:moveTo>
                                <a:pt x="5524246" y="0"/>
                              </a:moveTo>
                              <a:lnTo>
                                <a:pt x="0" y="0"/>
                              </a:lnTo>
                              <a:lnTo>
                                <a:pt x="0" y="27432"/>
                              </a:lnTo>
                              <a:lnTo>
                                <a:pt x="5524246" y="27432"/>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E2694" id="Graphic 2" o:spid="_x0000_s1026" style="position:absolute;margin-left:88.6pt;margin-top:19.7pt;width:435pt;height:2.2pt;z-index:-15728640;visibility:visible;mso-wrap-style:square;mso-wrap-distance-left:0;mso-wrap-distance-top:0;mso-wrap-distance-right:0;mso-wrap-distance-bottom:0;mso-position-horizontal:absolute;mso-position-horizontal-relative:page;mso-position-vertical:absolute;mso-position-vertical-relative:text;v-text-anchor:top" coordsize="55245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" path="m5524246,l,,,27432r5524246,l5524246,xe" fillcolor="black" stroked="f">
                <v:path arrowok="t"/>
                <w10:wrap type="topAndBottom" anchorx="page"/>
              </v:shape>
            </w:pict>
          </mc:Fallback>
        </mc:AlternateContent>
      </w:r>
      <w:r>
        <w:rPr>
          <w:b/>
          <w:spacing w:val="-2"/>
          <w:sz w:val="32"/>
        </w:rPr>
        <w:t>DROUGHT</w:t>
      </w:r>
      <w:r>
        <w:rPr>
          <w:b/>
          <w:spacing w:val="-1"/>
          <w:sz w:val="32"/>
        </w:rPr>
        <w:t xml:space="preserve"> </w:t>
      </w:r>
      <w:r>
        <w:rPr>
          <w:b/>
          <w:spacing w:val="-2"/>
          <w:sz w:val="32"/>
        </w:rPr>
        <w:t>CONTINGENCY</w:t>
      </w:r>
      <w:r>
        <w:rPr>
          <w:b/>
          <w:spacing w:val="-4"/>
          <w:sz w:val="32"/>
        </w:rPr>
        <w:t xml:space="preserve"> PLAN</w:t>
      </w:r>
    </w:p>
    <w:p w14:paraId="63A54A94" w14:textId="077F4C1F" w:rsidR="003C4B8E" w:rsidRDefault="003C4B8E">
      <w:pPr>
        <w:spacing w:before="3"/>
        <w:ind w:right="398"/>
        <w:jc w:val="center"/>
        <w:rPr>
          <w:b/>
          <w:sz w:val="32"/>
        </w:rPr>
      </w:pPr>
      <w:r>
        <w:rPr>
          <w:b/>
          <w:spacing w:val="-4"/>
          <w:sz w:val="32"/>
        </w:rPr>
        <w:t>[TWDB SUBMISSION VERSION]</w:t>
      </w:r>
    </w:p>
    <w:p w14:paraId="2DFD77E3" w14:textId="77777777" w:rsidR="00607C98" w:rsidRDefault="00607C98">
      <w:pPr>
        <w:pStyle w:val="BodyText"/>
        <w:rPr>
          <w:b/>
        </w:rPr>
      </w:pPr>
    </w:p>
    <w:p w14:paraId="6FECFB08" w14:textId="77777777" w:rsidR="00607C98" w:rsidRDefault="00607C98">
      <w:pPr>
        <w:pStyle w:val="BodyText"/>
        <w:rPr>
          <w:b/>
        </w:rPr>
      </w:pPr>
    </w:p>
    <w:p w14:paraId="71674B41" w14:textId="77777777" w:rsidR="00607C98" w:rsidRDefault="00607C98">
      <w:pPr>
        <w:pStyle w:val="BodyText"/>
        <w:rPr>
          <w:b/>
        </w:rPr>
      </w:pPr>
    </w:p>
    <w:p w14:paraId="22BEE571" w14:textId="77777777" w:rsidR="00607C98" w:rsidRDefault="00607C98">
      <w:pPr>
        <w:pStyle w:val="BodyText"/>
        <w:rPr>
          <w:b/>
        </w:rPr>
      </w:pPr>
    </w:p>
    <w:p w14:paraId="1074D807" w14:textId="77777777" w:rsidR="00607C98" w:rsidRDefault="00607C98">
      <w:pPr>
        <w:pStyle w:val="BodyText"/>
        <w:rPr>
          <w:b/>
        </w:rPr>
      </w:pPr>
    </w:p>
    <w:p w14:paraId="6D902BF4" w14:textId="77777777" w:rsidR="00607C98" w:rsidRDefault="00607C98">
      <w:pPr>
        <w:pStyle w:val="BodyText"/>
        <w:rPr>
          <w:b/>
        </w:rPr>
      </w:pPr>
    </w:p>
    <w:p w14:paraId="4EF31E4F" w14:textId="77777777" w:rsidR="00607C98" w:rsidRDefault="00607C98">
      <w:pPr>
        <w:pStyle w:val="BodyText"/>
        <w:rPr>
          <w:b/>
        </w:rPr>
      </w:pPr>
    </w:p>
    <w:p w14:paraId="5FDEA17A" w14:textId="77777777" w:rsidR="00607C98" w:rsidRDefault="00607C98">
      <w:pPr>
        <w:pStyle w:val="BodyText"/>
        <w:rPr>
          <w:b/>
        </w:rPr>
      </w:pPr>
    </w:p>
    <w:p w14:paraId="7AE5AAEB" w14:textId="77777777" w:rsidR="00607C98" w:rsidRDefault="00607C98">
      <w:pPr>
        <w:pStyle w:val="BodyText"/>
        <w:rPr>
          <w:b/>
        </w:rPr>
      </w:pPr>
    </w:p>
    <w:p w14:paraId="57DB0543" w14:textId="77777777" w:rsidR="00607C98" w:rsidRDefault="00607C98">
      <w:pPr>
        <w:pStyle w:val="BodyText"/>
        <w:rPr>
          <w:b/>
        </w:rPr>
      </w:pPr>
    </w:p>
    <w:p w14:paraId="0865B9FA" w14:textId="77777777" w:rsidR="00607C98" w:rsidRDefault="00607C98">
      <w:pPr>
        <w:pStyle w:val="BodyText"/>
        <w:rPr>
          <w:b/>
        </w:rPr>
      </w:pPr>
    </w:p>
    <w:p w14:paraId="419C6F1B" w14:textId="77777777" w:rsidR="00607C98" w:rsidRDefault="00607C98">
      <w:pPr>
        <w:pStyle w:val="BodyText"/>
        <w:rPr>
          <w:b/>
        </w:rPr>
      </w:pPr>
    </w:p>
    <w:p w14:paraId="295F3CFF" w14:textId="77777777" w:rsidR="00607C98" w:rsidRDefault="00607C98">
      <w:pPr>
        <w:pStyle w:val="BodyText"/>
        <w:spacing w:before="273"/>
        <w:rPr>
          <w:b/>
        </w:rPr>
      </w:pPr>
    </w:p>
    <w:p w14:paraId="45B3C27A" w14:textId="229A0314" w:rsidR="00607C98" w:rsidRPr="00596DD5" w:rsidRDefault="003C4B8E">
      <w:pPr>
        <w:ind w:left="2699" w:right="3098"/>
        <w:jc w:val="center"/>
        <w:rPr>
          <w:b/>
          <w:color w:val="000000" w:themeColor="text1"/>
          <w:sz w:val="24"/>
        </w:rPr>
      </w:pPr>
      <w:r>
        <w:rPr>
          <w:b/>
          <w:sz w:val="24"/>
        </w:rPr>
        <w:t>May 1</w:t>
      </w:r>
      <w:r w:rsidR="004E4201">
        <w:rPr>
          <w:b/>
          <w:sz w:val="24"/>
        </w:rPr>
        <w:t xml:space="preserve">, </w:t>
      </w:r>
      <w:r w:rsidR="004E4201" w:rsidRPr="00596DD5">
        <w:rPr>
          <w:b/>
          <w:color w:val="000000" w:themeColor="text1"/>
          <w:spacing w:val="-4"/>
          <w:sz w:val="24"/>
        </w:rPr>
        <w:t>20</w:t>
      </w:r>
      <w:r w:rsidR="002F4E19" w:rsidRPr="00596DD5">
        <w:rPr>
          <w:b/>
          <w:color w:val="000000" w:themeColor="text1"/>
          <w:spacing w:val="-4"/>
          <w:sz w:val="24"/>
        </w:rPr>
        <w:t>24</w:t>
      </w:r>
    </w:p>
    <w:p w14:paraId="1C3892DF" w14:textId="77777777" w:rsidR="00607C98" w:rsidRDefault="00607C98">
      <w:pPr>
        <w:jc w:val="center"/>
        <w:rPr>
          <w:sz w:val="24"/>
        </w:rPr>
        <w:sectPr w:rsidR="00607C98" w:rsidSect="0072432A">
          <w:type w:val="continuous"/>
          <w:pgSz w:w="12240" w:h="15840"/>
          <w:pgMar w:top="1820" w:right="760" w:bottom="280" w:left="1160" w:header="720" w:footer="720" w:gutter="0"/>
          <w:cols w:space="720"/>
        </w:sectPr>
      </w:pPr>
    </w:p>
    <w:p w14:paraId="4167329A" w14:textId="77777777" w:rsidR="00607C98" w:rsidRDefault="004E4201">
      <w:pPr>
        <w:tabs>
          <w:tab w:val="left" w:pos="4190"/>
        </w:tabs>
        <w:spacing w:before="80"/>
        <w:ind w:left="640"/>
        <w:rPr>
          <w:b/>
          <w:sz w:val="20"/>
        </w:rPr>
      </w:pPr>
      <w:r>
        <w:rPr>
          <w:noProof/>
        </w:rPr>
        <w:lastRenderedPageBreak/>
        <mc:AlternateContent>
          <mc:Choice Requires="wps">
            <w:drawing>
              <wp:anchor distT="0" distB="0" distL="0" distR="0" simplePos="0" relativeHeight="487588352" behindDoc="1" locked="0" layoutInCell="1" allowOverlap="1" wp14:anchorId="6858FA89" wp14:editId="389055ED">
                <wp:simplePos x="0" y="0"/>
                <wp:positionH relativeFrom="page">
                  <wp:posOffset>1125016</wp:posOffset>
                </wp:positionH>
                <wp:positionV relativeFrom="paragraph">
                  <wp:posOffset>209295</wp:posOffset>
                </wp:positionV>
                <wp:extent cx="5524500"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2700"/>
                        </a:xfrm>
                        <a:custGeom>
                          <a:avLst/>
                          <a:gdLst/>
                          <a:ahLst/>
                          <a:cxnLst/>
                          <a:rect l="l" t="t" r="r" b="b"/>
                          <a:pathLst>
                            <a:path w="5524500" h="12700">
                              <a:moveTo>
                                <a:pt x="5524246" y="0"/>
                              </a:moveTo>
                              <a:lnTo>
                                <a:pt x="0" y="0"/>
                              </a:lnTo>
                              <a:lnTo>
                                <a:pt x="0" y="12192"/>
                              </a:lnTo>
                              <a:lnTo>
                                <a:pt x="5524246" y="12192"/>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0B92D" id="Graphic 5" o:spid="_x0000_s1026" style="position:absolute;margin-left:88.6pt;margin-top:16.5pt;width:4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5245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" path="m5524246,l,,,12192r5524246,l5524246,xe" fillcolor="black" stroked="f">
                <v:path arrowok="t"/>
                <w10:wrap type="topAndBottom" anchorx="page"/>
              </v:shape>
            </w:pict>
          </mc:Fallback>
        </mc:AlternateContent>
      </w:r>
      <w:r>
        <w:rPr>
          <w:b/>
          <w:smallCaps/>
          <w:sz w:val="20"/>
        </w:rPr>
        <w:t>City</w:t>
      </w:r>
      <w:r>
        <w:rPr>
          <w:b/>
          <w:smallCaps/>
          <w:spacing w:val="-2"/>
          <w:sz w:val="20"/>
        </w:rPr>
        <w:t xml:space="preserve"> </w:t>
      </w:r>
      <w:r>
        <w:rPr>
          <w:b/>
          <w:smallCaps/>
          <w:sz w:val="20"/>
        </w:rPr>
        <w:t>of</w:t>
      </w:r>
      <w:r>
        <w:rPr>
          <w:b/>
          <w:smallCaps/>
          <w:spacing w:val="-1"/>
          <w:sz w:val="20"/>
        </w:rPr>
        <w:t xml:space="preserve"> </w:t>
      </w:r>
      <w:r>
        <w:rPr>
          <w:b/>
          <w:smallCaps/>
          <w:spacing w:val="-2"/>
          <w:sz w:val="20"/>
        </w:rPr>
        <w:t>Carrollton</w:t>
      </w:r>
      <w:r>
        <w:rPr>
          <w:b/>
          <w:smallCaps/>
          <w:sz w:val="20"/>
        </w:rPr>
        <w:tab/>
        <w:t>Water</w:t>
      </w:r>
      <w:r>
        <w:rPr>
          <w:b/>
          <w:smallCaps/>
          <w:spacing w:val="-6"/>
          <w:sz w:val="20"/>
        </w:rPr>
        <w:t xml:space="preserve"> </w:t>
      </w:r>
      <w:r>
        <w:rPr>
          <w:b/>
          <w:smallCaps/>
          <w:sz w:val="20"/>
        </w:rPr>
        <w:t>Conservation</w:t>
      </w:r>
      <w:r>
        <w:rPr>
          <w:b/>
          <w:smallCaps/>
          <w:spacing w:val="-7"/>
          <w:sz w:val="20"/>
        </w:rPr>
        <w:t xml:space="preserve"> </w:t>
      </w:r>
      <w:r>
        <w:rPr>
          <w:b/>
          <w:smallCaps/>
          <w:sz w:val="20"/>
        </w:rPr>
        <w:t>and</w:t>
      </w:r>
      <w:r>
        <w:rPr>
          <w:b/>
          <w:smallCaps/>
          <w:spacing w:val="-7"/>
          <w:sz w:val="20"/>
        </w:rPr>
        <w:t xml:space="preserve"> </w:t>
      </w:r>
      <w:r>
        <w:rPr>
          <w:b/>
          <w:smallCaps/>
          <w:sz w:val="20"/>
        </w:rPr>
        <w:t>Drought</w:t>
      </w:r>
      <w:r>
        <w:rPr>
          <w:b/>
          <w:smallCaps/>
          <w:spacing w:val="-5"/>
          <w:sz w:val="20"/>
        </w:rPr>
        <w:t xml:space="preserve"> </w:t>
      </w:r>
      <w:r>
        <w:rPr>
          <w:b/>
          <w:smallCaps/>
          <w:sz w:val="20"/>
        </w:rPr>
        <w:t>Contingency</w:t>
      </w:r>
      <w:r>
        <w:rPr>
          <w:b/>
          <w:smallCaps/>
          <w:spacing w:val="-6"/>
          <w:sz w:val="20"/>
        </w:rPr>
        <w:t xml:space="preserve"> </w:t>
      </w:r>
      <w:r>
        <w:rPr>
          <w:b/>
          <w:smallCaps/>
          <w:spacing w:val="-4"/>
          <w:sz w:val="20"/>
        </w:rPr>
        <w:t>Plan</w:t>
      </w:r>
    </w:p>
    <w:p w14:paraId="2F0D23A0" w14:textId="77777777" w:rsidR="00607C98" w:rsidRDefault="00607C98">
      <w:pPr>
        <w:pStyle w:val="BodyText"/>
        <w:rPr>
          <w:b/>
          <w:sz w:val="20"/>
        </w:rPr>
      </w:pPr>
    </w:p>
    <w:p w14:paraId="261C7743" w14:textId="77777777" w:rsidR="00607C98" w:rsidRDefault="00607C98">
      <w:pPr>
        <w:pStyle w:val="BodyText"/>
        <w:spacing w:before="220"/>
        <w:rPr>
          <w:b/>
          <w:sz w:val="20"/>
        </w:rPr>
      </w:pPr>
    </w:p>
    <w:p w14:paraId="2D17F96B" w14:textId="77777777" w:rsidR="00607C98" w:rsidRDefault="004E4201">
      <w:pPr>
        <w:ind w:left="2699" w:right="3098"/>
        <w:jc w:val="center"/>
        <w:rPr>
          <w:b/>
          <w:sz w:val="20"/>
        </w:rPr>
      </w:pPr>
      <w:r>
        <w:rPr>
          <w:b/>
          <w:sz w:val="20"/>
        </w:rPr>
        <w:t>TABLE</w:t>
      </w:r>
      <w:r>
        <w:rPr>
          <w:b/>
          <w:spacing w:val="-6"/>
          <w:sz w:val="20"/>
        </w:rPr>
        <w:t xml:space="preserve"> </w:t>
      </w:r>
      <w:r>
        <w:rPr>
          <w:b/>
          <w:sz w:val="20"/>
        </w:rPr>
        <w:t>OF</w:t>
      </w:r>
      <w:r>
        <w:rPr>
          <w:b/>
          <w:spacing w:val="-4"/>
          <w:sz w:val="20"/>
        </w:rPr>
        <w:t xml:space="preserve"> </w:t>
      </w:r>
      <w:r>
        <w:rPr>
          <w:b/>
          <w:spacing w:val="-2"/>
          <w:sz w:val="20"/>
        </w:rPr>
        <w:t>CONTENTS</w:t>
      </w:r>
    </w:p>
    <w:sdt>
      <w:sdtPr>
        <w:rPr>
          <w:b w:val="0"/>
          <w:bCs w:val="0"/>
          <w:color w:val="000000" w:themeColor="text1"/>
        </w:rPr>
        <w:id w:val="1439570295"/>
        <w:docPartObj>
          <w:docPartGallery w:val="Table of Contents"/>
          <w:docPartUnique/>
        </w:docPartObj>
      </w:sdtPr>
      <w:sdtEndPr/>
      <w:sdtContent>
        <w:p w14:paraId="0BC83A91" w14:textId="77777777" w:rsidR="00607C98" w:rsidRPr="008F6D6C" w:rsidRDefault="004C315D">
          <w:pPr>
            <w:pStyle w:val="TOC1"/>
            <w:numPr>
              <w:ilvl w:val="0"/>
              <w:numId w:val="24"/>
            </w:numPr>
            <w:tabs>
              <w:tab w:val="left" w:pos="2440"/>
              <w:tab w:val="right" w:leader="dot" w:pos="9641"/>
            </w:tabs>
            <w:spacing w:before="120" w:line="240" w:lineRule="auto"/>
            <w:ind w:left="2440" w:hanging="1800"/>
            <w:rPr>
              <w:color w:val="000000" w:themeColor="text1"/>
            </w:rPr>
          </w:pPr>
          <w:hyperlink w:anchor="_bookmark0" w:history="1">
            <w:r w:rsidR="004E4201" w:rsidRPr="008F6D6C">
              <w:rPr>
                <w:color w:val="000000" w:themeColor="text1"/>
              </w:rPr>
              <w:t>INTRODUCTION</w:t>
            </w:r>
            <w:r w:rsidR="004E4201" w:rsidRPr="008F6D6C">
              <w:rPr>
                <w:color w:val="000000" w:themeColor="text1"/>
                <w:spacing w:val="-10"/>
              </w:rPr>
              <w:t xml:space="preserve"> </w:t>
            </w:r>
            <w:r w:rsidR="004E4201" w:rsidRPr="008F6D6C">
              <w:rPr>
                <w:color w:val="000000" w:themeColor="text1"/>
              </w:rPr>
              <w:t>AND</w:t>
            </w:r>
            <w:r w:rsidR="004E4201" w:rsidRPr="008F6D6C">
              <w:rPr>
                <w:color w:val="000000" w:themeColor="text1"/>
                <w:spacing w:val="-10"/>
              </w:rPr>
              <w:t xml:space="preserve"> </w:t>
            </w:r>
            <w:r w:rsidR="004E4201" w:rsidRPr="008F6D6C">
              <w:rPr>
                <w:color w:val="000000" w:themeColor="text1"/>
                <w:spacing w:val="-2"/>
              </w:rPr>
              <w:t>OBJECTIVES</w:t>
            </w:r>
            <w:r w:rsidR="004E4201" w:rsidRPr="008F6D6C">
              <w:rPr>
                <w:color w:val="000000" w:themeColor="text1"/>
              </w:rPr>
              <w:tab/>
            </w:r>
            <w:r w:rsidR="004E4201" w:rsidRPr="008F6D6C">
              <w:rPr>
                <w:color w:val="000000" w:themeColor="text1"/>
                <w:spacing w:val="-10"/>
              </w:rPr>
              <w:t>1</w:t>
            </w:r>
          </w:hyperlink>
        </w:p>
        <w:p w14:paraId="1B7B8519" w14:textId="77777777" w:rsidR="00607C98" w:rsidRPr="008F6D6C" w:rsidRDefault="004C315D">
          <w:pPr>
            <w:pStyle w:val="TOC1"/>
            <w:numPr>
              <w:ilvl w:val="0"/>
              <w:numId w:val="24"/>
            </w:numPr>
            <w:tabs>
              <w:tab w:val="left" w:pos="2440"/>
              <w:tab w:val="right" w:leader="dot" w:pos="9641"/>
            </w:tabs>
            <w:spacing w:before="118" w:line="240" w:lineRule="auto"/>
            <w:ind w:left="2440" w:hanging="1800"/>
            <w:rPr>
              <w:color w:val="000000" w:themeColor="text1"/>
            </w:rPr>
          </w:pPr>
          <w:hyperlink w:anchor="_bookmark1" w:history="1">
            <w:r w:rsidR="004E4201" w:rsidRPr="008F6D6C">
              <w:rPr>
                <w:color w:val="000000" w:themeColor="text1"/>
                <w:spacing w:val="-2"/>
              </w:rPr>
              <w:t>DEFINITIONS</w:t>
            </w:r>
            <w:r w:rsidR="004E4201" w:rsidRPr="008F6D6C">
              <w:rPr>
                <w:color w:val="000000" w:themeColor="text1"/>
              </w:rPr>
              <w:tab/>
            </w:r>
            <w:r w:rsidR="004E4201" w:rsidRPr="008F6D6C">
              <w:rPr>
                <w:color w:val="000000" w:themeColor="text1"/>
                <w:spacing w:val="-10"/>
              </w:rPr>
              <w:t>2</w:t>
            </w:r>
          </w:hyperlink>
        </w:p>
        <w:p w14:paraId="6CADE14D" w14:textId="282056F5" w:rsidR="00607C98" w:rsidRPr="008F6D6C" w:rsidRDefault="004C315D">
          <w:pPr>
            <w:pStyle w:val="TOC1"/>
            <w:numPr>
              <w:ilvl w:val="0"/>
              <w:numId w:val="24"/>
            </w:numPr>
            <w:tabs>
              <w:tab w:val="left" w:pos="2440"/>
              <w:tab w:val="right" w:leader="dot" w:pos="9641"/>
            </w:tabs>
            <w:spacing w:before="121"/>
            <w:ind w:left="2440" w:hanging="1800"/>
            <w:rPr>
              <w:color w:val="000000" w:themeColor="text1"/>
            </w:rPr>
          </w:pPr>
          <w:hyperlink w:anchor="_bookmark2" w:history="1">
            <w:r w:rsidR="004E4201" w:rsidRPr="008F6D6C">
              <w:rPr>
                <w:color w:val="000000" w:themeColor="text1"/>
              </w:rPr>
              <w:t>TEXAS</w:t>
            </w:r>
            <w:r w:rsidR="004E4201" w:rsidRPr="008F6D6C">
              <w:rPr>
                <w:color w:val="000000" w:themeColor="text1"/>
                <w:spacing w:val="-11"/>
              </w:rPr>
              <w:t xml:space="preserve"> </w:t>
            </w:r>
            <w:r w:rsidR="004E4201" w:rsidRPr="008F6D6C">
              <w:rPr>
                <w:color w:val="000000" w:themeColor="text1"/>
              </w:rPr>
              <w:t>COMMISSION</w:t>
            </w:r>
            <w:r w:rsidR="004E4201" w:rsidRPr="008F6D6C">
              <w:rPr>
                <w:color w:val="000000" w:themeColor="text1"/>
                <w:spacing w:val="-9"/>
              </w:rPr>
              <w:t xml:space="preserve"> </w:t>
            </w:r>
            <w:r w:rsidR="004E4201" w:rsidRPr="008F6D6C">
              <w:rPr>
                <w:color w:val="000000" w:themeColor="text1"/>
              </w:rPr>
              <w:t>ON</w:t>
            </w:r>
            <w:r w:rsidR="004E4201" w:rsidRPr="008F6D6C">
              <w:rPr>
                <w:color w:val="000000" w:themeColor="text1"/>
                <w:spacing w:val="-8"/>
              </w:rPr>
              <w:t xml:space="preserve"> </w:t>
            </w:r>
            <w:r w:rsidR="004E4201" w:rsidRPr="008F6D6C">
              <w:rPr>
                <w:color w:val="000000" w:themeColor="text1"/>
              </w:rPr>
              <w:t>ENVIRONMENTAL</w:t>
            </w:r>
            <w:r w:rsidR="004E4201" w:rsidRPr="008F6D6C">
              <w:rPr>
                <w:color w:val="000000" w:themeColor="text1"/>
                <w:spacing w:val="-8"/>
              </w:rPr>
              <w:t xml:space="preserve"> </w:t>
            </w:r>
            <w:r w:rsidR="004E4201" w:rsidRPr="008F6D6C">
              <w:rPr>
                <w:color w:val="000000" w:themeColor="text1"/>
              </w:rPr>
              <w:t>QUALITY</w:t>
            </w:r>
            <w:r w:rsidR="004E4201" w:rsidRPr="008F6D6C">
              <w:rPr>
                <w:color w:val="000000" w:themeColor="text1"/>
                <w:spacing w:val="-9"/>
              </w:rPr>
              <w:t xml:space="preserve"> </w:t>
            </w:r>
            <w:r w:rsidR="004E4201" w:rsidRPr="008F6D6C">
              <w:rPr>
                <w:color w:val="000000" w:themeColor="text1"/>
                <w:spacing w:val="-2"/>
              </w:rPr>
              <w:t>RULES</w:t>
            </w:r>
            <w:r w:rsidR="004E4201" w:rsidRPr="008F6D6C">
              <w:rPr>
                <w:color w:val="000000" w:themeColor="text1"/>
              </w:rPr>
              <w:tab/>
            </w:r>
          </w:hyperlink>
          <w:r w:rsidR="00607B88">
            <w:rPr>
              <w:color w:val="000000" w:themeColor="text1"/>
              <w:spacing w:val="-10"/>
            </w:rPr>
            <w:t>6</w:t>
          </w:r>
        </w:p>
        <w:p w14:paraId="65A94347" w14:textId="5D3A4225" w:rsidR="00607C98" w:rsidRPr="008F6D6C" w:rsidRDefault="004C315D">
          <w:pPr>
            <w:pStyle w:val="TOC2"/>
            <w:numPr>
              <w:ilvl w:val="1"/>
              <w:numId w:val="24"/>
            </w:numPr>
            <w:tabs>
              <w:tab w:val="left" w:pos="2440"/>
              <w:tab w:val="right" w:leader="dot" w:pos="9641"/>
            </w:tabs>
            <w:spacing w:line="228" w:lineRule="exact"/>
            <w:ind w:left="2440" w:hanging="1440"/>
            <w:rPr>
              <w:color w:val="000000" w:themeColor="text1"/>
            </w:rPr>
          </w:pPr>
          <w:hyperlink w:anchor="_bookmark3" w:history="1">
            <w:r w:rsidR="004E4201" w:rsidRPr="008F6D6C">
              <w:rPr>
                <w:color w:val="000000" w:themeColor="text1"/>
                <w:spacing w:val="-2"/>
              </w:rPr>
              <w:t>Conservation</w:t>
            </w:r>
            <w:r w:rsidR="004E4201" w:rsidRPr="008F6D6C">
              <w:rPr>
                <w:color w:val="000000" w:themeColor="text1"/>
                <w:spacing w:val="11"/>
              </w:rPr>
              <w:t xml:space="preserve"> </w:t>
            </w:r>
            <w:r w:rsidR="004E4201" w:rsidRPr="008F6D6C">
              <w:rPr>
                <w:color w:val="000000" w:themeColor="text1"/>
                <w:spacing w:val="-2"/>
              </w:rPr>
              <w:t>Plans</w:t>
            </w:r>
            <w:r w:rsidR="004E4201" w:rsidRPr="008F6D6C">
              <w:rPr>
                <w:color w:val="000000" w:themeColor="text1"/>
              </w:rPr>
              <w:tab/>
            </w:r>
          </w:hyperlink>
          <w:r w:rsidR="00607B88">
            <w:rPr>
              <w:color w:val="000000" w:themeColor="text1"/>
              <w:spacing w:val="-12"/>
            </w:rPr>
            <w:t>6</w:t>
          </w:r>
        </w:p>
        <w:p w14:paraId="2986E1D2" w14:textId="240A677B" w:rsidR="00607C98" w:rsidRPr="008F6D6C" w:rsidRDefault="004C315D">
          <w:pPr>
            <w:pStyle w:val="TOC2"/>
            <w:numPr>
              <w:ilvl w:val="1"/>
              <w:numId w:val="24"/>
            </w:numPr>
            <w:tabs>
              <w:tab w:val="left" w:pos="2440"/>
              <w:tab w:val="right" w:leader="dot" w:pos="9641"/>
            </w:tabs>
            <w:ind w:left="2440" w:hanging="1440"/>
            <w:rPr>
              <w:color w:val="000000" w:themeColor="text1"/>
            </w:rPr>
          </w:pPr>
          <w:hyperlink w:anchor="_bookmark4" w:history="1">
            <w:r w:rsidR="004E4201" w:rsidRPr="008F6D6C">
              <w:rPr>
                <w:color w:val="000000" w:themeColor="text1"/>
              </w:rPr>
              <w:t>Drought</w:t>
            </w:r>
            <w:r w:rsidR="004E4201" w:rsidRPr="008F6D6C">
              <w:rPr>
                <w:color w:val="000000" w:themeColor="text1"/>
                <w:spacing w:val="-10"/>
              </w:rPr>
              <w:t xml:space="preserve"> </w:t>
            </w:r>
            <w:r w:rsidR="004E4201" w:rsidRPr="008F6D6C">
              <w:rPr>
                <w:color w:val="000000" w:themeColor="text1"/>
              </w:rPr>
              <w:t>Contingency</w:t>
            </w:r>
            <w:r w:rsidR="004E4201" w:rsidRPr="008F6D6C">
              <w:rPr>
                <w:color w:val="000000" w:themeColor="text1"/>
                <w:spacing w:val="-13"/>
              </w:rPr>
              <w:t xml:space="preserve"> </w:t>
            </w:r>
            <w:r w:rsidR="004E4201" w:rsidRPr="008F6D6C">
              <w:rPr>
                <w:color w:val="000000" w:themeColor="text1"/>
              </w:rPr>
              <w:t>(Emergency</w:t>
            </w:r>
            <w:r w:rsidR="004E4201" w:rsidRPr="008F6D6C">
              <w:rPr>
                <w:color w:val="000000" w:themeColor="text1"/>
                <w:spacing w:val="-9"/>
              </w:rPr>
              <w:t xml:space="preserve"> </w:t>
            </w:r>
            <w:r w:rsidR="004E4201" w:rsidRPr="008F6D6C">
              <w:rPr>
                <w:color w:val="000000" w:themeColor="text1"/>
              </w:rPr>
              <w:t>Response)</w:t>
            </w:r>
            <w:r w:rsidR="004E4201" w:rsidRPr="008F6D6C">
              <w:rPr>
                <w:color w:val="000000" w:themeColor="text1"/>
                <w:spacing w:val="-8"/>
              </w:rPr>
              <w:t xml:space="preserve"> </w:t>
            </w:r>
            <w:r w:rsidR="004E4201" w:rsidRPr="008F6D6C">
              <w:rPr>
                <w:color w:val="000000" w:themeColor="text1"/>
                <w:spacing w:val="-4"/>
              </w:rPr>
              <w:t>Plans</w:t>
            </w:r>
            <w:r w:rsidR="004E4201" w:rsidRPr="008F6D6C">
              <w:rPr>
                <w:color w:val="000000" w:themeColor="text1"/>
              </w:rPr>
              <w:tab/>
            </w:r>
          </w:hyperlink>
          <w:r w:rsidR="00607B88">
            <w:rPr>
              <w:color w:val="000000" w:themeColor="text1"/>
              <w:spacing w:val="-10"/>
            </w:rPr>
            <w:t>6</w:t>
          </w:r>
        </w:p>
        <w:p w14:paraId="369205C3" w14:textId="47FF9DA1" w:rsidR="00607C98" w:rsidRPr="008F6D6C" w:rsidRDefault="004C315D">
          <w:pPr>
            <w:pStyle w:val="TOC1"/>
            <w:numPr>
              <w:ilvl w:val="0"/>
              <w:numId w:val="24"/>
            </w:numPr>
            <w:tabs>
              <w:tab w:val="left" w:pos="2440"/>
              <w:tab w:val="right" w:leader="dot" w:pos="9641"/>
            </w:tabs>
            <w:ind w:left="2440" w:hanging="1800"/>
            <w:rPr>
              <w:color w:val="000000" w:themeColor="text1"/>
            </w:rPr>
          </w:pPr>
          <w:hyperlink w:anchor="_bookmark5" w:history="1">
            <w:r w:rsidR="004E4201" w:rsidRPr="008F6D6C">
              <w:rPr>
                <w:color w:val="000000" w:themeColor="text1"/>
              </w:rPr>
              <w:t>WATER</w:t>
            </w:r>
            <w:r w:rsidR="004E4201" w:rsidRPr="008F6D6C">
              <w:rPr>
                <w:color w:val="000000" w:themeColor="text1"/>
                <w:spacing w:val="-11"/>
              </w:rPr>
              <w:t xml:space="preserve"> </w:t>
            </w:r>
            <w:r w:rsidR="004E4201" w:rsidRPr="008F6D6C">
              <w:rPr>
                <w:color w:val="000000" w:themeColor="text1"/>
              </w:rPr>
              <w:t>CONSERVATION</w:t>
            </w:r>
            <w:r w:rsidR="004E4201" w:rsidRPr="008F6D6C">
              <w:rPr>
                <w:color w:val="000000" w:themeColor="text1"/>
                <w:spacing w:val="-9"/>
              </w:rPr>
              <w:t xml:space="preserve"> </w:t>
            </w:r>
            <w:r w:rsidR="004E4201" w:rsidRPr="008F6D6C">
              <w:rPr>
                <w:color w:val="000000" w:themeColor="text1"/>
                <w:spacing w:val="-4"/>
              </w:rPr>
              <w:t>PLAN</w:t>
            </w:r>
            <w:r w:rsidR="004E4201" w:rsidRPr="008F6D6C">
              <w:rPr>
                <w:color w:val="000000" w:themeColor="text1"/>
              </w:rPr>
              <w:tab/>
            </w:r>
          </w:hyperlink>
          <w:r w:rsidR="0020648C">
            <w:rPr>
              <w:color w:val="000000" w:themeColor="text1"/>
              <w:spacing w:val="-10"/>
            </w:rPr>
            <w:t>7</w:t>
          </w:r>
        </w:p>
        <w:p w14:paraId="1AF3E6D4" w14:textId="58FCDFA1" w:rsidR="00607C98" w:rsidRPr="008F6D6C" w:rsidRDefault="004C315D">
          <w:pPr>
            <w:pStyle w:val="TOC2"/>
            <w:numPr>
              <w:ilvl w:val="1"/>
              <w:numId w:val="24"/>
            </w:numPr>
            <w:tabs>
              <w:tab w:val="left" w:pos="2440"/>
              <w:tab w:val="right" w:leader="dot" w:pos="9641"/>
            </w:tabs>
            <w:spacing w:line="227" w:lineRule="exact"/>
            <w:ind w:left="2440" w:hanging="1440"/>
            <w:rPr>
              <w:color w:val="000000" w:themeColor="text1"/>
            </w:rPr>
          </w:pPr>
          <w:hyperlink w:anchor="_bookmark6" w:history="1">
            <w:r w:rsidR="004E4201" w:rsidRPr="008F6D6C">
              <w:rPr>
                <w:color w:val="000000" w:themeColor="text1"/>
              </w:rPr>
              <w:t>Utility</w:t>
            </w:r>
            <w:r w:rsidR="004E4201" w:rsidRPr="008F6D6C">
              <w:rPr>
                <w:color w:val="000000" w:themeColor="text1"/>
                <w:spacing w:val="-9"/>
              </w:rPr>
              <w:t xml:space="preserve"> </w:t>
            </w:r>
            <w:r w:rsidR="004E4201" w:rsidRPr="008F6D6C">
              <w:rPr>
                <w:color w:val="000000" w:themeColor="text1"/>
                <w:spacing w:val="-2"/>
              </w:rPr>
              <w:t>Profile</w:t>
            </w:r>
            <w:r w:rsidR="004E4201" w:rsidRPr="008F6D6C">
              <w:rPr>
                <w:color w:val="000000" w:themeColor="text1"/>
              </w:rPr>
              <w:tab/>
            </w:r>
          </w:hyperlink>
          <w:r w:rsidR="0020648C">
            <w:rPr>
              <w:color w:val="000000" w:themeColor="text1"/>
              <w:spacing w:val="-10"/>
            </w:rPr>
            <w:t>7</w:t>
          </w:r>
        </w:p>
        <w:p w14:paraId="19EB1674" w14:textId="694A5DB7" w:rsidR="00607C98" w:rsidRPr="008F6D6C" w:rsidRDefault="004C315D">
          <w:pPr>
            <w:pStyle w:val="TOC2"/>
            <w:numPr>
              <w:ilvl w:val="1"/>
              <w:numId w:val="24"/>
            </w:numPr>
            <w:tabs>
              <w:tab w:val="left" w:pos="2440"/>
              <w:tab w:val="right" w:leader="dot" w:pos="9641"/>
            </w:tabs>
            <w:spacing w:line="229" w:lineRule="exact"/>
            <w:ind w:left="2440" w:hanging="1440"/>
            <w:rPr>
              <w:color w:val="000000" w:themeColor="text1"/>
            </w:rPr>
          </w:pPr>
          <w:hyperlink w:anchor="_bookmark7" w:history="1">
            <w:r w:rsidR="004E4201" w:rsidRPr="008F6D6C">
              <w:rPr>
                <w:color w:val="000000" w:themeColor="text1"/>
              </w:rPr>
              <w:t>Record</w:t>
            </w:r>
            <w:r w:rsidR="004E4201" w:rsidRPr="008F6D6C">
              <w:rPr>
                <w:color w:val="000000" w:themeColor="text1"/>
                <w:spacing w:val="-8"/>
              </w:rPr>
              <w:t xml:space="preserve"> </w:t>
            </w:r>
            <w:r w:rsidR="004E4201" w:rsidRPr="008F6D6C">
              <w:rPr>
                <w:color w:val="000000" w:themeColor="text1"/>
              </w:rPr>
              <w:t>Management</w:t>
            </w:r>
            <w:r w:rsidR="004E4201" w:rsidRPr="008F6D6C">
              <w:rPr>
                <w:color w:val="000000" w:themeColor="text1"/>
                <w:spacing w:val="-10"/>
              </w:rPr>
              <w:t xml:space="preserve"> </w:t>
            </w:r>
            <w:r w:rsidR="004E4201" w:rsidRPr="008F6D6C">
              <w:rPr>
                <w:color w:val="000000" w:themeColor="text1"/>
                <w:spacing w:val="-2"/>
              </w:rPr>
              <w:t>System</w:t>
            </w:r>
            <w:r w:rsidR="004E4201" w:rsidRPr="008F6D6C">
              <w:rPr>
                <w:color w:val="000000" w:themeColor="text1"/>
              </w:rPr>
              <w:tab/>
            </w:r>
          </w:hyperlink>
          <w:proofErr w:type="gramStart"/>
          <w:r w:rsidR="0020648C">
            <w:rPr>
              <w:color w:val="000000" w:themeColor="text1"/>
              <w:spacing w:val="-10"/>
            </w:rPr>
            <w:t>7</w:t>
          </w:r>
          <w:proofErr w:type="gramEnd"/>
        </w:p>
        <w:p w14:paraId="6AC925E6" w14:textId="69837EF1" w:rsidR="00607C98" w:rsidRPr="008F6D6C" w:rsidRDefault="004C315D">
          <w:pPr>
            <w:pStyle w:val="TOC2"/>
            <w:numPr>
              <w:ilvl w:val="1"/>
              <w:numId w:val="24"/>
            </w:numPr>
            <w:tabs>
              <w:tab w:val="left" w:pos="2440"/>
              <w:tab w:val="right" w:leader="dot" w:pos="9641"/>
            </w:tabs>
            <w:spacing w:before="1"/>
            <w:ind w:left="2440" w:hanging="1440"/>
            <w:rPr>
              <w:color w:val="000000" w:themeColor="text1"/>
            </w:rPr>
          </w:pPr>
          <w:hyperlink w:anchor="_bookmark8" w:history="1">
            <w:r w:rsidR="004E4201" w:rsidRPr="008F6D6C">
              <w:rPr>
                <w:color w:val="000000" w:themeColor="text1"/>
              </w:rPr>
              <w:t>Specification</w:t>
            </w:r>
            <w:r w:rsidR="004E4201" w:rsidRPr="008F6D6C">
              <w:rPr>
                <w:color w:val="000000" w:themeColor="text1"/>
                <w:spacing w:val="-8"/>
              </w:rPr>
              <w:t xml:space="preserve"> </w:t>
            </w:r>
            <w:r w:rsidR="004E4201" w:rsidRPr="008F6D6C">
              <w:rPr>
                <w:color w:val="000000" w:themeColor="text1"/>
              </w:rPr>
              <w:t>of</w:t>
            </w:r>
            <w:r w:rsidR="004E4201" w:rsidRPr="008F6D6C">
              <w:rPr>
                <w:color w:val="000000" w:themeColor="text1"/>
                <w:spacing w:val="-8"/>
              </w:rPr>
              <w:t xml:space="preserve"> </w:t>
            </w:r>
            <w:r w:rsidR="004E4201" w:rsidRPr="008F6D6C">
              <w:rPr>
                <w:color w:val="000000" w:themeColor="text1"/>
              </w:rPr>
              <w:t>Water</w:t>
            </w:r>
            <w:r w:rsidR="004E4201" w:rsidRPr="008F6D6C">
              <w:rPr>
                <w:color w:val="000000" w:themeColor="text1"/>
                <w:spacing w:val="-5"/>
              </w:rPr>
              <w:t xml:space="preserve"> </w:t>
            </w:r>
            <w:r w:rsidR="004E4201" w:rsidRPr="008F6D6C">
              <w:rPr>
                <w:color w:val="000000" w:themeColor="text1"/>
              </w:rPr>
              <w:t>Conservation</w:t>
            </w:r>
            <w:r w:rsidR="004E4201" w:rsidRPr="008F6D6C">
              <w:rPr>
                <w:color w:val="000000" w:themeColor="text1"/>
                <w:spacing w:val="-7"/>
              </w:rPr>
              <w:t xml:space="preserve"> </w:t>
            </w:r>
            <w:r w:rsidR="004E4201" w:rsidRPr="008F6D6C">
              <w:rPr>
                <w:color w:val="000000" w:themeColor="text1"/>
                <w:spacing w:val="-4"/>
              </w:rPr>
              <w:t>Goals</w:t>
            </w:r>
            <w:r w:rsidR="004E4201" w:rsidRPr="008F6D6C">
              <w:rPr>
                <w:color w:val="000000" w:themeColor="text1"/>
              </w:rPr>
              <w:tab/>
            </w:r>
          </w:hyperlink>
          <w:r w:rsidR="0020648C">
            <w:rPr>
              <w:color w:val="000000" w:themeColor="text1"/>
              <w:spacing w:val="-10"/>
            </w:rPr>
            <w:t>7</w:t>
          </w:r>
        </w:p>
        <w:p w14:paraId="41BFC684" w14:textId="0B49C2ED" w:rsidR="00607C98" w:rsidRPr="008F6D6C" w:rsidRDefault="004C315D">
          <w:pPr>
            <w:pStyle w:val="TOC2"/>
            <w:numPr>
              <w:ilvl w:val="1"/>
              <w:numId w:val="24"/>
            </w:numPr>
            <w:tabs>
              <w:tab w:val="left" w:pos="2440"/>
              <w:tab w:val="right" w:leader="dot" w:pos="9641"/>
            </w:tabs>
            <w:ind w:left="2440" w:hanging="1440"/>
            <w:rPr>
              <w:color w:val="000000" w:themeColor="text1"/>
            </w:rPr>
          </w:pPr>
          <w:hyperlink w:anchor="_bookmark11" w:history="1">
            <w:r w:rsidR="004E4201" w:rsidRPr="008F6D6C">
              <w:rPr>
                <w:color w:val="000000" w:themeColor="text1"/>
              </w:rPr>
              <w:t>Accurate</w:t>
            </w:r>
            <w:r w:rsidR="004E4201" w:rsidRPr="008F6D6C">
              <w:rPr>
                <w:color w:val="000000" w:themeColor="text1"/>
                <w:spacing w:val="-6"/>
              </w:rPr>
              <w:t xml:space="preserve"> </w:t>
            </w:r>
            <w:r w:rsidR="004E4201" w:rsidRPr="008F6D6C">
              <w:rPr>
                <w:color w:val="000000" w:themeColor="text1"/>
              </w:rPr>
              <w:t>Metering</w:t>
            </w:r>
            <w:r w:rsidR="004E4201" w:rsidRPr="008F6D6C">
              <w:rPr>
                <w:color w:val="000000" w:themeColor="text1"/>
                <w:spacing w:val="-6"/>
              </w:rPr>
              <w:t xml:space="preserve"> </w:t>
            </w:r>
            <w:r w:rsidR="004E4201" w:rsidRPr="008F6D6C">
              <w:rPr>
                <w:color w:val="000000" w:themeColor="text1"/>
              </w:rPr>
              <w:t>of</w:t>
            </w:r>
            <w:r w:rsidR="004E4201" w:rsidRPr="008F6D6C">
              <w:rPr>
                <w:color w:val="000000" w:themeColor="text1"/>
                <w:spacing w:val="-4"/>
              </w:rPr>
              <w:t xml:space="preserve"> </w:t>
            </w:r>
            <w:r w:rsidR="004E4201" w:rsidRPr="008F6D6C">
              <w:rPr>
                <w:color w:val="000000" w:themeColor="text1"/>
              </w:rPr>
              <w:t>Raw</w:t>
            </w:r>
            <w:r w:rsidR="004E4201" w:rsidRPr="008F6D6C">
              <w:rPr>
                <w:color w:val="000000" w:themeColor="text1"/>
                <w:spacing w:val="-7"/>
              </w:rPr>
              <w:t xml:space="preserve"> </w:t>
            </w:r>
            <w:r w:rsidR="004E4201" w:rsidRPr="008F6D6C">
              <w:rPr>
                <w:color w:val="000000" w:themeColor="text1"/>
              </w:rPr>
              <w:t>Water</w:t>
            </w:r>
            <w:r w:rsidR="004E4201" w:rsidRPr="008F6D6C">
              <w:rPr>
                <w:color w:val="000000" w:themeColor="text1"/>
                <w:spacing w:val="-4"/>
              </w:rPr>
              <w:t xml:space="preserve"> </w:t>
            </w:r>
            <w:r w:rsidR="004E4201" w:rsidRPr="008F6D6C">
              <w:rPr>
                <w:color w:val="000000" w:themeColor="text1"/>
              </w:rPr>
              <w:t>Supplies</w:t>
            </w:r>
            <w:r w:rsidR="004E4201" w:rsidRPr="008F6D6C">
              <w:rPr>
                <w:color w:val="000000" w:themeColor="text1"/>
                <w:spacing w:val="-6"/>
              </w:rPr>
              <w:t xml:space="preserve"> </w:t>
            </w:r>
            <w:r w:rsidR="004E4201" w:rsidRPr="008F6D6C">
              <w:rPr>
                <w:color w:val="000000" w:themeColor="text1"/>
              </w:rPr>
              <w:t>and</w:t>
            </w:r>
            <w:r w:rsidR="004E4201" w:rsidRPr="008F6D6C">
              <w:rPr>
                <w:color w:val="000000" w:themeColor="text1"/>
                <w:spacing w:val="-4"/>
              </w:rPr>
              <w:t xml:space="preserve"> </w:t>
            </w:r>
            <w:r w:rsidR="004E4201" w:rsidRPr="008F6D6C">
              <w:rPr>
                <w:color w:val="000000" w:themeColor="text1"/>
              </w:rPr>
              <w:t>Treated</w:t>
            </w:r>
            <w:r w:rsidR="004E4201" w:rsidRPr="008F6D6C">
              <w:rPr>
                <w:color w:val="000000" w:themeColor="text1"/>
                <w:spacing w:val="-5"/>
              </w:rPr>
              <w:t xml:space="preserve"> </w:t>
            </w:r>
            <w:r w:rsidR="004E4201" w:rsidRPr="008F6D6C">
              <w:rPr>
                <w:color w:val="000000" w:themeColor="text1"/>
              </w:rPr>
              <w:t>Water</w:t>
            </w:r>
            <w:r w:rsidR="004E4201" w:rsidRPr="008F6D6C">
              <w:rPr>
                <w:color w:val="000000" w:themeColor="text1"/>
                <w:spacing w:val="-4"/>
              </w:rPr>
              <w:t xml:space="preserve"> </w:t>
            </w:r>
            <w:r w:rsidR="004E4201" w:rsidRPr="008F6D6C">
              <w:rPr>
                <w:color w:val="000000" w:themeColor="text1"/>
                <w:spacing w:val="-2"/>
              </w:rPr>
              <w:t>Deliveries</w:t>
            </w:r>
            <w:r w:rsidR="004E4201" w:rsidRPr="008F6D6C">
              <w:rPr>
                <w:color w:val="000000" w:themeColor="text1"/>
              </w:rPr>
              <w:tab/>
            </w:r>
          </w:hyperlink>
          <w:r w:rsidR="0020648C">
            <w:rPr>
              <w:color w:val="000000" w:themeColor="text1"/>
              <w:spacing w:val="-10"/>
            </w:rPr>
            <w:t>10</w:t>
          </w:r>
        </w:p>
        <w:p w14:paraId="752F8766" w14:textId="4786CBE8" w:rsidR="00607C98" w:rsidRPr="008F6D6C" w:rsidRDefault="004C315D">
          <w:pPr>
            <w:pStyle w:val="TOC2"/>
            <w:numPr>
              <w:ilvl w:val="1"/>
              <w:numId w:val="24"/>
            </w:numPr>
            <w:tabs>
              <w:tab w:val="left" w:pos="2440"/>
              <w:tab w:val="right" w:leader="dot" w:pos="9641"/>
            </w:tabs>
            <w:spacing w:before="1"/>
            <w:ind w:left="2440" w:hanging="1440"/>
            <w:rPr>
              <w:color w:val="000000" w:themeColor="text1"/>
            </w:rPr>
          </w:pPr>
          <w:hyperlink w:anchor="_bookmark12" w:history="1">
            <w:r w:rsidR="004E4201" w:rsidRPr="008F6D6C">
              <w:rPr>
                <w:color w:val="000000" w:themeColor="text1"/>
              </w:rPr>
              <w:t>Metering</w:t>
            </w:r>
            <w:r w:rsidR="004E4201" w:rsidRPr="008F6D6C">
              <w:rPr>
                <w:color w:val="000000" w:themeColor="text1"/>
                <w:spacing w:val="-6"/>
              </w:rPr>
              <w:t xml:space="preserve"> </w:t>
            </w:r>
            <w:r w:rsidR="004E4201" w:rsidRPr="008F6D6C">
              <w:rPr>
                <w:color w:val="000000" w:themeColor="text1"/>
              </w:rPr>
              <w:t>of</w:t>
            </w:r>
            <w:r w:rsidR="004E4201" w:rsidRPr="008F6D6C">
              <w:rPr>
                <w:color w:val="000000" w:themeColor="text1"/>
                <w:spacing w:val="-4"/>
              </w:rPr>
              <w:t xml:space="preserve"> </w:t>
            </w:r>
            <w:r w:rsidR="004E4201" w:rsidRPr="008F6D6C">
              <w:rPr>
                <w:color w:val="000000" w:themeColor="text1"/>
              </w:rPr>
              <w:t>All</w:t>
            </w:r>
            <w:r w:rsidR="004E4201" w:rsidRPr="008F6D6C">
              <w:rPr>
                <w:color w:val="000000" w:themeColor="text1"/>
                <w:spacing w:val="-5"/>
              </w:rPr>
              <w:t xml:space="preserve"> </w:t>
            </w:r>
            <w:r w:rsidR="004E4201" w:rsidRPr="008F6D6C">
              <w:rPr>
                <w:color w:val="000000" w:themeColor="text1"/>
              </w:rPr>
              <w:t>Water</w:t>
            </w:r>
            <w:r w:rsidR="004E4201" w:rsidRPr="008F6D6C">
              <w:rPr>
                <w:color w:val="000000" w:themeColor="text1"/>
                <w:spacing w:val="-4"/>
              </w:rPr>
              <w:t xml:space="preserve"> </w:t>
            </w:r>
            <w:r w:rsidR="004E4201" w:rsidRPr="008F6D6C">
              <w:rPr>
                <w:color w:val="000000" w:themeColor="text1"/>
              </w:rPr>
              <w:t>Use</w:t>
            </w:r>
            <w:r w:rsidR="004E4201" w:rsidRPr="008F6D6C">
              <w:rPr>
                <w:color w:val="000000" w:themeColor="text1"/>
                <w:spacing w:val="-6"/>
              </w:rPr>
              <w:t xml:space="preserve"> </w:t>
            </w:r>
            <w:r w:rsidR="004E4201" w:rsidRPr="008F6D6C">
              <w:rPr>
                <w:color w:val="000000" w:themeColor="text1"/>
              </w:rPr>
              <w:t>and</w:t>
            </w:r>
            <w:r w:rsidR="004E4201" w:rsidRPr="008F6D6C">
              <w:rPr>
                <w:color w:val="000000" w:themeColor="text1"/>
                <w:spacing w:val="-3"/>
              </w:rPr>
              <w:t xml:space="preserve"> </w:t>
            </w:r>
            <w:r w:rsidR="004E4201" w:rsidRPr="008F6D6C">
              <w:rPr>
                <w:color w:val="000000" w:themeColor="text1"/>
              </w:rPr>
              <w:t>Meter</w:t>
            </w:r>
            <w:r w:rsidR="004E4201" w:rsidRPr="008F6D6C">
              <w:rPr>
                <w:color w:val="000000" w:themeColor="text1"/>
                <w:spacing w:val="-7"/>
              </w:rPr>
              <w:t xml:space="preserve"> </w:t>
            </w:r>
            <w:r w:rsidR="004E4201" w:rsidRPr="008F6D6C">
              <w:rPr>
                <w:color w:val="000000" w:themeColor="text1"/>
              </w:rPr>
              <w:t>Testing,</w:t>
            </w:r>
            <w:r w:rsidR="004E4201" w:rsidRPr="008F6D6C">
              <w:rPr>
                <w:color w:val="000000" w:themeColor="text1"/>
                <w:spacing w:val="-3"/>
              </w:rPr>
              <w:t xml:space="preserve"> </w:t>
            </w:r>
            <w:r w:rsidR="004E4201" w:rsidRPr="008F6D6C">
              <w:rPr>
                <w:color w:val="000000" w:themeColor="text1"/>
              </w:rPr>
              <w:t>Repair,</w:t>
            </w:r>
            <w:r w:rsidR="004E4201" w:rsidRPr="008F6D6C">
              <w:rPr>
                <w:color w:val="000000" w:themeColor="text1"/>
                <w:spacing w:val="-4"/>
              </w:rPr>
              <w:t xml:space="preserve"> </w:t>
            </w:r>
            <w:r w:rsidR="004E4201" w:rsidRPr="008F6D6C">
              <w:rPr>
                <w:color w:val="000000" w:themeColor="text1"/>
              </w:rPr>
              <w:t>and</w:t>
            </w:r>
            <w:r w:rsidR="004E4201" w:rsidRPr="008F6D6C">
              <w:rPr>
                <w:color w:val="000000" w:themeColor="text1"/>
                <w:spacing w:val="-4"/>
              </w:rPr>
              <w:t xml:space="preserve"> </w:t>
            </w:r>
            <w:r w:rsidR="004E4201" w:rsidRPr="008F6D6C">
              <w:rPr>
                <w:color w:val="000000" w:themeColor="text1"/>
                <w:spacing w:val="-2"/>
              </w:rPr>
              <w:t>Replacement</w:t>
            </w:r>
            <w:r w:rsidR="004E4201" w:rsidRPr="008F6D6C">
              <w:rPr>
                <w:color w:val="000000" w:themeColor="text1"/>
              </w:rPr>
              <w:tab/>
            </w:r>
            <w:r w:rsidR="0020648C">
              <w:rPr>
                <w:color w:val="000000" w:themeColor="text1"/>
              </w:rPr>
              <w:t>10</w:t>
            </w:r>
          </w:hyperlink>
        </w:p>
        <w:p w14:paraId="3B6A3EE7" w14:textId="3A802235" w:rsidR="00607C98" w:rsidRPr="008F6D6C" w:rsidRDefault="004C315D">
          <w:pPr>
            <w:pStyle w:val="TOC2"/>
            <w:numPr>
              <w:ilvl w:val="1"/>
              <w:numId w:val="24"/>
            </w:numPr>
            <w:tabs>
              <w:tab w:val="left" w:pos="2440"/>
              <w:tab w:val="right" w:leader="dot" w:pos="9641"/>
            </w:tabs>
            <w:spacing w:before="1"/>
            <w:ind w:left="2440" w:hanging="1440"/>
            <w:rPr>
              <w:color w:val="000000" w:themeColor="text1"/>
            </w:rPr>
          </w:pPr>
          <w:hyperlink w:anchor="_bookmark13" w:history="1">
            <w:r w:rsidR="004E4201" w:rsidRPr="008F6D6C">
              <w:rPr>
                <w:color w:val="000000" w:themeColor="text1"/>
              </w:rPr>
              <w:t>Determination</w:t>
            </w:r>
            <w:r w:rsidR="004E4201" w:rsidRPr="008F6D6C">
              <w:rPr>
                <w:color w:val="000000" w:themeColor="text1"/>
                <w:spacing w:val="-8"/>
              </w:rPr>
              <w:t xml:space="preserve"> </w:t>
            </w:r>
            <w:r w:rsidR="004E4201" w:rsidRPr="008F6D6C">
              <w:rPr>
                <w:color w:val="000000" w:themeColor="text1"/>
              </w:rPr>
              <w:t>and</w:t>
            </w:r>
            <w:r w:rsidR="004E4201" w:rsidRPr="008F6D6C">
              <w:rPr>
                <w:color w:val="000000" w:themeColor="text1"/>
                <w:spacing w:val="-6"/>
              </w:rPr>
              <w:t xml:space="preserve"> </w:t>
            </w:r>
            <w:r w:rsidR="004E4201" w:rsidRPr="008F6D6C">
              <w:rPr>
                <w:color w:val="000000" w:themeColor="text1"/>
              </w:rPr>
              <w:t>Control</w:t>
            </w:r>
            <w:r w:rsidR="004E4201" w:rsidRPr="008F6D6C">
              <w:rPr>
                <w:color w:val="000000" w:themeColor="text1"/>
                <w:spacing w:val="-8"/>
              </w:rPr>
              <w:t xml:space="preserve"> </w:t>
            </w:r>
            <w:r w:rsidR="004E4201" w:rsidRPr="008F6D6C">
              <w:rPr>
                <w:color w:val="000000" w:themeColor="text1"/>
              </w:rPr>
              <w:t>of</w:t>
            </w:r>
            <w:r w:rsidR="004E4201" w:rsidRPr="008F6D6C">
              <w:rPr>
                <w:color w:val="000000" w:themeColor="text1"/>
                <w:spacing w:val="-5"/>
              </w:rPr>
              <w:t xml:space="preserve"> </w:t>
            </w:r>
            <w:r w:rsidR="004E4201" w:rsidRPr="008F6D6C">
              <w:rPr>
                <w:color w:val="000000" w:themeColor="text1"/>
              </w:rPr>
              <w:t>Unaccounted</w:t>
            </w:r>
            <w:r w:rsidR="004E4201" w:rsidRPr="008F6D6C">
              <w:rPr>
                <w:color w:val="000000" w:themeColor="text1"/>
                <w:spacing w:val="-6"/>
              </w:rPr>
              <w:t xml:space="preserve"> </w:t>
            </w:r>
            <w:r w:rsidR="004E4201" w:rsidRPr="008F6D6C">
              <w:rPr>
                <w:color w:val="000000" w:themeColor="text1"/>
                <w:spacing w:val="-2"/>
              </w:rPr>
              <w:t>Water</w:t>
            </w:r>
            <w:r w:rsidR="004E4201" w:rsidRPr="008F6D6C">
              <w:rPr>
                <w:color w:val="000000" w:themeColor="text1"/>
              </w:rPr>
              <w:tab/>
            </w:r>
          </w:hyperlink>
          <w:r w:rsidR="0020648C">
            <w:rPr>
              <w:color w:val="000000" w:themeColor="text1"/>
              <w:spacing w:val="-10"/>
            </w:rPr>
            <w:t>10</w:t>
          </w:r>
        </w:p>
        <w:p w14:paraId="75FBFEA7" w14:textId="7F286C9C" w:rsidR="00607C98" w:rsidRPr="008F6D6C" w:rsidRDefault="004C315D">
          <w:pPr>
            <w:pStyle w:val="TOC2"/>
            <w:numPr>
              <w:ilvl w:val="1"/>
              <w:numId w:val="24"/>
            </w:numPr>
            <w:tabs>
              <w:tab w:val="left" w:pos="2440"/>
              <w:tab w:val="right" w:leader="dot" w:pos="9644"/>
            </w:tabs>
            <w:spacing w:line="229" w:lineRule="exact"/>
            <w:ind w:left="2440" w:hanging="1440"/>
            <w:rPr>
              <w:color w:val="000000" w:themeColor="text1"/>
            </w:rPr>
          </w:pPr>
          <w:hyperlink w:anchor="_bookmark14" w:history="1">
            <w:r w:rsidR="004E4201" w:rsidRPr="008F6D6C">
              <w:rPr>
                <w:color w:val="000000" w:themeColor="text1"/>
              </w:rPr>
              <w:t>Continuing</w:t>
            </w:r>
            <w:r w:rsidR="004E4201" w:rsidRPr="008F6D6C">
              <w:rPr>
                <w:color w:val="000000" w:themeColor="text1"/>
                <w:spacing w:val="-9"/>
              </w:rPr>
              <w:t xml:space="preserve"> </w:t>
            </w:r>
            <w:r w:rsidR="004E4201" w:rsidRPr="008F6D6C">
              <w:rPr>
                <w:color w:val="000000" w:themeColor="text1"/>
              </w:rPr>
              <w:t>Public</w:t>
            </w:r>
            <w:r w:rsidR="004E4201" w:rsidRPr="008F6D6C">
              <w:rPr>
                <w:color w:val="000000" w:themeColor="text1"/>
                <w:spacing w:val="-8"/>
              </w:rPr>
              <w:t xml:space="preserve"> </w:t>
            </w:r>
            <w:r w:rsidR="004E4201" w:rsidRPr="008F6D6C">
              <w:rPr>
                <w:color w:val="000000" w:themeColor="text1"/>
              </w:rPr>
              <w:t>Education</w:t>
            </w:r>
            <w:r w:rsidR="004E4201" w:rsidRPr="008F6D6C">
              <w:rPr>
                <w:color w:val="000000" w:themeColor="text1"/>
                <w:spacing w:val="-9"/>
              </w:rPr>
              <w:t xml:space="preserve"> </w:t>
            </w:r>
            <w:r w:rsidR="004E4201" w:rsidRPr="008F6D6C">
              <w:rPr>
                <w:color w:val="000000" w:themeColor="text1"/>
              </w:rPr>
              <w:t>and</w:t>
            </w:r>
            <w:r w:rsidR="004E4201" w:rsidRPr="008F6D6C">
              <w:rPr>
                <w:color w:val="000000" w:themeColor="text1"/>
                <w:spacing w:val="-7"/>
              </w:rPr>
              <w:t xml:space="preserve"> </w:t>
            </w:r>
            <w:r w:rsidR="004E4201" w:rsidRPr="008F6D6C">
              <w:rPr>
                <w:color w:val="000000" w:themeColor="text1"/>
              </w:rPr>
              <w:t>Information</w:t>
            </w:r>
            <w:r w:rsidR="004E4201" w:rsidRPr="008F6D6C">
              <w:rPr>
                <w:color w:val="000000" w:themeColor="text1"/>
                <w:spacing w:val="-8"/>
              </w:rPr>
              <w:t xml:space="preserve"> </w:t>
            </w:r>
            <w:r w:rsidR="004E4201" w:rsidRPr="008F6D6C">
              <w:rPr>
                <w:color w:val="000000" w:themeColor="text1"/>
                <w:spacing w:val="-2"/>
              </w:rPr>
              <w:t>Program</w:t>
            </w:r>
            <w:r w:rsidR="004E4201" w:rsidRPr="008F6D6C">
              <w:rPr>
                <w:color w:val="000000" w:themeColor="text1"/>
              </w:rPr>
              <w:tab/>
            </w:r>
            <w:r w:rsidR="004E4201" w:rsidRPr="008F6D6C">
              <w:rPr>
                <w:color w:val="000000" w:themeColor="text1"/>
                <w:spacing w:val="-5"/>
              </w:rPr>
              <w:t>1</w:t>
            </w:r>
          </w:hyperlink>
          <w:r w:rsidR="009A0150">
            <w:rPr>
              <w:color w:val="000000" w:themeColor="text1"/>
              <w:spacing w:val="-5"/>
            </w:rPr>
            <w:t>1</w:t>
          </w:r>
        </w:p>
        <w:p w14:paraId="5F654B98" w14:textId="1E77820F" w:rsidR="00607C98" w:rsidRPr="008F6D6C" w:rsidRDefault="004C315D">
          <w:pPr>
            <w:pStyle w:val="TOC2"/>
            <w:numPr>
              <w:ilvl w:val="1"/>
              <w:numId w:val="24"/>
            </w:numPr>
            <w:tabs>
              <w:tab w:val="left" w:pos="2440"/>
              <w:tab w:val="right" w:leader="dot" w:pos="9644"/>
            </w:tabs>
            <w:spacing w:line="229" w:lineRule="exact"/>
            <w:ind w:left="2440" w:hanging="1440"/>
            <w:rPr>
              <w:color w:val="000000" w:themeColor="text1"/>
            </w:rPr>
          </w:pPr>
          <w:hyperlink w:anchor="_bookmark15" w:history="1">
            <w:r w:rsidR="004E4201" w:rsidRPr="008F6D6C">
              <w:rPr>
                <w:color w:val="000000" w:themeColor="text1"/>
              </w:rPr>
              <w:t>Non-Promotional</w:t>
            </w:r>
            <w:r w:rsidR="004E4201" w:rsidRPr="008F6D6C">
              <w:rPr>
                <w:color w:val="000000" w:themeColor="text1"/>
                <w:spacing w:val="-9"/>
              </w:rPr>
              <w:t xml:space="preserve"> </w:t>
            </w:r>
            <w:r w:rsidR="004E4201" w:rsidRPr="008F6D6C">
              <w:rPr>
                <w:color w:val="000000" w:themeColor="text1"/>
              </w:rPr>
              <w:t>Water</w:t>
            </w:r>
            <w:r w:rsidR="004E4201" w:rsidRPr="008F6D6C">
              <w:rPr>
                <w:color w:val="000000" w:themeColor="text1"/>
                <w:spacing w:val="-8"/>
              </w:rPr>
              <w:t xml:space="preserve"> </w:t>
            </w:r>
            <w:r w:rsidR="004E4201" w:rsidRPr="008F6D6C">
              <w:rPr>
                <w:color w:val="000000" w:themeColor="text1"/>
              </w:rPr>
              <w:t>Rate</w:t>
            </w:r>
            <w:r w:rsidR="004E4201" w:rsidRPr="008F6D6C">
              <w:rPr>
                <w:color w:val="000000" w:themeColor="text1"/>
                <w:spacing w:val="-6"/>
              </w:rPr>
              <w:t xml:space="preserve"> </w:t>
            </w:r>
            <w:r w:rsidR="004E4201" w:rsidRPr="008F6D6C">
              <w:rPr>
                <w:color w:val="000000" w:themeColor="text1"/>
                <w:spacing w:val="-2"/>
              </w:rPr>
              <w:t>Structure</w:t>
            </w:r>
            <w:r w:rsidR="004E4201" w:rsidRPr="008F6D6C">
              <w:rPr>
                <w:color w:val="000000" w:themeColor="text1"/>
              </w:rPr>
              <w:tab/>
            </w:r>
            <w:r w:rsidR="004E4201" w:rsidRPr="008F6D6C">
              <w:rPr>
                <w:color w:val="000000" w:themeColor="text1"/>
                <w:spacing w:val="-5"/>
              </w:rPr>
              <w:t>1</w:t>
            </w:r>
          </w:hyperlink>
          <w:r w:rsidR="009A0150">
            <w:rPr>
              <w:color w:val="000000" w:themeColor="text1"/>
              <w:spacing w:val="-5"/>
            </w:rPr>
            <w:t>2</w:t>
          </w:r>
        </w:p>
        <w:p w14:paraId="4C11FB08" w14:textId="50D43E2B"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17" w:history="1">
            <w:r w:rsidR="004E4201" w:rsidRPr="008F6D6C">
              <w:rPr>
                <w:color w:val="000000" w:themeColor="text1"/>
              </w:rPr>
              <w:t>Implementation</w:t>
            </w:r>
            <w:r w:rsidR="004E4201" w:rsidRPr="008F6D6C">
              <w:rPr>
                <w:color w:val="000000" w:themeColor="text1"/>
                <w:spacing w:val="-8"/>
              </w:rPr>
              <w:t xml:space="preserve"> </w:t>
            </w:r>
            <w:r w:rsidR="004E4201" w:rsidRPr="008F6D6C">
              <w:rPr>
                <w:color w:val="000000" w:themeColor="text1"/>
              </w:rPr>
              <w:t>of</w:t>
            </w:r>
            <w:r w:rsidR="004E4201" w:rsidRPr="008F6D6C">
              <w:rPr>
                <w:color w:val="000000" w:themeColor="text1"/>
                <w:spacing w:val="-9"/>
              </w:rPr>
              <w:t xml:space="preserve"> </w:t>
            </w:r>
            <w:r w:rsidR="004E4201" w:rsidRPr="008F6D6C">
              <w:rPr>
                <w:color w:val="000000" w:themeColor="text1"/>
              </w:rPr>
              <w:t>Seasonal</w:t>
            </w:r>
            <w:r w:rsidR="004E4201" w:rsidRPr="008F6D6C">
              <w:rPr>
                <w:color w:val="000000" w:themeColor="text1"/>
                <w:spacing w:val="-5"/>
              </w:rPr>
              <w:t xml:space="preserve"> </w:t>
            </w:r>
            <w:r w:rsidR="004E4201" w:rsidRPr="008F6D6C">
              <w:rPr>
                <w:color w:val="000000" w:themeColor="text1"/>
              </w:rPr>
              <w:t>Water</w:t>
            </w:r>
            <w:r w:rsidR="004E4201" w:rsidRPr="008F6D6C">
              <w:rPr>
                <w:color w:val="000000" w:themeColor="text1"/>
                <w:spacing w:val="-6"/>
              </w:rPr>
              <w:t xml:space="preserve"> </w:t>
            </w:r>
            <w:r w:rsidR="004E4201" w:rsidRPr="008F6D6C">
              <w:rPr>
                <w:color w:val="000000" w:themeColor="text1"/>
              </w:rPr>
              <w:t>Demand</w:t>
            </w:r>
            <w:r w:rsidR="004E4201" w:rsidRPr="008F6D6C">
              <w:rPr>
                <w:color w:val="000000" w:themeColor="text1"/>
                <w:spacing w:val="-7"/>
              </w:rPr>
              <w:t xml:space="preserve"> </w:t>
            </w:r>
            <w:r w:rsidR="004E4201" w:rsidRPr="008F6D6C">
              <w:rPr>
                <w:color w:val="000000" w:themeColor="text1"/>
                <w:spacing w:val="-2"/>
              </w:rPr>
              <w:t>Strategies</w:t>
            </w:r>
            <w:r w:rsidR="004E4201" w:rsidRPr="008F6D6C">
              <w:rPr>
                <w:color w:val="000000" w:themeColor="text1"/>
              </w:rPr>
              <w:tab/>
            </w:r>
            <w:r w:rsidR="004E4201" w:rsidRPr="008F6D6C">
              <w:rPr>
                <w:color w:val="000000" w:themeColor="text1"/>
                <w:spacing w:val="-5"/>
              </w:rPr>
              <w:t>1</w:t>
            </w:r>
          </w:hyperlink>
          <w:r w:rsidR="009A0150">
            <w:rPr>
              <w:color w:val="000000" w:themeColor="text1"/>
              <w:spacing w:val="-5"/>
            </w:rPr>
            <w:t>4</w:t>
          </w:r>
        </w:p>
        <w:p w14:paraId="68D84290" w14:textId="39684522" w:rsidR="00607C98" w:rsidRPr="008F6D6C" w:rsidRDefault="004C315D">
          <w:pPr>
            <w:pStyle w:val="TOC2"/>
            <w:numPr>
              <w:ilvl w:val="1"/>
              <w:numId w:val="24"/>
            </w:numPr>
            <w:tabs>
              <w:tab w:val="left" w:pos="2440"/>
              <w:tab w:val="right" w:leader="dot" w:pos="9644"/>
            </w:tabs>
            <w:spacing w:before="1"/>
            <w:ind w:left="2440" w:hanging="1440"/>
            <w:rPr>
              <w:color w:val="000000" w:themeColor="text1"/>
            </w:rPr>
          </w:pPr>
          <w:hyperlink w:anchor="_bookmark19" w:history="1">
            <w:r w:rsidR="004E4201" w:rsidRPr="008F6D6C">
              <w:rPr>
                <w:color w:val="000000" w:themeColor="text1"/>
              </w:rPr>
              <w:t>Implementation</w:t>
            </w:r>
            <w:r w:rsidR="004E4201" w:rsidRPr="008F6D6C">
              <w:rPr>
                <w:color w:val="000000" w:themeColor="text1"/>
                <w:spacing w:val="-8"/>
              </w:rPr>
              <w:t xml:space="preserve"> </w:t>
            </w:r>
            <w:r w:rsidR="004E4201" w:rsidRPr="008F6D6C">
              <w:rPr>
                <w:color w:val="000000" w:themeColor="text1"/>
              </w:rPr>
              <w:t>and</w:t>
            </w:r>
            <w:r w:rsidR="004E4201" w:rsidRPr="008F6D6C">
              <w:rPr>
                <w:color w:val="000000" w:themeColor="text1"/>
                <w:spacing w:val="-6"/>
              </w:rPr>
              <w:t xml:space="preserve"> </w:t>
            </w:r>
            <w:r w:rsidR="004E4201" w:rsidRPr="008F6D6C">
              <w:rPr>
                <w:color w:val="000000" w:themeColor="text1"/>
              </w:rPr>
              <w:t>Enforcement</w:t>
            </w:r>
            <w:r w:rsidR="004E4201" w:rsidRPr="008F6D6C">
              <w:rPr>
                <w:color w:val="000000" w:themeColor="text1"/>
                <w:spacing w:val="-7"/>
              </w:rPr>
              <w:t xml:space="preserve"> </w:t>
            </w:r>
            <w:r w:rsidR="004E4201" w:rsidRPr="008F6D6C">
              <w:rPr>
                <w:color w:val="000000" w:themeColor="text1"/>
              </w:rPr>
              <w:t>of</w:t>
            </w:r>
            <w:r w:rsidR="004E4201" w:rsidRPr="008F6D6C">
              <w:rPr>
                <w:color w:val="000000" w:themeColor="text1"/>
                <w:spacing w:val="-9"/>
              </w:rPr>
              <w:t xml:space="preserve"> </w:t>
            </w:r>
            <w:r w:rsidR="004E4201" w:rsidRPr="008F6D6C">
              <w:rPr>
                <w:color w:val="000000" w:themeColor="text1"/>
              </w:rPr>
              <w:t>the</w:t>
            </w:r>
            <w:r w:rsidR="004E4201" w:rsidRPr="008F6D6C">
              <w:rPr>
                <w:color w:val="000000" w:themeColor="text1"/>
                <w:spacing w:val="-6"/>
              </w:rPr>
              <w:t xml:space="preserve"> </w:t>
            </w:r>
            <w:r w:rsidR="004E4201" w:rsidRPr="008F6D6C">
              <w:rPr>
                <w:color w:val="000000" w:themeColor="text1"/>
              </w:rPr>
              <w:t>Water</w:t>
            </w:r>
            <w:r w:rsidR="004E4201" w:rsidRPr="008F6D6C">
              <w:rPr>
                <w:color w:val="000000" w:themeColor="text1"/>
                <w:spacing w:val="-6"/>
              </w:rPr>
              <w:t xml:space="preserve"> </w:t>
            </w:r>
            <w:r w:rsidR="004E4201" w:rsidRPr="008F6D6C">
              <w:rPr>
                <w:color w:val="000000" w:themeColor="text1"/>
              </w:rPr>
              <w:t>Conservation</w:t>
            </w:r>
            <w:r w:rsidR="004E4201" w:rsidRPr="008F6D6C">
              <w:rPr>
                <w:color w:val="000000" w:themeColor="text1"/>
                <w:spacing w:val="-6"/>
              </w:rPr>
              <w:t xml:space="preserve"> </w:t>
            </w:r>
            <w:r w:rsidR="004E4201" w:rsidRPr="008F6D6C">
              <w:rPr>
                <w:color w:val="000000" w:themeColor="text1"/>
                <w:spacing w:val="-4"/>
              </w:rPr>
              <w:t>Plan</w:t>
            </w:r>
            <w:r w:rsidR="004E4201" w:rsidRPr="008F6D6C">
              <w:rPr>
                <w:color w:val="000000" w:themeColor="text1"/>
              </w:rPr>
              <w:tab/>
            </w:r>
            <w:r w:rsidR="004E4201" w:rsidRPr="008F6D6C">
              <w:rPr>
                <w:color w:val="000000" w:themeColor="text1"/>
                <w:spacing w:val="-5"/>
              </w:rPr>
              <w:t>1</w:t>
            </w:r>
          </w:hyperlink>
          <w:r w:rsidR="009A0150">
            <w:rPr>
              <w:color w:val="000000" w:themeColor="text1"/>
              <w:spacing w:val="-5"/>
            </w:rPr>
            <w:t>5</w:t>
          </w:r>
        </w:p>
        <w:p w14:paraId="4B7E744A" w14:textId="235FBFF5"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20" w:history="1">
            <w:r w:rsidR="004E4201" w:rsidRPr="008F6D6C">
              <w:rPr>
                <w:color w:val="000000" w:themeColor="text1"/>
              </w:rPr>
              <w:t>Coordination</w:t>
            </w:r>
            <w:r w:rsidR="004E4201" w:rsidRPr="008F6D6C">
              <w:rPr>
                <w:color w:val="000000" w:themeColor="text1"/>
                <w:spacing w:val="-7"/>
              </w:rPr>
              <w:t xml:space="preserve"> </w:t>
            </w:r>
            <w:r w:rsidR="004E4201" w:rsidRPr="008F6D6C">
              <w:rPr>
                <w:color w:val="000000" w:themeColor="text1"/>
              </w:rPr>
              <w:t>with</w:t>
            </w:r>
            <w:r w:rsidR="004E4201" w:rsidRPr="008F6D6C">
              <w:rPr>
                <w:color w:val="000000" w:themeColor="text1"/>
                <w:spacing w:val="-8"/>
              </w:rPr>
              <w:t xml:space="preserve"> </w:t>
            </w:r>
            <w:r w:rsidR="004E4201" w:rsidRPr="008F6D6C">
              <w:rPr>
                <w:color w:val="000000" w:themeColor="text1"/>
              </w:rPr>
              <w:t>Regional</w:t>
            </w:r>
            <w:r w:rsidR="004E4201" w:rsidRPr="008F6D6C">
              <w:rPr>
                <w:color w:val="000000" w:themeColor="text1"/>
                <w:spacing w:val="-4"/>
              </w:rPr>
              <w:t xml:space="preserve"> </w:t>
            </w:r>
            <w:r w:rsidR="004E4201" w:rsidRPr="008F6D6C">
              <w:rPr>
                <w:color w:val="000000" w:themeColor="text1"/>
              </w:rPr>
              <w:t>Water</w:t>
            </w:r>
            <w:r w:rsidR="004E4201" w:rsidRPr="008F6D6C">
              <w:rPr>
                <w:color w:val="000000" w:themeColor="text1"/>
                <w:spacing w:val="-7"/>
              </w:rPr>
              <w:t xml:space="preserve"> </w:t>
            </w:r>
            <w:r w:rsidR="004E4201" w:rsidRPr="008F6D6C">
              <w:rPr>
                <w:color w:val="000000" w:themeColor="text1"/>
              </w:rPr>
              <w:t>Planning</w:t>
            </w:r>
            <w:r w:rsidR="004E4201" w:rsidRPr="008F6D6C">
              <w:rPr>
                <w:color w:val="000000" w:themeColor="text1"/>
                <w:spacing w:val="-8"/>
              </w:rPr>
              <w:t xml:space="preserve"> </w:t>
            </w:r>
            <w:r w:rsidR="004E4201" w:rsidRPr="008F6D6C">
              <w:rPr>
                <w:color w:val="000000" w:themeColor="text1"/>
                <w:spacing w:val="-4"/>
              </w:rPr>
              <w:t>Group</w:t>
            </w:r>
            <w:r w:rsidR="004E4201" w:rsidRPr="008F6D6C">
              <w:rPr>
                <w:color w:val="000000" w:themeColor="text1"/>
              </w:rPr>
              <w:tab/>
            </w:r>
            <w:r w:rsidR="004E4201" w:rsidRPr="008F6D6C">
              <w:rPr>
                <w:color w:val="000000" w:themeColor="text1"/>
                <w:spacing w:val="-5"/>
              </w:rPr>
              <w:t>1</w:t>
            </w:r>
          </w:hyperlink>
          <w:r w:rsidR="009A0150">
            <w:rPr>
              <w:color w:val="000000" w:themeColor="text1"/>
              <w:spacing w:val="-5"/>
            </w:rPr>
            <w:t>5</w:t>
          </w:r>
        </w:p>
        <w:p w14:paraId="4D401CE3" w14:textId="4839FB6E" w:rsidR="00607C98" w:rsidRPr="008F6D6C" w:rsidRDefault="004C315D">
          <w:pPr>
            <w:pStyle w:val="TOC1"/>
            <w:numPr>
              <w:ilvl w:val="0"/>
              <w:numId w:val="24"/>
            </w:numPr>
            <w:tabs>
              <w:tab w:val="left" w:pos="2440"/>
              <w:tab w:val="right" w:leader="dot" w:pos="9644"/>
            </w:tabs>
            <w:ind w:left="2440" w:hanging="1800"/>
            <w:rPr>
              <w:color w:val="000000" w:themeColor="text1"/>
            </w:rPr>
          </w:pPr>
          <w:hyperlink w:anchor="_bookmark21" w:history="1">
            <w:r w:rsidR="004E4201" w:rsidRPr="008F6D6C">
              <w:rPr>
                <w:color w:val="000000" w:themeColor="text1"/>
              </w:rPr>
              <w:t>ADDITIONAL</w:t>
            </w:r>
            <w:r w:rsidR="004E4201" w:rsidRPr="008F6D6C">
              <w:rPr>
                <w:color w:val="000000" w:themeColor="text1"/>
                <w:spacing w:val="-10"/>
              </w:rPr>
              <w:t xml:space="preserve"> </w:t>
            </w:r>
            <w:r w:rsidR="004E4201" w:rsidRPr="008F6D6C">
              <w:rPr>
                <w:color w:val="000000" w:themeColor="text1"/>
              </w:rPr>
              <w:t>REQUIRED</w:t>
            </w:r>
            <w:r w:rsidR="004E4201" w:rsidRPr="008F6D6C">
              <w:rPr>
                <w:color w:val="000000" w:themeColor="text1"/>
                <w:spacing w:val="-5"/>
              </w:rPr>
              <w:t xml:space="preserve"> </w:t>
            </w:r>
            <w:r w:rsidR="004E4201" w:rsidRPr="008F6D6C">
              <w:rPr>
                <w:color w:val="000000" w:themeColor="text1"/>
              </w:rPr>
              <w:t>WATER</w:t>
            </w:r>
            <w:r w:rsidR="004E4201" w:rsidRPr="008F6D6C">
              <w:rPr>
                <w:color w:val="000000" w:themeColor="text1"/>
                <w:spacing w:val="-9"/>
              </w:rPr>
              <w:t xml:space="preserve"> </w:t>
            </w:r>
            <w:r w:rsidR="004E4201" w:rsidRPr="008F6D6C">
              <w:rPr>
                <w:color w:val="000000" w:themeColor="text1"/>
              </w:rPr>
              <w:t>CONSERVATION</w:t>
            </w:r>
            <w:r w:rsidR="004E4201" w:rsidRPr="008F6D6C">
              <w:rPr>
                <w:color w:val="000000" w:themeColor="text1"/>
                <w:spacing w:val="-9"/>
              </w:rPr>
              <w:t xml:space="preserve"> </w:t>
            </w:r>
            <w:r w:rsidR="004E4201" w:rsidRPr="008F6D6C">
              <w:rPr>
                <w:color w:val="000000" w:themeColor="text1"/>
              </w:rPr>
              <w:t>PLAN</w:t>
            </w:r>
            <w:r w:rsidR="004E4201" w:rsidRPr="008F6D6C">
              <w:rPr>
                <w:color w:val="000000" w:themeColor="text1"/>
                <w:spacing w:val="-9"/>
              </w:rPr>
              <w:t xml:space="preserve"> </w:t>
            </w:r>
            <w:r w:rsidR="004E4201" w:rsidRPr="008F6D6C">
              <w:rPr>
                <w:color w:val="000000" w:themeColor="text1"/>
                <w:spacing w:val="-2"/>
              </w:rPr>
              <w:t>CONTENT</w:t>
            </w:r>
            <w:r w:rsidR="004E4201" w:rsidRPr="008F6D6C">
              <w:rPr>
                <w:color w:val="000000" w:themeColor="text1"/>
              </w:rPr>
              <w:tab/>
            </w:r>
          </w:hyperlink>
          <w:r w:rsidR="00EE30D6">
            <w:rPr>
              <w:color w:val="000000" w:themeColor="text1"/>
              <w:spacing w:val="-5"/>
            </w:rPr>
            <w:t>15</w:t>
          </w:r>
        </w:p>
        <w:p w14:paraId="2FA120C9" w14:textId="214C899D" w:rsidR="00607C98" w:rsidRPr="008F6D6C" w:rsidRDefault="004C315D">
          <w:pPr>
            <w:pStyle w:val="TOC2"/>
            <w:numPr>
              <w:ilvl w:val="1"/>
              <w:numId w:val="24"/>
            </w:numPr>
            <w:tabs>
              <w:tab w:val="left" w:pos="2440"/>
              <w:tab w:val="right" w:leader="dot" w:pos="9644"/>
            </w:tabs>
            <w:spacing w:line="228" w:lineRule="exact"/>
            <w:ind w:left="2440" w:hanging="1440"/>
            <w:rPr>
              <w:color w:val="000000" w:themeColor="text1"/>
            </w:rPr>
          </w:pPr>
          <w:hyperlink w:anchor="_bookmark22" w:history="1">
            <w:r w:rsidR="004E4201" w:rsidRPr="008F6D6C">
              <w:rPr>
                <w:color w:val="000000" w:themeColor="text1"/>
              </w:rPr>
              <w:t>Leak</w:t>
            </w:r>
            <w:r w:rsidR="004E4201" w:rsidRPr="008F6D6C">
              <w:rPr>
                <w:color w:val="000000" w:themeColor="text1"/>
                <w:spacing w:val="-6"/>
              </w:rPr>
              <w:t xml:space="preserve"> </w:t>
            </w:r>
            <w:r w:rsidR="004E4201" w:rsidRPr="008F6D6C">
              <w:rPr>
                <w:color w:val="000000" w:themeColor="text1"/>
              </w:rPr>
              <w:t>Detection</w:t>
            </w:r>
            <w:r w:rsidR="004E4201" w:rsidRPr="008F6D6C">
              <w:rPr>
                <w:color w:val="000000" w:themeColor="text1"/>
                <w:spacing w:val="-6"/>
              </w:rPr>
              <w:t xml:space="preserve"> </w:t>
            </w:r>
            <w:r w:rsidR="004E4201" w:rsidRPr="008F6D6C">
              <w:rPr>
                <w:color w:val="000000" w:themeColor="text1"/>
              </w:rPr>
              <w:t>and</w:t>
            </w:r>
            <w:r w:rsidR="004E4201" w:rsidRPr="008F6D6C">
              <w:rPr>
                <w:color w:val="000000" w:themeColor="text1"/>
                <w:spacing w:val="-5"/>
              </w:rPr>
              <w:t xml:space="preserve"> </w:t>
            </w:r>
            <w:r w:rsidR="004E4201" w:rsidRPr="008F6D6C">
              <w:rPr>
                <w:color w:val="000000" w:themeColor="text1"/>
              </w:rPr>
              <w:t>Repair;</w:t>
            </w:r>
            <w:r w:rsidR="004E4201" w:rsidRPr="008F6D6C">
              <w:rPr>
                <w:color w:val="000000" w:themeColor="text1"/>
                <w:spacing w:val="-6"/>
              </w:rPr>
              <w:t xml:space="preserve"> </w:t>
            </w:r>
            <w:r w:rsidR="004E4201" w:rsidRPr="008F6D6C">
              <w:rPr>
                <w:color w:val="000000" w:themeColor="text1"/>
              </w:rPr>
              <w:t>Pressure</w:t>
            </w:r>
            <w:r w:rsidR="004E4201" w:rsidRPr="008F6D6C">
              <w:rPr>
                <w:color w:val="000000" w:themeColor="text1"/>
                <w:spacing w:val="-5"/>
              </w:rPr>
              <w:t xml:space="preserve"> </w:t>
            </w:r>
            <w:r w:rsidR="004E4201" w:rsidRPr="008F6D6C">
              <w:rPr>
                <w:color w:val="000000" w:themeColor="text1"/>
                <w:spacing w:val="-2"/>
              </w:rPr>
              <w:t>Control</w:t>
            </w:r>
            <w:r w:rsidR="004E4201" w:rsidRPr="008F6D6C">
              <w:rPr>
                <w:color w:val="000000" w:themeColor="text1"/>
              </w:rPr>
              <w:tab/>
            </w:r>
          </w:hyperlink>
          <w:r w:rsidR="00EE30D6">
            <w:rPr>
              <w:color w:val="000000" w:themeColor="text1"/>
              <w:spacing w:val="-5"/>
            </w:rPr>
            <w:t>15</w:t>
          </w:r>
        </w:p>
        <w:p w14:paraId="53737D36" w14:textId="3A12DD5C" w:rsidR="00607C98" w:rsidRPr="008F6D6C" w:rsidRDefault="004C315D">
          <w:pPr>
            <w:pStyle w:val="TOC1"/>
            <w:numPr>
              <w:ilvl w:val="0"/>
              <w:numId w:val="24"/>
            </w:numPr>
            <w:tabs>
              <w:tab w:val="left" w:pos="2440"/>
              <w:tab w:val="right" w:leader="dot" w:pos="9644"/>
            </w:tabs>
            <w:spacing w:before="123"/>
            <w:ind w:left="2440" w:hanging="1800"/>
            <w:rPr>
              <w:color w:val="000000" w:themeColor="text1"/>
            </w:rPr>
          </w:pPr>
          <w:hyperlink w:anchor="_bookmark23" w:history="1">
            <w:r w:rsidR="004E4201" w:rsidRPr="008F6D6C">
              <w:rPr>
                <w:color w:val="000000" w:themeColor="text1"/>
              </w:rPr>
              <w:t>ADDITIONAL</w:t>
            </w:r>
            <w:r w:rsidR="004E4201" w:rsidRPr="008F6D6C">
              <w:rPr>
                <w:color w:val="000000" w:themeColor="text1"/>
                <w:spacing w:val="-10"/>
              </w:rPr>
              <w:t xml:space="preserve"> </w:t>
            </w:r>
            <w:r w:rsidR="004E4201" w:rsidRPr="008F6D6C">
              <w:rPr>
                <w:color w:val="000000" w:themeColor="text1"/>
              </w:rPr>
              <w:t>WATER</w:t>
            </w:r>
            <w:r w:rsidR="004E4201" w:rsidRPr="008F6D6C">
              <w:rPr>
                <w:color w:val="000000" w:themeColor="text1"/>
                <w:spacing w:val="-9"/>
              </w:rPr>
              <w:t xml:space="preserve"> </w:t>
            </w:r>
            <w:r w:rsidR="004E4201" w:rsidRPr="008F6D6C">
              <w:rPr>
                <w:color w:val="000000" w:themeColor="text1"/>
              </w:rPr>
              <w:t>CONSERVATION</w:t>
            </w:r>
            <w:r w:rsidR="004E4201" w:rsidRPr="008F6D6C">
              <w:rPr>
                <w:color w:val="000000" w:themeColor="text1"/>
                <w:spacing w:val="-9"/>
              </w:rPr>
              <w:t xml:space="preserve"> </w:t>
            </w:r>
            <w:r w:rsidR="004E4201" w:rsidRPr="008F6D6C">
              <w:rPr>
                <w:color w:val="000000" w:themeColor="text1"/>
              </w:rPr>
              <w:t>PLAN</w:t>
            </w:r>
            <w:r w:rsidR="004E4201" w:rsidRPr="008F6D6C">
              <w:rPr>
                <w:color w:val="000000" w:themeColor="text1"/>
                <w:spacing w:val="-9"/>
              </w:rPr>
              <w:t xml:space="preserve"> </w:t>
            </w:r>
            <w:r w:rsidR="004E4201" w:rsidRPr="008F6D6C">
              <w:rPr>
                <w:color w:val="000000" w:themeColor="text1"/>
                <w:spacing w:val="-2"/>
              </w:rPr>
              <w:t>CONTENT</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6</w:t>
          </w:r>
        </w:p>
        <w:p w14:paraId="10975151" w14:textId="4F566A60" w:rsidR="00607C98" w:rsidRPr="008F6D6C" w:rsidRDefault="004C315D">
          <w:pPr>
            <w:pStyle w:val="TOC2"/>
            <w:numPr>
              <w:ilvl w:val="1"/>
              <w:numId w:val="24"/>
            </w:numPr>
            <w:tabs>
              <w:tab w:val="left" w:pos="2440"/>
              <w:tab w:val="right" w:leader="dot" w:pos="9644"/>
            </w:tabs>
            <w:spacing w:line="228" w:lineRule="exact"/>
            <w:ind w:left="2440" w:hanging="1440"/>
            <w:rPr>
              <w:color w:val="000000" w:themeColor="text1"/>
            </w:rPr>
          </w:pPr>
          <w:hyperlink w:anchor="_bookmark24" w:history="1">
            <w:r w:rsidR="004E4201" w:rsidRPr="008F6D6C">
              <w:rPr>
                <w:color w:val="000000" w:themeColor="text1"/>
              </w:rPr>
              <w:t>Ordinances,</w:t>
            </w:r>
            <w:r w:rsidR="004E4201" w:rsidRPr="008F6D6C">
              <w:rPr>
                <w:color w:val="000000" w:themeColor="text1"/>
                <w:spacing w:val="-7"/>
              </w:rPr>
              <w:t xml:space="preserve"> </w:t>
            </w:r>
            <w:r w:rsidR="004E4201" w:rsidRPr="008F6D6C">
              <w:rPr>
                <w:color w:val="000000" w:themeColor="text1"/>
              </w:rPr>
              <w:t>Plumbing</w:t>
            </w:r>
            <w:r w:rsidR="004E4201" w:rsidRPr="008F6D6C">
              <w:rPr>
                <w:color w:val="000000" w:themeColor="text1"/>
                <w:spacing w:val="-5"/>
              </w:rPr>
              <w:t xml:space="preserve"> </w:t>
            </w:r>
            <w:r w:rsidR="004E4201" w:rsidRPr="008F6D6C">
              <w:rPr>
                <w:color w:val="000000" w:themeColor="text1"/>
              </w:rPr>
              <w:t>Codes,</w:t>
            </w:r>
            <w:r w:rsidR="004E4201" w:rsidRPr="008F6D6C">
              <w:rPr>
                <w:color w:val="000000" w:themeColor="text1"/>
                <w:spacing w:val="-7"/>
              </w:rPr>
              <w:t xml:space="preserve"> </w:t>
            </w:r>
            <w:r w:rsidR="004E4201" w:rsidRPr="008F6D6C">
              <w:rPr>
                <w:color w:val="000000" w:themeColor="text1"/>
              </w:rPr>
              <w:t>or</w:t>
            </w:r>
            <w:r w:rsidR="004E4201" w:rsidRPr="008F6D6C">
              <w:rPr>
                <w:color w:val="000000" w:themeColor="text1"/>
                <w:spacing w:val="-6"/>
              </w:rPr>
              <w:t xml:space="preserve"> </w:t>
            </w:r>
            <w:r w:rsidR="004E4201" w:rsidRPr="008F6D6C">
              <w:rPr>
                <w:color w:val="000000" w:themeColor="text1"/>
              </w:rPr>
              <w:t>Rules</w:t>
            </w:r>
            <w:r w:rsidR="004E4201" w:rsidRPr="008F6D6C">
              <w:rPr>
                <w:color w:val="000000" w:themeColor="text1"/>
                <w:spacing w:val="-7"/>
              </w:rPr>
              <w:t xml:space="preserve"> </w:t>
            </w:r>
            <w:r w:rsidR="004E4201" w:rsidRPr="008F6D6C">
              <w:rPr>
                <w:color w:val="000000" w:themeColor="text1"/>
              </w:rPr>
              <w:t>on</w:t>
            </w:r>
            <w:r w:rsidR="004E4201" w:rsidRPr="008F6D6C">
              <w:rPr>
                <w:color w:val="000000" w:themeColor="text1"/>
                <w:spacing w:val="-4"/>
              </w:rPr>
              <w:t xml:space="preserve"> </w:t>
            </w:r>
            <w:r w:rsidR="004E4201" w:rsidRPr="008F6D6C">
              <w:rPr>
                <w:color w:val="000000" w:themeColor="text1"/>
              </w:rPr>
              <w:t>Water-Conserving</w:t>
            </w:r>
            <w:r w:rsidR="004E4201" w:rsidRPr="008F6D6C">
              <w:rPr>
                <w:color w:val="000000" w:themeColor="text1"/>
                <w:spacing w:val="-5"/>
              </w:rPr>
              <w:t xml:space="preserve"> </w:t>
            </w:r>
            <w:r w:rsidR="004E4201" w:rsidRPr="008F6D6C">
              <w:rPr>
                <w:color w:val="000000" w:themeColor="text1"/>
                <w:spacing w:val="-2"/>
              </w:rPr>
              <w:t>Fixtures</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6</w:t>
          </w:r>
        </w:p>
        <w:p w14:paraId="18175BF5" w14:textId="2D74BF95" w:rsidR="00607C98" w:rsidRPr="008F6D6C" w:rsidRDefault="004C315D">
          <w:pPr>
            <w:pStyle w:val="TOC2"/>
            <w:numPr>
              <w:ilvl w:val="1"/>
              <w:numId w:val="24"/>
            </w:numPr>
            <w:tabs>
              <w:tab w:val="left" w:pos="2440"/>
              <w:tab w:val="right" w:leader="dot" w:pos="9644"/>
            </w:tabs>
            <w:spacing w:before="1"/>
            <w:ind w:left="2440" w:hanging="1440"/>
            <w:rPr>
              <w:color w:val="000000" w:themeColor="text1"/>
            </w:rPr>
          </w:pPr>
          <w:hyperlink w:anchor="_bookmark25" w:history="1">
            <w:r w:rsidR="004E4201" w:rsidRPr="008F6D6C">
              <w:rPr>
                <w:color w:val="000000" w:themeColor="text1"/>
              </w:rPr>
              <w:t>Landscape</w:t>
            </w:r>
            <w:r w:rsidR="004E4201" w:rsidRPr="008F6D6C">
              <w:rPr>
                <w:color w:val="000000" w:themeColor="text1"/>
                <w:spacing w:val="-9"/>
              </w:rPr>
              <w:t xml:space="preserve"> </w:t>
            </w:r>
            <w:r w:rsidR="004E4201" w:rsidRPr="008F6D6C">
              <w:rPr>
                <w:color w:val="000000" w:themeColor="text1"/>
              </w:rPr>
              <w:t>Water</w:t>
            </w:r>
            <w:r w:rsidR="004E4201" w:rsidRPr="008F6D6C">
              <w:rPr>
                <w:color w:val="000000" w:themeColor="text1"/>
                <w:spacing w:val="-8"/>
              </w:rPr>
              <w:t xml:space="preserve"> </w:t>
            </w:r>
            <w:r w:rsidR="004E4201" w:rsidRPr="008F6D6C">
              <w:rPr>
                <w:color w:val="000000" w:themeColor="text1"/>
              </w:rPr>
              <w:t>Management</w:t>
            </w:r>
            <w:r w:rsidR="004E4201" w:rsidRPr="008F6D6C">
              <w:rPr>
                <w:color w:val="000000" w:themeColor="text1"/>
                <w:spacing w:val="-9"/>
              </w:rPr>
              <w:t xml:space="preserve"> </w:t>
            </w:r>
            <w:r w:rsidR="004E4201" w:rsidRPr="008F6D6C">
              <w:rPr>
                <w:color w:val="000000" w:themeColor="text1"/>
                <w:spacing w:val="-2"/>
              </w:rPr>
              <w:t>Ordinance</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6</w:t>
          </w:r>
        </w:p>
        <w:p w14:paraId="532F7D13" w14:textId="0F380F98"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26" w:history="1">
            <w:r w:rsidR="004E4201" w:rsidRPr="008F6D6C">
              <w:rPr>
                <w:color w:val="000000" w:themeColor="text1"/>
              </w:rPr>
              <w:t>Monitoring</w:t>
            </w:r>
            <w:r w:rsidR="004E4201" w:rsidRPr="008F6D6C">
              <w:rPr>
                <w:color w:val="000000" w:themeColor="text1"/>
                <w:spacing w:val="-8"/>
              </w:rPr>
              <w:t xml:space="preserve"> </w:t>
            </w:r>
            <w:r w:rsidR="004E4201" w:rsidRPr="008F6D6C">
              <w:rPr>
                <w:color w:val="000000" w:themeColor="text1"/>
              </w:rPr>
              <w:t>of</w:t>
            </w:r>
            <w:r w:rsidR="004E4201" w:rsidRPr="008F6D6C">
              <w:rPr>
                <w:color w:val="000000" w:themeColor="text1"/>
                <w:spacing w:val="-9"/>
              </w:rPr>
              <w:t xml:space="preserve"> </w:t>
            </w:r>
            <w:r w:rsidR="004E4201" w:rsidRPr="008F6D6C">
              <w:rPr>
                <w:color w:val="000000" w:themeColor="text1"/>
              </w:rPr>
              <w:t>Effectiveness</w:t>
            </w:r>
            <w:r w:rsidR="004E4201" w:rsidRPr="008F6D6C">
              <w:rPr>
                <w:color w:val="000000" w:themeColor="text1"/>
                <w:spacing w:val="-7"/>
              </w:rPr>
              <w:t xml:space="preserve"> </w:t>
            </w:r>
            <w:r w:rsidR="004E4201" w:rsidRPr="008F6D6C">
              <w:rPr>
                <w:color w:val="000000" w:themeColor="text1"/>
              </w:rPr>
              <w:t>and</w:t>
            </w:r>
            <w:r w:rsidR="004E4201" w:rsidRPr="008F6D6C">
              <w:rPr>
                <w:color w:val="000000" w:themeColor="text1"/>
                <w:spacing w:val="-6"/>
              </w:rPr>
              <w:t xml:space="preserve"> </w:t>
            </w:r>
            <w:r w:rsidR="004E4201" w:rsidRPr="008F6D6C">
              <w:rPr>
                <w:color w:val="000000" w:themeColor="text1"/>
              </w:rPr>
              <w:t>Efficiency</w:t>
            </w:r>
            <w:r w:rsidR="004E4201" w:rsidRPr="008F6D6C">
              <w:rPr>
                <w:color w:val="000000" w:themeColor="text1"/>
                <w:spacing w:val="-4"/>
              </w:rPr>
              <w:t xml:space="preserve"> </w:t>
            </w:r>
            <w:r w:rsidR="004E4201" w:rsidRPr="008F6D6C">
              <w:rPr>
                <w:color w:val="000000" w:themeColor="text1"/>
              </w:rPr>
              <w:t>-</w:t>
            </w:r>
            <w:r w:rsidR="004E4201" w:rsidRPr="008F6D6C">
              <w:rPr>
                <w:color w:val="000000" w:themeColor="text1"/>
                <w:spacing w:val="-6"/>
              </w:rPr>
              <w:t xml:space="preserve"> </w:t>
            </w:r>
            <w:r w:rsidR="004E4201" w:rsidRPr="008F6D6C">
              <w:rPr>
                <w:color w:val="000000" w:themeColor="text1"/>
              </w:rPr>
              <w:t>Annual</w:t>
            </w:r>
            <w:r w:rsidR="004E4201" w:rsidRPr="008F6D6C">
              <w:rPr>
                <w:color w:val="000000" w:themeColor="text1"/>
                <w:spacing w:val="-7"/>
              </w:rPr>
              <w:t xml:space="preserve"> </w:t>
            </w:r>
            <w:r w:rsidR="004E4201" w:rsidRPr="008F6D6C">
              <w:rPr>
                <w:color w:val="000000" w:themeColor="text1"/>
              </w:rPr>
              <w:t>Conservation</w:t>
            </w:r>
            <w:r w:rsidR="004E4201" w:rsidRPr="008F6D6C">
              <w:rPr>
                <w:color w:val="000000" w:themeColor="text1"/>
                <w:spacing w:val="-5"/>
              </w:rPr>
              <w:t xml:space="preserve"> </w:t>
            </w:r>
            <w:r w:rsidR="004E4201" w:rsidRPr="008F6D6C">
              <w:rPr>
                <w:color w:val="000000" w:themeColor="text1"/>
                <w:spacing w:val="-2"/>
              </w:rPr>
              <w:t>Report</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7</w:t>
          </w:r>
        </w:p>
        <w:p w14:paraId="5FDE2F25" w14:textId="40C7E826" w:rsidR="00607C98" w:rsidRPr="008F6D6C" w:rsidRDefault="004C315D">
          <w:pPr>
            <w:pStyle w:val="TOC2"/>
            <w:numPr>
              <w:ilvl w:val="1"/>
              <w:numId w:val="24"/>
            </w:numPr>
            <w:tabs>
              <w:tab w:val="left" w:pos="2440"/>
              <w:tab w:val="right" w:leader="dot" w:pos="9644"/>
            </w:tabs>
            <w:spacing w:before="1" w:line="229" w:lineRule="exact"/>
            <w:ind w:left="2440" w:hanging="1440"/>
            <w:rPr>
              <w:color w:val="000000" w:themeColor="text1"/>
            </w:rPr>
          </w:pPr>
          <w:hyperlink w:anchor="_bookmark27" w:history="1">
            <w:r w:rsidR="004E4201" w:rsidRPr="008F6D6C">
              <w:rPr>
                <w:color w:val="000000" w:themeColor="text1"/>
              </w:rPr>
              <w:t>Residential</w:t>
            </w:r>
            <w:r w:rsidR="004E4201" w:rsidRPr="008F6D6C">
              <w:rPr>
                <w:color w:val="000000" w:themeColor="text1"/>
                <w:spacing w:val="-7"/>
              </w:rPr>
              <w:t xml:space="preserve"> </w:t>
            </w:r>
            <w:r w:rsidR="004E4201" w:rsidRPr="008F6D6C">
              <w:rPr>
                <w:color w:val="000000" w:themeColor="text1"/>
              </w:rPr>
              <w:t>Landscape</w:t>
            </w:r>
            <w:r w:rsidR="004E4201" w:rsidRPr="008F6D6C">
              <w:rPr>
                <w:color w:val="000000" w:themeColor="text1"/>
                <w:spacing w:val="-8"/>
              </w:rPr>
              <w:t xml:space="preserve"> </w:t>
            </w:r>
            <w:r w:rsidR="004E4201" w:rsidRPr="008F6D6C">
              <w:rPr>
                <w:color w:val="000000" w:themeColor="text1"/>
              </w:rPr>
              <w:t>Irrigation</w:t>
            </w:r>
            <w:r w:rsidR="004E4201" w:rsidRPr="008F6D6C">
              <w:rPr>
                <w:color w:val="000000" w:themeColor="text1"/>
                <w:spacing w:val="-9"/>
              </w:rPr>
              <w:t xml:space="preserve"> </w:t>
            </w:r>
            <w:r w:rsidR="004E4201" w:rsidRPr="008F6D6C">
              <w:rPr>
                <w:color w:val="000000" w:themeColor="text1"/>
              </w:rPr>
              <w:t>System</w:t>
            </w:r>
            <w:r w:rsidR="004E4201" w:rsidRPr="008F6D6C">
              <w:rPr>
                <w:color w:val="000000" w:themeColor="text1"/>
                <w:spacing w:val="-10"/>
              </w:rPr>
              <w:t xml:space="preserve"> </w:t>
            </w:r>
            <w:r w:rsidR="004E4201" w:rsidRPr="008F6D6C">
              <w:rPr>
                <w:color w:val="000000" w:themeColor="text1"/>
              </w:rPr>
              <w:t>Assistance</w:t>
            </w:r>
            <w:r w:rsidR="004E4201" w:rsidRPr="008F6D6C">
              <w:rPr>
                <w:color w:val="000000" w:themeColor="text1"/>
                <w:spacing w:val="-8"/>
              </w:rPr>
              <w:t xml:space="preserve"> </w:t>
            </w:r>
            <w:r w:rsidR="004E4201" w:rsidRPr="008F6D6C">
              <w:rPr>
                <w:color w:val="000000" w:themeColor="text1"/>
                <w:spacing w:val="-2"/>
              </w:rPr>
              <w:t>Program</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7</w:t>
          </w:r>
        </w:p>
        <w:p w14:paraId="69C39833" w14:textId="3C7C35B8" w:rsidR="00607C98" w:rsidRPr="008F6D6C" w:rsidRDefault="004C315D">
          <w:pPr>
            <w:pStyle w:val="TOC2"/>
            <w:numPr>
              <w:ilvl w:val="1"/>
              <w:numId w:val="24"/>
            </w:numPr>
            <w:tabs>
              <w:tab w:val="left" w:pos="2440"/>
              <w:tab w:val="right" w:leader="dot" w:pos="9644"/>
            </w:tabs>
            <w:spacing w:line="229" w:lineRule="exact"/>
            <w:ind w:left="2440" w:hanging="1440"/>
            <w:rPr>
              <w:color w:val="000000" w:themeColor="text1"/>
            </w:rPr>
          </w:pPr>
          <w:hyperlink w:anchor="_bookmark28" w:history="1">
            <w:r w:rsidR="004E4201" w:rsidRPr="008F6D6C">
              <w:rPr>
                <w:color w:val="000000" w:themeColor="text1"/>
              </w:rPr>
              <w:t>General</w:t>
            </w:r>
            <w:r w:rsidR="004E4201" w:rsidRPr="008F6D6C">
              <w:rPr>
                <w:color w:val="000000" w:themeColor="text1"/>
                <w:spacing w:val="-6"/>
              </w:rPr>
              <w:t xml:space="preserve"> </w:t>
            </w:r>
            <w:r w:rsidR="004E4201" w:rsidRPr="008F6D6C">
              <w:rPr>
                <w:color w:val="000000" w:themeColor="text1"/>
              </w:rPr>
              <w:t>ICI</w:t>
            </w:r>
            <w:r w:rsidR="004E4201" w:rsidRPr="008F6D6C">
              <w:rPr>
                <w:color w:val="000000" w:themeColor="text1"/>
                <w:spacing w:val="-5"/>
              </w:rPr>
              <w:t xml:space="preserve"> </w:t>
            </w:r>
            <w:r w:rsidR="004E4201" w:rsidRPr="008F6D6C">
              <w:rPr>
                <w:color w:val="000000" w:themeColor="text1"/>
              </w:rPr>
              <w:t>Rebate</w:t>
            </w:r>
            <w:r w:rsidR="004E4201" w:rsidRPr="008F6D6C">
              <w:rPr>
                <w:color w:val="000000" w:themeColor="text1"/>
                <w:spacing w:val="-5"/>
              </w:rPr>
              <w:t xml:space="preserve"> </w:t>
            </w:r>
            <w:r w:rsidR="004E4201" w:rsidRPr="008F6D6C">
              <w:rPr>
                <w:color w:val="000000" w:themeColor="text1"/>
                <w:spacing w:val="-2"/>
              </w:rPr>
              <w:t>Program</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7</w:t>
          </w:r>
        </w:p>
        <w:p w14:paraId="0FB2BCBD" w14:textId="3206C0F5"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29" w:history="1">
            <w:r w:rsidR="004E4201" w:rsidRPr="008F6D6C">
              <w:rPr>
                <w:color w:val="000000" w:themeColor="text1"/>
              </w:rPr>
              <w:t>ICI</w:t>
            </w:r>
            <w:r w:rsidR="004E4201" w:rsidRPr="008F6D6C">
              <w:rPr>
                <w:color w:val="000000" w:themeColor="text1"/>
                <w:spacing w:val="-6"/>
              </w:rPr>
              <w:t xml:space="preserve"> </w:t>
            </w:r>
            <w:r w:rsidR="004E4201" w:rsidRPr="008F6D6C">
              <w:rPr>
                <w:color w:val="000000" w:themeColor="text1"/>
              </w:rPr>
              <w:t>Rebate</w:t>
            </w:r>
            <w:r w:rsidR="004E4201" w:rsidRPr="008F6D6C">
              <w:rPr>
                <w:color w:val="000000" w:themeColor="text1"/>
                <w:spacing w:val="-5"/>
              </w:rPr>
              <w:t xml:space="preserve"> </w:t>
            </w:r>
            <w:r w:rsidR="004E4201" w:rsidRPr="008F6D6C">
              <w:rPr>
                <w:color w:val="000000" w:themeColor="text1"/>
              </w:rPr>
              <w:t>Review</w:t>
            </w:r>
            <w:r w:rsidR="004E4201" w:rsidRPr="008F6D6C">
              <w:rPr>
                <w:color w:val="000000" w:themeColor="text1"/>
                <w:spacing w:val="-7"/>
              </w:rPr>
              <w:t xml:space="preserve"> </w:t>
            </w:r>
            <w:r w:rsidR="004E4201" w:rsidRPr="008F6D6C">
              <w:rPr>
                <w:color w:val="000000" w:themeColor="text1"/>
              </w:rPr>
              <w:t>and</w:t>
            </w:r>
            <w:r w:rsidR="004E4201" w:rsidRPr="008F6D6C">
              <w:rPr>
                <w:color w:val="000000" w:themeColor="text1"/>
                <w:spacing w:val="-3"/>
              </w:rPr>
              <w:t xml:space="preserve"> </w:t>
            </w:r>
            <w:r w:rsidR="004E4201" w:rsidRPr="008F6D6C">
              <w:rPr>
                <w:color w:val="000000" w:themeColor="text1"/>
              </w:rPr>
              <w:t>Approval</w:t>
            </w:r>
            <w:r w:rsidR="004E4201" w:rsidRPr="008F6D6C">
              <w:rPr>
                <w:color w:val="000000" w:themeColor="text1"/>
                <w:spacing w:val="-5"/>
              </w:rPr>
              <w:t xml:space="preserve"> </w:t>
            </w:r>
            <w:r w:rsidR="004E4201" w:rsidRPr="008F6D6C">
              <w:rPr>
                <w:color w:val="000000" w:themeColor="text1"/>
                <w:spacing w:val="-2"/>
              </w:rPr>
              <w:t>Process</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8</w:t>
          </w:r>
        </w:p>
        <w:p w14:paraId="56FF5AD4" w14:textId="59A9CB01" w:rsidR="00607C98" w:rsidRPr="008F6D6C" w:rsidRDefault="004C315D">
          <w:pPr>
            <w:pStyle w:val="TOC2"/>
            <w:numPr>
              <w:ilvl w:val="1"/>
              <w:numId w:val="24"/>
            </w:numPr>
            <w:tabs>
              <w:tab w:val="left" w:pos="2440"/>
              <w:tab w:val="right" w:leader="dot" w:pos="9625"/>
            </w:tabs>
            <w:spacing w:before="1"/>
            <w:ind w:left="2440" w:hanging="1440"/>
            <w:rPr>
              <w:color w:val="000000" w:themeColor="text1"/>
            </w:rPr>
          </w:pPr>
          <w:hyperlink w:anchor="_TOC_250000" w:history="1">
            <w:r w:rsidR="004E4201" w:rsidRPr="008F6D6C">
              <w:rPr>
                <w:color w:val="000000" w:themeColor="text1"/>
              </w:rPr>
              <w:t>Conservation</w:t>
            </w:r>
            <w:r w:rsidR="004E4201" w:rsidRPr="008F6D6C">
              <w:rPr>
                <w:color w:val="000000" w:themeColor="text1"/>
                <w:spacing w:val="-11"/>
              </w:rPr>
              <w:t xml:space="preserve"> </w:t>
            </w:r>
            <w:r w:rsidR="004E4201" w:rsidRPr="008F6D6C">
              <w:rPr>
                <w:color w:val="000000" w:themeColor="text1"/>
                <w:spacing w:val="-2"/>
              </w:rPr>
              <w:t>Coordinator</w:t>
            </w:r>
            <w:r w:rsidR="004E4201" w:rsidRPr="008F6D6C">
              <w:rPr>
                <w:color w:val="000000" w:themeColor="text1"/>
              </w:rPr>
              <w:tab/>
            </w:r>
            <w:r w:rsidR="004E4201" w:rsidRPr="008F6D6C">
              <w:rPr>
                <w:color w:val="000000" w:themeColor="text1"/>
                <w:spacing w:val="-5"/>
              </w:rPr>
              <w:t>1</w:t>
            </w:r>
          </w:hyperlink>
          <w:r w:rsidR="00EE30D6">
            <w:rPr>
              <w:color w:val="000000" w:themeColor="text1"/>
              <w:spacing w:val="-5"/>
            </w:rPr>
            <w:t>8</w:t>
          </w:r>
        </w:p>
        <w:p w14:paraId="7477FE5C" w14:textId="77777777" w:rsidR="00775552" w:rsidRPr="008F6D6C" w:rsidRDefault="00775552" w:rsidP="00775552">
          <w:pPr>
            <w:pStyle w:val="TOC2"/>
            <w:tabs>
              <w:tab w:val="left" w:pos="2440"/>
              <w:tab w:val="right" w:leader="dot" w:pos="9625"/>
            </w:tabs>
            <w:spacing w:before="1"/>
            <w:rPr>
              <w:color w:val="000000" w:themeColor="text1"/>
            </w:rPr>
          </w:pPr>
        </w:p>
        <w:p w14:paraId="08569E1E" w14:textId="640A8AAB" w:rsidR="00775552" w:rsidRPr="008F6D6C" w:rsidRDefault="00775552" w:rsidP="009C6D45">
          <w:pPr>
            <w:pStyle w:val="TOC2"/>
            <w:numPr>
              <w:ilvl w:val="0"/>
              <w:numId w:val="24"/>
            </w:numPr>
            <w:tabs>
              <w:tab w:val="left" w:pos="2440"/>
              <w:tab w:val="right" w:leader="dot" w:pos="9625"/>
            </w:tabs>
            <w:jc w:val="both"/>
            <w:rPr>
              <w:b/>
              <w:bCs/>
              <w:color w:val="000000" w:themeColor="text1"/>
              <w:u w:val="single"/>
            </w:rPr>
          </w:pPr>
          <w:r w:rsidRPr="008F6D6C">
            <w:rPr>
              <w:b/>
              <w:bCs/>
              <w:color w:val="000000" w:themeColor="text1"/>
              <w:spacing w:val="-5"/>
              <w:u w:val="single"/>
            </w:rPr>
            <w:t>B</w:t>
          </w:r>
          <w:r w:rsidR="00501E1B" w:rsidRPr="008F6D6C">
            <w:rPr>
              <w:b/>
              <w:bCs/>
              <w:color w:val="000000" w:themeColor="text1"/>
              <w:spacing w:val="-5"/>
              <w:u w:val="single"/>
            </w:rPr>
            <w:t xml:space="preserve">EST MANAGEMENT PRACTICES </w:t>
          </w:r>
          <w:r w:rsidRPr="008F6D6C">
            <w:rPr>
              <w:b/>
              <w:bCs/>
              <w:color w:val="000000" w:themeColor="text1"/>
              <w:spacing w:val="-5"/>
              <w:u w:val="single"/>
            </w:rPr>
            <w:t>INITIATIVES</w:t>
          </w:r>
          <w:r w:rsidR="008F7895" w:rsidRPr="008F6D6C">
            <w:rPr>
              <w:b/>
              <w:bCs/>
              <w:color w:val="000000" w:themeColor="text1"/>
              <w:spacing w:val="-5"/>
              <w:u w:val="single"/>
            </w:rPr>
            <w:t>…………………………</w:t>
          </w:r>
          <w:r w:rsidRPr="008F6D6C">
            <w:rPr>
              <w:b/>
              <w:bCs/>
              <w:color w:val="000000" w:themeColor="text1"/>
              <w:spacing w:val="-5"/>
              <w:u w:val="single"/>
            </w:rPr>
            <w:t>……….</w:t>
          </w:r>
          <w:r w:rsidR="00CF1F61">
            <w:rPr>
              <w:b/>
              <w:bCs/>
              <w:color w:val="000000" w:themeColor="text1"/>
              <w:spacing w:val="-5"/>
              <w:u w:val="single"/>
            </w:rPr>
            <w:t>19</w:t>
          </w:r>
        </w:p>
        <w:p w14:paraId="7DFC8710" w14:textId="128F0615"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Conservation Analysis Planning………………………………………………………….....</w:t>
          </w:r>
          <w:r w:rsidR="00596DD5" w:rsidRPr="008F6D6C">
            <w:rPr>
              <w:color w:val="000000" w:themeColor="text1"/>
              <w:spacing w:val="-5"/>
              <w:u w:val="single"/>
            </w:rPr>
            <w:t>.</w:t>
          </w:r>
          <w:r w:rsidR="00CF1F61">
            <w:rPr>
              <w:color w:val="000000" w:themeColor="text1"/>
              <w:spacing w:val="-5"/>
              <w:u w:val="single"/>
            </w:rPr>
            <w:t>19</w:t>
          </w:r>
        </w:p>
        <w:p w14:paraId="5BD66A6B" w14:textId="40D55C91"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Financial Measures………………………………………………………………………</w:t>
          </w:r>
          <w:r w:rsidR="002E1D22" w:rsidRPr="008F6D6C">
            <w:rPr>
              <w:color w:val="000000" w:themeColor="text1"/>
              <w:spacing w:val="-5"/>
              <w:u w:val="single"/>
            </w:rPr>
            <w:t>......</w:t>
          </w:r>
          <w:r w:rsidR="00CF1F61">
            <w:rPr>
              <w:color w:val="000000" w:themeColor="text1"/>
              <w:spacing w:val="-5"/>
              <w:u w:val="single"/>
            </w:rPr>
            <w:t>19</w:t>
          </w:r>
        </w:p>
        <w:p w14:paraId="4BBD8395" w14:textId="1C6EB349"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Landscaping Measures……………………………………………………………………..</w:t>
          </w:r>
          <w:r w:rsidR="002E1D22" w:rsidRPr="008F6D6C">
            <w:rPr>
              <w:color w:val="000000" w:themeColor="text1"/>
              <w:spacing w:val="-5"/>
              <w:u w:val="single"/>
            </w:rPr>
            <w:t>.</w:t>
          </w:r>
          <w:r w:rsidRPr="008F6D6C">
            <w:rPr>
              <w:color w:val="000000" w:themeColor="text1"/>
              <w:spacing w:val="-5"/>
              <w:u w:val="single"/>
            </w:rPr>
            <w:t>.</w:t>
          </w:r>
          <w:r w:rsidR="00CF1F61">
            <w:rPr>
              <w:color w:val="000000" w:themeColor="text1"/>
              <w:spacing w:val="-5"/>
              <w:u w:val="single"/>
            </w:rPr>
            <w:t>19</w:t>
          </w:r>
        </w:p>
        <w:p w14:paraId="406DB682" w14:textId="13D83317"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Education and Public Awareness Outreach…………………………………………………</w:t>
          </w:r>
          <w:r w:rsidR="008F7895" w:rsidRPr="008F6D6C">
            <w:rPr>
              <w:color w:val="000000" w:themeColor="text1"/>
              <w:spacing w:val="-5"/>
              <w:u w:val="single"/>
            </w:rPr>
            <w:t>.</w:t>
          </w:r>
          <w:r w:rsidR="00852632" w:rsidRPr="008F6D6C">
            <w:rPr>
              <w:color w:val="000000" w:themeColor="text1"/>
              <w:spacing w:val="-5"/>
              <w:u w:val="single"/>
            </w:rPr>
            <w:t>2</w:t>
          </w:r>
          <w:r w:rsidR="00CF1F61">
            <w:rPr>
              <w:color w:val="000000" w:themeColor="text1"/>
              <w:spacing w:val="-5"/>
              <w:u w:val="single"/>
            </w:rPr>
            <w:t>0</w:t>
          </w:r>
        </w:p>
        <w:p w14:paraId="0B589B34" w14:textId="159E912A"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Retrofits and Rebate Programs……………………………………………………………</w:t>
          </w:r>
          <w:r w:rsidR="008F7895" w:rsidRPr="008F6D6C">
            <w:rPr>
              <w:color w:val="000000" w:themeColor="text1"/>
              <w:spacing w:val="-5"/>
              <w:u w:val="single"/>
            </w:rPr>
            <w:t>…</w:t>
          </w:r>
          <w:r w:rsidR="00852632" w:rsidRPr="008F6D6C">
            <w:rPr>
              <w:color w:val="000000" w:themeColor="text1"/>
              <w:spacing w:val="-5"/>
              <w:u w:val="single"/>
            </w:rPr>
            <w:t>2</w:t>
          </w:r>
          <w:r w:rsidR="00CF1F61">
            <w:rPr>
              <w:color w:val="000000" w:themeColor="text1"/>
              <w:spacing w:val="-5"/>
              <w:u w:val="single"/>
            </w:rPr>
            <w:t>0</w:t>
          </w:r>
        </w:p>
        <w:p w14:paraId="51ADF614" w14:textId="4304812A" w:rsidR="00775552" w:rsidRPr="008F6D6C" w:rsidRDefault="00775552" w:rsidP="009C6D45">
          <w:pPr>
            <w:pStyle w:val="TOC2"/>
            <w:numPr>
              <w:ilvl w:val="1"/>
              <w:numId w:val="24"/>
            </w:numPr>
            <w:tabs>
              <w:tab w:val="left" w:pos="2440"/>
              <w:tab w:val="right" w:leader="dot" w:pos="9625"/>
            </w:tabs>
            <w:jc w:val="both"/>
            <w:rPr>
              <w:color w:val="000000" w:themeColor="text1"/>
              <w:u w:val="single"/>
            </w:rPr>
          </w:pPr>
          <w:r w:rsidRPr="008F6D6C">
            <w:rPr>
              <w:color w:val="000000" w:themeColor="text1"/>
              <w:spacing w:val="-5"/>
              <w:u w:val="single"/>
            </w:rPr>
            <w:t>Regulation and Enforcement………………………………………………………………...</w:t>
          </w:r>
          <w:r w:rsidR="00852632" w:rsidRPr="008F6D6C">
            <w:rPr>
              <w:color w:val="000000" w:themeColor="text1"/>
              <w:spacing w:val="-5"/>
              <w:u w:val="single"/>
            </w:rPr>
            <w:t>2</w:t>
          </w:r>
          <w:r w:rsidR="00BB6C41">
            <w:rPr>
              <w:color w:val="000000" w:themeColor="text1"/>
              <w:spacing w:val="-5"/>
              <w:u w:val="single"/>
            </w:rPr>
            <w:t>2</w:t>
          </w:r>
        </w:p>
        <w:p w14:paraId="1D4C4B63" w14:textId="79C4E531" w:rsidR="00607C98" w:rsidRPr="008F6D6C" w:rsidRDefault="004C315D">
          <w:pPr>
            <w:pStyle w:val="TOC1"/>
            <w:numPr>
              <w:ilvl w:val="0"/>
              <w:numId w:val="24"/>
            </w:numPr>
            <w:tabs>
              <w:tab w:val="left" w:pos="2440"/>
              <w:tab w:val="right" w:leader="dot" w:pos="9644"/>
            </w:tabs>
            <w:ind w:left="2440" w:hanging="1800"/>
            <w:rPr>
              <w:color w:val="000000" w:themeColor="text1"/>
            </w:rPr>
          </w:pPr>
          <w:hyperlink w:anchor="_bookmark30" w:history="1">
            <w:r w:rsidR="004E4201" w:rsidRPr="008F6D6C">
              <w:rPr>
                <w:color w:val="000000" w:themeColor="text1"/>
              </w:rPr>
              <w:t>DROUGHT</w:t>
            </w:r>
            <w:r w:rsidR="004E4201" w:rsidRPr="008F6D6C">
              <w:rPr>
                <w:color w:val="000000" w:themeColor="text1"/>
                <w:spacing w:val="-12"/>
              </w:rPr>
              <w:t xml:space="preserve"> </w:t>
            </w:r>
            <w:r w:rsidR="004E4201" w:rsidRPr="008F6D6C">
              <w:rPr>
                <w:color w:val="000000" w:themeColor="text1"/>
              </w:rPr>
              <w:t>CONTINGENCY</w:t>
            </w:r>
            <w:r w:rsidR="004E4201" w:rsidRPr="008F6D6C">
              <w:rPr>
                <w:color w:val="000000" w:themeColor="text1"/>
                <w:spacing w:val="-9"/>
              </w:rPr>
              <w:t xml:space="preserve"> </w:t>
            </w:r>
            <w:r w:rsidR="004E4201" w:rsidRPr="008F6D6C">
              <w:rPr>
                <w:color w:val="000000" w:themeColor="text1"/>
                <w:spacing w:val="-4"/>
              </w:rPr>
              <w:t>PLAN</w:t>
            </w:r>
            <w:r w:rsidR="004E4201" w:rsidRPr="008F6D6C">
              <w:rPr>
                <w:color w:val="000000" w:themeColor="text1"/>
              </w:rPr>
              <w:tab/>
            </w:r>
          </w:hyperlink>
          <w:r w:rsidR="00852632" w:rsidRPr="008F6D6C">
            <w:rPr>
              <w:color w:val="000000" w:themeColor="text1"/>
              <w:spacing w:val="-5"/>
            </w:rPr>
            <w:t>2</w:t>
          </w:r>
          <w:r w:rsidR="00BB6C41">
            <w:rPr>
              <w:color w:val="000000" w:themeColor="text1"/>
              <w:spacing w:val="-5"/>
            </w:rPr>
            <w:t>3</w:t>
          </w:r>
        </w:p>
        <w:p w14:paraId="12F4DCAD" w14:textId="46CEE4CB" w:rsidR="00607C98" w:rsidRPr="008F6D6C" w:rsidRDefault="004C315D">
          <w:pPr>
            <w:pStyle w:val="TOC2"/>
            <w:numPr>
              <w:ilvl w:val="1"/>
              <w:numId w:val="24"/>
            </w:numPr>
            <w:tabs>
              <w:tab w:val="left" w:pos="2440"/>
              <w:tab w:val="right" w:leader="dot" w:pos="9644"/>
            </w:tabs>
            <w:spacing w:line="228" w:lineRule="exact"/>
            <w:ind w:left="2440" w:hanging="1440"/>
            <w:rPr>
              <w:color w:val="000000" w:themeColor="text1"/>
            </w:rPr>
          </w:pPr>
          <w:hyperlink w:anchor="_bookmark31" w:history="1">
            <w:r w:rsidR="004E4201" w:rsidRPr="008F6D6C">
              <w:rPr>
                <w:color w:val="000000" w:themeColor="text1"/>
                <w:spacing w:val="-2"/>
              </w:rPr>
              <w:t>Introduction</w:t>
            </w:r>
            <w:r w:rsidR="004E4201" w:rsidRPr="008F6D6C">
              <w:rPr>
                <w:color w:val="000000" w:themeColor="text1"/>
              </w:rPr>
              <w:tab/>
            </w:r>
          </w:hyperlink>
          <w:r w:rsidR="00852632" w:rsidRPr="008F6D6C">
            <w:rPr>
              <w:color w:val="000000" w:themeColor="text1"/>
              <w:spacing w:val="-5"/>
            </w:rPr>
            <w:t>2</w:t>
          </w:r>
          <w:r w:rsidR="00080D2F">
            <w:rPr>
              <w:color w:val="000000" w:themeColor="text1"/>
              <w:spacing w:val="-5"/>
            </w:rPr>
            <w:t>3</w:t>
          </w:r>
        </w:p>
        <w:p w14:paraId="56C285CE" w14:textId="56FB76E4" w:rsidR="00607C98" w:rsidRPr="008F6D6C" w:rsidRDefault="004C315D">
          <w:pPr>
            <w:pStyle w:val="TOC2"/>
            <w:numPr>
              <w:ilvl w:val="1"/>
              <w:numId w:val="24"/>
            </w:numPr>
            <w:tabs>
              <w:tab w:val="left" w:pos="2440"/>
              <w:tab w:val="right" w:leader="dot" w:pos="9644"/>
            </w:tabs>
            <w:spacing w:line="229" w:lineRule="exact"/>
            <w:ind w:left="2440" w:hanging="1440"/>
            <w:rPr>
              <w:color w:val="000000" w:themeColor="text1"/>
            </w:rPr>
          </w:pPr>
          <w:hyperlink w:anchor="_bookmark32" w:history="1">
            <w:r w:rsidR="004E4201" w:rsidRPr="008F6D6C">
              <w:rPr>
                <w:color w:val="000000" w:themeColor="text1"/>
              </w:rPr>
              <w:t>State</w:t>
            </w:r>
            <w:r w:rsidR="004E4201" w:rsidRPr="008F6D6C">
              <w:rPr>
                <w:color w:val="000000" w:themeColor="text1"/>
                <w:spacing w:val="-8"/>
              </w:rPr>
              <w:t xml:space="preserve"> </w:t>
            </w:r>
            <w:r w:rsidR="004E4201" w:rsidRPr="008F6D6C">
              <w:rPr>
                <w:color w:val="000000" w:themeColor="text1"/>
              </w:rPr>
              <w:t>Requirements</w:t>
            </w:r>
            <w:r w:rsidR="004E4201" w:rsidRPr="008F6D6C">
              <w:rPr>
                <w:color w:val="000000" w:themeColor="text1"/>
                <w:spacing w:val="-8"/>
              </w:rPr>
              <w:t xml:space="preserve"> </w:t>
            </w:r>
            <w:r w:rsidR="004E4201" w:rsidRPr="008F6D6C">
              <w:rPr>
                <w:color w:val="000000" w:themeColor="text1"/>
              </w:rPr>
              <w:t>for</w:t>
            </w:r>
            <w:r w:rsidR="004E4201" w:rsidRPr="008F6D6C">
              <w:rPr>
                <w:color w:val="000000" w:themeColor="text1"/>
                <w:spacing w:val="-8"/>
              </w:rPr>
              <w:t xml:space="preserve"> </w:t>
            </w:r>
            <w:r w:rsidR="004E4201" w:rsidRPr="008F6D6C">
              <w:rPr>
                <w:color w:val="000000" w:themeColor="text1"/>
              </w:rPr>
              <w:t>Drought</w:t>
            </w:r>
            <w:r w:rsidR="004E4201" w:rsidRPr="008F6D6C">
              <w:rPr>
                <w:color w:val="000000" w:themeColor="text1"/>
                <w:spacing w:val="-8"/>
              </w:rPr>
              <w:t xml:space="preserve"> </w:t>
            </w:r>
            <w:r w:rsidR="004E4201" w:rsidRPr="008F6D6C">
              <w:rPr>
                <w:color w:val="000000" w:themeColor="text1"/>
              </w:rPr>
              <w:t>Contingency</w:t>
            </w:r>
            <w:r w:rsidR="004E4201" w:rsidRPr="008F6D6C">
              <w:rPr>
                <w:color w:val="000000" w:themeColor="text1"/>
                <w:spacing w:val="-12"/>
              </w:rPr>
              <w:t xml:space="preserve"> </w:t>
            </w:r>
            <w:r w:rsidR="004E4201" w:rsidRPr="008F6D6C">
              <w:rPr>
                <w:color w:val="000000" w:themeColor="text1"/>
                <w:spacing w:val="-4"/>
              </w:rPr>
              <w:t>Plans</w:t>
            </w:r>
            <w:r w:rsidR="004E4201" w:rsidRPr="008F6D6C">
              <w:rPr>
                <w:color w:val="000000" w:themeColor="text1"/>
              </w:rPr>
              <w:tab/>
            </w:r>
          </w:hyperlink>
          <w:proofErr w:type="gramStart"/>
          <w:r w:rsidR="00852632" w:rsidRPr="008F6D6C">
            <w:rPr>
              <w:color w:val="000000" w:themeColor="text1"/>
              <w:spacing w:val="-5"/>
            </w:rPr>
            <w:t>2</w:t>
          </w:r>
          <w:r w:rsidR="00080D2F">
            <w:rPr>
              <w:color w:val="000000" w:themeColor="text1"/>
              <w:spacing w:val="-5"/>
            </w:rPr>
            <w:t>3</w:t>
          </w:r>
          <w:proofErr w:type="gramEnd"/>
        </w:p>
        <w:p w14:paraId="7F940912" w14:textId="21D1E4AB" w:rsidR="00607C98" w:rsidRPr="008F6D6C" w:rsidRDefault="004C315D">
          <w:pPr>
            <w:pStyle w:val="TOC2"/>
            <w:numPr>
              <w:ilvl w:val="1"/>
              <w:numId w:val="24"/>
            </w:numPr>
            <w:tabs>
              <w:tab w:val="left" w:pos="2440"/>
              <w:tab w:val="right" w:leader="dot" w:pos="9644"/>
            </w:tabs>
            <w:spacing w:line="229" w:lineRule="exact"/>
            <w:ind w:left="2440" w:hanging="1440"/>
            <w:rPr>
              <w:color w:val="000000" w:themeColor="text1"/>
            </w:rPr>
          </w:pPr>
          <w:hyperlink w:anchor="_bookmark33" w:history="1">
            <w:r w:rsidR="004E4201" w:rsidRPr="008F6D6C">
              <w:rPr>
                <w:color w:val="000000" w:themeColor="text1"/>
              </w:rPr>
              <w:t>Provisions</w:t>
            </w:r>
            <w:r w:rsidR="004E4201" w:rsidRPr="008F6D6C">
              <w:rPr>
                <w:color w:val="000000" w:themeColor="text1"/>
                <w:spacing w:val="-7"/>
              </w:rPr>
              <w:t xml:space="preserve"> </w:t>
            </w:r>
            <w:r w:rsidR="004E4201" w:rsidRPr="008F6D6C">
              <w:rPr>
                <w:color w:val="000000" w:themeColor="text1"/>
              </w:rPr>
              <w:t>to</w:t>
            </w:r>
            <w:r w:rsidR="004E4201" w:rsidRPr="008F6D6C">
              <w:rPr>
                <w:color w:val="000000" w:themeColor="text1"/>
                <w:spacing w:val="-4"/>
              </w:rPr>
              <w:t xml:space="preserve"> </w:t>
            </w:r>
            <w:r w:rsidR="004E4201" w:rsidRPr="008F6D6C">
              <w:rPr>
                <w:color w:val="000000" w:themeColor="text1"/>
              </w:rPr>
              <w:t>Inform</w:t>
            </w:r>
            <w:r w:rsidR="004E4201" w:rsidRPr="008F6D6C">
              <w:rPr>
                <w:color w:val="000000" w:themeColor="text1"/>
                <w:spacing w:val="-9"/>
              </w:rPr>
              <w:t xml:space="preserve"> </w:t>
            </w:r>
            <w:r w:rsidR="004E4201" w:rsidRPr="008F6D6C">
              <w:rPr>
                <w:color w:val="000000" w:themeColor="text1"/>
              </w:rPr>
              <w:t>the</w:t>
            </w:r>
            <w:r w:rsidR="004E4201" w:rsidRPr="008F6D6C">
              <w:rPr>
                <w:color w:val="000000" w:themeColor="text1"/>
                <w:spacing w:val="-5"/>
              </w:rPr>
              <w:t xml:space="preserve"> </w:t>
            </w:r>
            <w:r w:rsidR="004E4201" w:rsidRPr="008F6D6C">
              <w:rPr>
                <w:color w:val="000000" w:themeColor="text1"/>
              </w:rPr>
              <w:t>Public</w:t>
            </w:r>
            <w:r w:rsidR="004E4201" w:rsidRPr="008F6D6C">
              <w:rPr>
                <w:color w:val="000000" w:themeColor="text1"/>
                <w:spacing w:val="-5"/>
              </w:rPr>
              <w:t xml:space="preserve"> </w:t>
            </w:r>
            <w:r w:rsidR="004E4201" w:rsidRPr="008F6D6C">
              <w:rPr>
                <w:color w:val="000000" w:themeColor="text1"/>
              </w:rPr>
              <w:t>and</w:t>
            </w:r>
            <w:r w:rsidR="004E4201" w:rsidRPr="008F6D6C">
              <w:rPr>
                <w:color w:val="000000" w:themeColor="text1"/>
                <w:spacing w:val="-4"/>
              </w:rPr>
              <w:t xml:space="preserve"> </w:t>
            </w:r>
            <w:r w:rsidR="004E4201" w:rsidRPr="008F6D6C">
              <w:rPr>
                <w:color w:val="000000" w:themeColor="text1"/>
              </w:rPr>
              <w:t>Opportunity</w:t>
            </w:r>
            <w:r w:rsidR="004E4201" w:rsidRPr="008F6D6C">
              <w:rPr>
                <w:color w:val="000000" w:themeColor="text1"/>
                <w:spacing w:val="-6"/>
              </w:rPr>
              <w:t xml:space="preserve"> </w:t>
            </w:r>
            <w:r w:rsidR="004E4201" w:rsidRPr="008F6D6C">
              <w:rPr>
                <w:color w:val="000000" w:themeColor="text1"/>
              </w:rPr>
              <w:t>for</w:t>
            </w:r>
            <w:r w:rsidR="004E4201" w:rsidRPr="008F6D6C">
              <w:rPr>
                <w:color w:val="000000" w:themeColor="text1"/>
                <w:spacing w:val="-6"/>
              </w:rPr>
              <w:t xml:space="preserve"> </w:t>
            </w:r>
            <w:r w:rsidR="004E4201" w:rsidRPr="008F6D6C">
              <w:rPr>
                <w:color w:val="000000" w:themeColor="text1"/>
              </w:rPr>
              <w:t>Public</w:t>
            </w:r>
            <w:r w:rsidR="004E4201" w:rsidRPr="008F6D6C">
              <w:rPr>
                <w:color w:val="000000" w:themeColor="text1"/>
                <w:spacing w:val="-5"/>
              </w:rPr>
              <w:t xml:space="preserve"> </w:t>
            </w:r>
            <w:r w:rsidR="004E4201" w:rsidRPr="008F6D6C">
              <w:rPr>
                <w:color w:val="000000" w:themeColor="text1"/>
                <w:spacing w:val="-2"/>
              </w:rPr>
              <w:t>Input</w:t>
            </w:r>
            <w:r w:rsidR="004E4201" w:rsidRPr="008F6D6C">
              <w:rPr>
                <w:color w:val="000000" w:themeColor="text1"/>
              </w:rPr>
              <w:tab/>
            </w:r>
          </w:hyperlink>
          <w:proofErr w:type="gramStart"/>
          <w:r w:rsidR="0062619A" w:rsidRPr="008F6D6C">
            <w:rPr>
              <w:color w:val="000000" w:themeColor="text1"/>
              <w:spacing w:val="-5"/>
            </w:rPr>
            <w:t>2</w:t>
          </w:r>
          <w:r w:rsidR="00080D2F">
            <w:rPr>
              <w:color w:val="000000" w:themeColor="text1"/>
              <w:spacing w:val="-5"/>
            </w:rPr>
            <w:t>4</w:t>
          </w:r>
          <w:proofErr w:type="gramEnd"/>
        </w:p>
        <w:p w14:paraId="6D2D048D" w14:textId="48707F85" w:rsidR="00607C98" w:rsidRPr="008F6D6C" w:rsidRDefault="004C315D">
          <w:pPr>
            <w:pStyle w:val="TOC2"/>
            <w:numPr>
              <w:ilvl w:val="1"/>
              <w:numId w:val="24"/>
            </w:numPr>
            <w:tabs>
              <w:tab w:val="left" w:pos="2440"/>
              <w:tab w:val="right" w:leader="dot" w:pos="9644"/>
            </w:tabs>
            <w:spacing w:before="1"/>
            <w:ind w:left="2440" w:hanging="1440"/>
            <w:rPr>
              <w:color w:val="000000" w:themeColor="text1"/>
            </w:rPr>
          </w:pPr>
          <w:hyperlink w:anchor="_bookmark34" w:history="1">
            <w:r w:rsidR="004E4201" w:rsidRPr="008F6D6C">
              <w:rPr>
                <w:color w:val="000000" w:themeColor="text1"/>
              </w:rPr>
              <w:t>Provisions</w:t>
            </w:r>
            <w:r w:rsidR="004E4201" w:rsidRPr="008F6D6C">
              <w:rPr>
                <w:color w:val="000000" w:themeColor="text1"/>
                <w:spacing w:val="-6"/>
              </w:rPr>
              <w:t xml:space="preserve"> </w:t>
            </w:r>
            <w:r w:rsidR="004E4201" w:rsidRPr="008F6D6C">
              <w:rPr>
                <w:color w:val="000000" w:themeColor="text1"/>
              </w:rPr>
              <w:t>for</w:t>
            </w:r>
            <w:r w:rsidR="004E4201" w:rsidRPr="008F6D6C">
              <w:rPr>
                <w:color w:val="000000" w:themeColor="text1"/>
                <w:spacing w:val="-7"/>
              </w:rPr>
              <w:t xml:space="preserve"> </w:t>
            </w:r>
            <w:r w:rsidR="004E4201" w:rsidRPr="008F6D6C">
              <w:rPr>
                <w:color w:val="000000" w:themeColor="text1"/>
              </w:rPr>
              <w:t>Continuing</w:t>
            </w:r>
            <w:r w:rsidR="004E4201" w:rsidRPr="008F6D6C">
              <w:rPr>
                <w:color w:val="000000" w:themeColor="text1"/>
                <w:spacing w:val="-8"/>
              </w:rPr>
              <w:t xml:space="preserve"> </w:t>
            </w:r>
            <w:r w:rsidR="004E4201" w:rsidRPr="008F6D6C">
              <w:rPr>
                <w:color w:val="000000" w:themeColor="text1"/>
              </w:rPr>
              <w:t>Public</w:t>
            </w:r>
            <w:r w:rsidR="004E4201" w:rsidRPr="008F6D6C">
              <w:rPr>
                <w:color w:val="000000" w:themeColor="text1"/>
                <w:spacing w:val="-7"/>
              </w:rPr>
              <w:t xml:space="preserve"> </w:t>
            </w:r>
            <w:r w:rsidR="004E4201" w:rsidRPr="008F6D6C">
              <w:rPr>
                <w:color w:val="000000" w:themeColor="text1"/>
              </w:rPr>
              <w:t>Education</w:t>
            </w:r>
            <w:r w:rsidR="004E4201" w:rsidRPr="008F6D6C">
              <w:rPr>
                <w:color w:val="000000" w:themeColor="text1"/>
                <w:spacing w:val="-8"/>
              </w:rPr>
              <w:t xml:space="preserve"> </w:t>
            </w:r>
            <w:r w:rsidR="004E4201" w:rsidRPr="008F6D6C">
              <w:rPr>
                <w:color w:val="000000" w:themeColor="text1"/>
              </w:rPr>
              <w:t>and</w:t>
            </w:r>
            <w:r w:rsidR="004E4201" w:rsidRPr="008F6D6C">
              <w:rPr>
                <w:color w:val="000000" w:themeColor="text1"/>
                <w:spacing w:val="-6"/>
              </w:rPr>
              <w:t xml:space="preserve"> </w:t>
            </w:r>
            <w:r w:rsidR="004E4201" w:rsidRPr="008F6D6C">
              <w:rPr>
                <w:color w:val="000000" w:themeColor="text1"/>
                <w:spacing w:val="-2"/>
              </w:rPr>
              <w:t>Information</w:t>
            </w:r>
            <w:r w:rsidR="004E4201" w:rsidRPr="008F6D6C">
              <w:rPr>
                <w:color w:val="000000" w:themeColor="text1"/>
              </w:rPr>
              <w:tab/>
            </w:r>
          </w:hyperlink>
          <w:proofErr w:type="gramStart"/>
          <w:r w:rsidR="0062619A" w:rsidRPr="008F6D6C">
            <w:rPr>
              <w:color w:val="000000" w:themeColor="text1"/>
              <w:spacing w:val="-5"/>
            </w:rPr>
            <w:t>2</w:t>
          </w:r>
          <w:r w:rsidR="00080D2F">
            <w:rPr>
              <w:color w:val="000000" w:themeColor="text1"/>
              <w:spacing w:val="-5"/>
            </w:rPr>
            <w:t>4</w:t>
          </w:r>
          <w:proofErr w:type="gramEnd"/>
        </w:p>
        <w:p w14:paraId="73148FBA" w14:textId="032C8A6C"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35" w:history="1">
            <w:r w:rsidR="004E4201" w:rsidRPr="008F6D6C">
              <w:rPr>
                <w:color w:val="000000" w:themeColor="text1"/>
              </w:rPr>
              <w:t>Notification</w:t>
            </w:r>
            <w:r w:rsidR="004E4201" w:rsidRPr="008F6D6C">
              <w:rPr>
                <w:color w:val="000000" w:themeColor="text1"/>
                <w:spacing w:val="-7"/>
              </w:rPr>
              <w:t xml:space="preserve"> </w:t>
            </w:r>
            <w:r w:rsidR="004E4201" w:rsidRPr="008F6D6C">
              <w:rPr>
                <w:color w:val="000000" w:themeColor="text1"/>
              </w:rPr>
              <w:t>of</w:t>
            </w:r>
            <w:r w:rsidR="004E4201" w:rsidRPr="008F6D6C">
              <w:rPr>
                <w:color w:val="000000" w:themeColor="text1"/>
                <w:spacing w:val="-7"/>
              </w:rPr>
              <w:t xml:space="preserve"> </w:t>
            </w:r>
            <w:r w:rsidR="004E4201" w:rsidRPr="008F6D6C">
              <w:rPr>
                <w:color w:val="000000" w:themeColor="text1"/>
              </w:rPr>
              <w:t>Implementation</w:t>
            </w:r>
            <w:r w:rsidR="004E4201" w:rsidRPr="008F6D6C">
              <w:rPr>
                <w:color w:val="000000" w:themeColor="text1"/>
                <w:spacing w:val="-6"/>
              </w:rPr>
              <w:t xml:space="preserve"> </w:t>
            </w:r>
            <w:r w:rsidR="004E4201" w:rsidRPr="008F6D6C">
              <w:rPr>
                <w:color w:val="000000" w:themeColor="text1"/>
              </w:rPr>
              <w:t>of</w:t>
            </w:r>
            <w:r w:rsidR="004E4201" w:rsidRPr="008F6D6C">
              <w:rPr>
                <w:color w:val="000000" w:themeColor="text1"/>
                <w:spacing w:val="-7"/>
              </w:rPr>
              <w:t xml:space="preserve"> </w:t>
            </w:r>
            <w:r w:rsidR="004E4201" w:rsidRPr="008F6D6C">
              <w:rPr>
                <w:color w:val="000000" w:themeColor="text1"/>
              </w:rPr>
              <w:t>Mandatory</w:t>
            </w:r>
            <w:r w:rsidR="004E4201" w:rsidRPr="008F6D6C">
              <w:rPr>
                <w:color w:val="000000" w:themeColor="text1"/>
                <w:spacing w:val="-9"/>
              </w:rPr>
              <w:t xml:space="preserve"> </w:t>
            </w:r>
            <w:r w:rsidR="004E4201" w:rsidRPr="008F6D6C">
              <w:rPr>
                <w:color w:val="000000" w:themeColor="text1"/>
                <w:spacing w:val="-2"/>
              </w:rPr>
              <w:t>Measures</w:t>
            </w:r>
            <w:r w:rsidR="004E4201" w:rsidRPr="008F6D6C">
              <w:rPr>
                <w:color w:val="000000" w:themeColor="text1"/>
              </w:rPr>
              <w:tab/>
            </w:r>
          </w:hyperlink>
          <w:r w:rsidR="0062619A" w:rsidRPr="008F6D6C">
            <w:rPr>
              <w:color w:val="000000" w:themeColor="text1"/>
              <w:spacing w:val="-5"/>
            </w:rPr>
            <w:t>2</w:t>
          </w:r>
          <w:r w:rsidR="00080D2F">
            <w:rPr>
              <w:color w:val="000000" w:themeColor="text1"/>
              <w:spacing w:val="-5"/>
            </w:rPr>
            <w:t>4</w:t>
          </w:r>
        </w:p>
        <w:p w14:paraId="76DAD22C" w14:textId="04F4706D" w:rsidR="00607C98" w:rsidRPr="008F6D6C" w:rsidRDefault="004C315D">
          <w:pPr>
            <w:pStyle w:val="TOC2"/>
            <w:numPr>
              <w:ilvl w:val="1"/>
              <w:numId w:val="24"/>
            </w:numPr>
            <w:tabs>
              <w:tab w:val="left" w:pos="2440"/>
              <w:tab w:val="right" w:leader="dot" w:pos="9644"/>
            </w:tabs>
            <w:spacing w:before="1"/>
            <w:ind w:left="2440" w:hanging="1440"/>
            <w:rPr>
              <w:color w:val="000000" w:themeColor="text1"/>
            </w:rPr>
          </w:pPr>
          <w:hyperlink w:anchor="_bookmark36" w:history="1">
            <w:r w:rsidR="004E4201" w:rsidRPr="008F6D6C">
              <w:rPr>
                <w:color w:val="000000" w:themeColor="text1"/>
              </w:rPr>
              <w:t>Drought/Emergency</w:t>
            </w:r>
            <w:r w:rsidR="004E4201" w:rsidRPr="008F6D6C">
              <w:rPr>
                <w:color w:val="000000" w:themeColor="text1"/>
                <w:spacing w:val="-13"/>
              </w:rPr>
              <w:t xml:space="preserve"> </w:t>
            </w:r>
            <w:r w:rsidR="004E4201" w:rsidRPr="008F6D6C">
              <w:rPr>
                <w:color w:val="000000" w:themeColor="text1"/>
              </w:rPr>
              <w:t>Response</w:t>
            </w:r>
            <w:r w:rsidR="004E4201" w:rsidRPr="008F6D6C">
              <w:rPr>
                <w:color w:val="000000" w:themeColor="text1"/>
                <w:spacing w:val="-11"/>
              </w:rPr>
              <w:t xml:space="preserve"> </w:t>
            </w:r>
            <w:r w:rsidR="004E4201" w:rsidRPr="008F6D6C">
              <w:rPr>
                <w:color w:val="000000" w:themeColor="text1"/>
                <w:spacing w:val="-2"/>
              </w:rPr>
              <w:t>Stages</w:t>
            </w:r>
            <w:r w:rsidR="004E4201" w:rsidRPr="008F6D6C">
              <w:rPr>
                <w:color w:val="000000" w:themeColor="text1"/>
              </w:rPr>
              <w:tab/>
            </w:r>
          </w:hyperlink>
          <w:r w:rsidR="0062619A" w:rsidRPr="008F6D6C">
            <w:rPr>
              <w:color w:val="000000" w:themeColor="text1"/>
              <w:spacing w:val="-5"/>
            </w:rPr>
            <w:t>26</w:t>
          </w:r>
        </w:p>
        <w:p w14:paraId="43BDC8B6" w14:textId="2DF8664D" w:rsidR="00607C98" w:rsidRPr="008F6D6C" w:rsidRDefault="004C315D">
          <w:pPr>
            <w:pStyle w:val="TOC2"/>
            <w:numPr>
              <w:ilvl w:val="2"/>
              <w:numId w:val="24"/>
            </w:numPr>
            <w:tabs>
              <w:tab w:val="left" w:pos="2440"/>
              <w:tab w:val="right" w:leader="dot" w:pos="9644"/>
            </w:tabs>
            <w:ind w:left="2440" w:hanging="1440"/>
            <w:rPr>
              <w:color w:val="000000" w:themeColor="text1"/>
            </w:rPr>
          </w:pPr>
          <w:hyperlink w:anchor="_bookmark37" w:history="1">
            <w:r w:rsidR="004E4201" w:rsidRPr="008F6D6C">
              <w:rPr>
                <w:color w:val="000000" w:themeColor="text1"/>
              </w:rPr>
              <w:t>STAGE</w:t>
            </w:r>
            <w:r w:rsidR="004E4201" w:rsidRPr="008F6D6C">
              <w:rPr>
                <w:color w:val="000000" w:themeColor="text1"/>
                <w:spacing w:val="-7"/>
              </w:rPr>
              <w:t xml:space="preserve"> </w:t>
            </w:r>
            <w:r w:rsidR="004E4201" w:rsidRPr="008F6D6C">
              <w:rPr>
                <w:color w:val="000000" w:themeColor="text1"/>
              </w:rPr>
              <w:t>1:</w:t>
            </w:r>
            <w:r w:rsidR="004E4201" w:rsidRPr="008F6D6C">
              <w:rPr>
                <w:color w:val="000000" w:themeColor="text1"/>
                <w:spacing w:val="-7"/>
              </w:rPr>
              <w:t xml:space="preserve"> </w:t>
            </w:r>
            <w:r w:rsidR="004E4201" w:rsidRPr="008F6D6C">
              <w:rPr>
                <w:color w:val="000000" w:themeColor="text1"/>
              </w:rPr>
              <w:t>Initiation,</w:t>
            </w:r>
            <w:r w:rsidR="004E4201" w:rsidRPr="008F6D6C">
              <w:rPr>
                <w:color w:val="000000" w:themeColor="text1"/>
                <w:spacing w:val="-7"/>
              </w:rPr>
              <w:t xml:space="preserve"> </w:t>
            </w:r>
            <w:r w:rsidR="004E4201" w:rsidRPr="008F6D6C">
              <w:rPr>
                <w:color w:val="000000" w:themeColor="text1"/>
              </w:rPr>
              <w:t>Termination</w:t>
            </w:r>
            <w:r w:rsidR="004E4201" w:rsidRPr="008F6D6C">
              <w:rPr>
                <w:color w:val="000000" w:themeColor="text1"/>
                <w:spacing w:val="-7"/>
              </w:rPr>
              <w:t xml:space="preserve"> </w:t>
            </w:r>
            <w:r w:rsidR="004E4201" w:rsidRPr="008F6D6C">
              <w:rPr>
                <w:color w:val="000000" w:themeColor="text1"/>
              </w:rPr>
              <w:t>and</w:t>
            </w:r>
            <w:r w:rsidR="004E4201" w:rsidRPr="008F6D6C">
              <w:rPr>
                <w:color w:val="000000" w:themeColor="text1"/>
                <w:spacing w:val="-5"/>
              </w:rPr>
              <w:t xml:space="preserve"> </w:t>
            </w:r>
            <w:r w:rsidR="004E4201" w:rsidRPr="008F6D6C">
              <w:rPr>
                <w:color w:val="000000" w:themeColor="text1"/>
              </w:rPr>
              <w:t>Restrictions</w:t>
            </w:r>
            <w:r w:rsidR="004E4201" w:rsidRPr="008F6D6C">
              <w:rPr>
                <w:color w:val="000000" w:themeColor="text1"/>
                <w:spacing w:val="-8"/>
              </w:rPr>
              <w:t xml:space="preserve"> </w:t>
            </w:r>
            <w:r w:rsidR="004E4201" w:rsidRPr="008F6D6C">
              <w:rPr>
                <w:color w:val="000000" w:themeColor="text1"/>
                <w:spacing w:val="-2"/>
              </w:rPr>
              <w:t>Criteria</w:t>
            </w:r>
            <w:r w:rsidR="004E4201" w:rsidRPr="008F6D6C">
              <w:rPr>
                <w:color w:val="000000" w:themeColor="text1"/>
              </w:rPr>
              <w:tab/>
            </w:r>
          </w:hyperlink>
          <w:r w:rsidR="0062619A" w:rsidRPr="008F6D6C">
            <w:rPr>
              <w:color w:val="000000" w:themeColor="text1"/>
              <w:spacing w:val="-5"/>
            </w:rPr>
            <w:t>26</w:t>
          </w:r>
        </w:p>
        <w:p w14:paraId="62C9C927" w14:textId="127C9F9D" w:rsidR="00607C98" w:rsidRPr="008F6D6C" w:rsidRDefault="004C315D">
          <w:pPr>
            <w:pStyle w:val="TOC2"/>
            <w:numPr>
              <w:ilvl w:val="2"/>
              <w:numId w:val="24"/>
            </w:numPr>
            <w:tabs>
              <w:tab w:val="left" w:pos="2440"/>
              <w:tab w:val="right" w:leader="dot" w:pos="9644"/>
            </w:tabs>
            <w:spacing w:before="1" w:line="229" w:lineRule="exact"/>
            <w:ind w:left="2440" w:hanging="1440"/>
            <w:rPr>
              <w:color w:val="000000" w:themeColor="text1"/>
            </w:rPr>
          </w:pPr>
          <w:hyperlink w:anchor="_bookmark38" w:history="1">
            <w:r w:rsidR="004E4201" w:rsidRPr="008F6D6C">
              <w:rPr>
                <w:color w:val="000000" w:themeColor="text1"/>
              </w:rPr>
              <w:t>STAGE</w:t>
            </w:r>
            <w:r w:rsidR="004E4201" w:rsidRPr="008F6D6C">
              <w:rPr>
                <w:color w:val="000000" w:themeColor="text1"/>
                <w:spacing w:val="-7"/>
              </w:rPr>
              <w:t xml:space="preserve"> </w:t>
            </w:r>
            <w:r w:rsidR="004E4201" w:rsidRPr="008F6D6C">
              <w:rPr>
                <w:color w:val="000000" w:themeColor="text1"/>
              </w:rPr>
              <w:t>2:</w:t>
            </w:r>
            <w:r w:rsidR="004E4201" w:rsidRPr="008F6D6C">
              <w:rPr>
                <w:color w:val="000000" w:themeColor="text1"/>
                <w:spacing w:val="-7"/>
              </w:rPr>
              <w:t xml:space="preserve"> </w:t>
            </w:r>
            <w:r w:rsidR="004E4201" w:rsidRPr="008F6D6C">
              <w:rPr>
                <w:color w:val="000000" w:themeColor="text1"/>
              </w:rPr>
              <w:t>Initiation,</w:t>
            </w:r>
            <w:r w:rsidR="004E4201" w:rsidRPr="008F6D6C">
              <w:rPr>
                <w:color w:val="000000" w:themeColor="text1"/>
                <w:spacing w:val="-7"/>
              </w:rPr>
              <w:t xml:space="preserve"> </w:t>
            </w:r>
            <w:r w:rsidR="004E4201" w:rsidRPr="008F6D6C">
              <w:rPr>
                <w:color w:val="000000" w:themeColor="text1"/>
              </w:rPr>
              <w:t>Termination</w:t>
            </w:r>
            <w:r w:rsidR="004E4201" w:rsidRPr="008F6D6C">
              <w:rPr>
                <w:color w:val="000000" w:themeColor="text1"/>
                <w:spacing w:val="-7"/>
              </w:rPr>
              <w:t xml:space="preserve"> </w:t>
            </w:r>
            <w:r w:rsidR="004E4201" w:rsidRPr="008F6D6C">
              <w:rPr>
                <w:color w:val="000000" w:themeColor="text1"/>
              </w:rPr>
              <w:t>and</w:t>
            </w:r>
            <w:r w:rsidR="004E4201" w:rsidRPr="008F6D6C">
              <w:rPr>
                <w:color w:val="000000" w:themeColor="text1"/>
                <w:spacing w:val="-5"/>
              </w:rPr>
              <w:t xml:space="preserve"> </w:t>
            </w:r>
            <w:r w:rsidR="004E4201" w:rsidRPr="008F6D6C">
              <w:rPr>
                <w:color w:val="000000" w:themeColor="text1"/>
              </w:rPr>
              <w:t>Restrictions</w:t>
            </w:r>
            <w:r w:rsidR="004E4201" w:rsidRPr="008F6D6C">
              <w:rPr>
                <w:color w:val="000000" w:themeColor="text1"/>
                <w:spacing w:val="-8"/>
              </w:rPr>
              <w:t xml:space="preserve"> </w:t>
            </w:r>
            <w:r w:rsidR="004E4201" w:rsidRPr="008F6D6C">
              <w:rPr>
                <w:color w:val="000000" w:themeColor="text1"/>
                <w:spacing w:val="-2"/>
              </w:rPr>
              <w:t>Criteria</w:t>
            </w:r>
            <w:r w:rsidR="004E4201" w:rsidRPr="008F6D6C">
              <w:rPr>
                <w:color w:val="000000" w:themeColor="text1"/>
              </w:rPr>
              <w:tab/>
            </w:r>
          </w:hyperlink>
          <w:r w:rsidR="0062619A" w:rsidRPr="008F6D6C">
            <w:rPr>
              <w:color w:val="000000" w:themeColor="text1"/>
              <w:spacing w:val="-5"/>
            </w:rPr>
            <w:t>2</w:t>
          </w:r>
          <w:r w:rsidR="008C4186">
            <w:rPr>
              <w:color w:val="000000" w:themeColor="text1"/>
              <w:spacing w:val="-5"/>
            </w:rPr>
            <w:t>7</w:t>
          </w:r>
        </w:p>
        <w:p w14:paraId="7236D19B" w14:textId="5C4C72FD" w:rsidR="00607C98" w:rsidRPr="008F6D6C" w:rsidRDefault="004C315D">
          <w:pPr>
            <w:pStyle w:val="TOC2"/>
            <w:numPr>
              <w:ilvl w:val="2"/>
              <w:numId w:val="24"/>
            </w:numPr>
            <w:tabs>
              <w:tab w:val="left" w:pos="2440"/>
              <w:tab w:val="right" w:leader="dot" w:pos="9644"/>
            </w:tabs>
            <w:spacing w:line="229" w:lineRule="exact"/>
            <w:ind w:left="2440" w:hanging="1440"/>
            <w:rPr>
              <w:color w:val="000000" w:themeColor="text1"/>
            </w:rPr>
          </w:pPr>
          <w:hyperlink w:anchor="_bookmark39" w:history="1">
            <w:r w:rsidR="004E4201" w:rsidRPr="008F6D6C">
              <w:rPr>
                <w:color w:val="000000" w:themeColor="text1"/>
              </w:rPr>
              <w:t>STAGE</w:t>
            </w:r>
            <w:r w:rsidR="004E4201" w:rsidRPr="008F6D6C">
              <w:rPr>
                <w:color w:val="000000" w:themeColor="text1"/>
                <w:spacing w:val="-7"/>
              </w:rPr>
              <w:t xml:space="preserve"> </w:t>
            </w:r>
            <w:r w:rsidR="004E4201" w:rsidRPr="008F6D6C">
              <w:rPr>
                <w:color w:val="000000" w:themeColor="text1"/>
              </w:rPr>
              <w:t>3:</w:t>
            </w:r>
            <w:r w:rsidR="004E4201" w:rsidRPr="008F6D6C">
              <w:rPr>
                <w:color w:val="000000" w:themeColor="text1"/>
                <w:spacing w:val="-7"/>
              </w:rPr>
              <w:t xml:space="preserve"> </w:t>
            </w:r>
            <w:r w:rsidR="004E4201" w:rsidRPr="008F6D6C">
              <w:rPr>
                <w:color w:val="000000" w:themeColor="text1"/>
              </w:rPr>
              <w:t>Initiation,</w:t>
            </w:r>
            <w:r w:rsidR="004E4201" w:rsidRPr="008F6D6C">
              <w:rPr>
                <w:color w:val="000000" w:themeColor="text1"/>
                <w:spacing w:val="-7"/>
              </w:rPr>
              <w:t xml:space="preserve"> </w:t>
            </w:r>
            <w:r w:rsidR="004E4201" w:rsidRPr="008F6D6C">
              <w:rPr>
                <w:color w:val="000000" w:themeColor="text1"/>
              </w:rPr>
              <w:t>Termination</w:t>
            </w:r>
            <w:r w:rsidR="004E4201" w:rsidRPr="008F6D6C">
              <w:rPr>
                <w:color w:val="000000" w:themeColor="text1"/>
                <w:spacing w:val="-7"/>
              </w:rPr>
              <w:t xml:space="preserve"> </w:t>
            </w:r>
            <w:r w:rsidR="004E4201" w:rsidRPr="008F6D6C">
              <w:rPr>
                <w:color w:val="000000" w:themeColor="text1"/>
              </w:rPr>
              <w:t>and</w:t>
            </w:r>
            <w:r w:rsidR="004E4201" w:rsidRPr="008F6D6C">
              <w:rPr>
                <w:color w:val="000000" w:themeColor="text1"/>
                <w:spacing w:val="-5"/>
              </w:rPr>
              <w:t xml:space="preserve"> </w:t>
            </w:r>
            <w:r w:rsidR="004E4201" w:rsidRPr="008F6D6C">
              <w:rPr>
                <w:color w:val="000000" w:themeColor="text1"/>
              </w:rPr>
              <w:t>Restrictions</w:t>
            </w:r>
            <w:r w:rsidR="004E4201" w:rsidRPr="008F6D6C">
              <w:rPr>
                <w:color w:val="000000" w:themeColor="text1"/>
                <w:spacing w:val="-8"/>
              </w:rPr>
              <w:t xml:space="preserve"> </w:t>
            </w:r>
            <w:r w:rsidR="004E4201" w:rsidRPr="008F6D6C">
              <w:rPr>
                <w:color w:val="000000" w:themeColor="text1"/>
                <w:spacing w:val="-2"/>
              </w:rPr>
              <w:t>Criteria</w:t>
            </w:r>
            <w:r w:rsidR="004E4201" w:rsidRPr="008F6D6C">
              <w:rPr>
                <w:color w:val="000000" w:themeColor="text1"/>
              </w:rPr>
              <w:tab/>
            </w:r>
          </w:hyperlink>
          <w:r w:rsidR="0062619A" w:rsidRPr="008F6D6C">
            <w:rPr>
              <w:color w:val="000000" w:themeColor="text1"/>
              <w:spacing w:val="-5"/>
            </w:rPr>
            <w:t>3</w:t>
          </w:r>
          <w:r w:rsidR="009D5EBE">
            <w:rPr>
              <w:color w:val="000000" w:themeColor="text1"/>
              <w:spacing w:val="-5"/>
            </w:rPr>
            <w:t>0</w:t>
          </w:r>
        </w:p>
        <w:p w14:paraId="3C140B7D" w14:textId="7DA49A6F"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40" w:history="1">
            <w:r w:rsidR="004E4201" w:rsidRPr="008F6D6C">
              <w:rPr>
                <w:color w:val="000000" w:themeColor="text1"/>
              </w:rPr>
              <w:t>Procedure</w:t>
            </w:r>
            <w:r w:rsidR="004E4201" w:rsidRPr="008F6D6C">
              <w:rPr>
                <w:color w:val="000000" w:themeColor="text1"/>
                <w:spacing w:val="-6"/>
              </w:rPr>
              <w:t xml:space="preserve"> </w:t>
            </w:r>
            <w:r w:rsidR="004E4201" w:rsidRPr="008F6D6C">
              <w:rPr>
                <w:color w:val="000000" w:themeColor="text1"/>
              </w:rPr>
              <w:t>for</w:t>
            </w:r>
            <w:r w:rsidR="004E4201" w:rsidRPr="008F6D6C">
              <w:rPr>
                <w:color w:val="000000" w:themeColor="text1"/>
                <w:spacing w:val="-5"/>
              </w:rPr>
              <w:t xml:space="preserve"> </w:t>
            </w:r>
            <w:r w:rsidR="004E4201" w:rsidRPr="008F6D6C">
              <w:rPr>
                <w:color w:val="000000" w:themeColor="text1"/>
              </w:rPr>
              <w:t>Granting</w:t>
            </w:r>
            <w:r w:rsidR="004E4201" w:rsidRPr="008F6D6C">
              <w:rPr>
                <w:color w:val="000000" w:themeColor="text1"/>
                <w:spacing w:val="-4"/>
              </w:rPr>
              <w:t xml:space="preserve"> </w:t>
            </w:r>
            <w:r w:rsidR="004E4201" w:rsidRPr="008F6D6C">
              <w:rPr>
                <w:color w:val="000000" w:themeColor="text1"/>
              </w:rPr>
              <w:t>Variances</w:t>
            </w:r>
            <w:r w:rsidR="004E4201" w:rsidRPr="008F6D6C">
              <w:rPr>
                <w:color w:val="000000" w:themeColor="text1"/>
                <w:spacing w:val="-6"/>
              </w:rPr>
              <w:t xml:space="preserve"> </w:t>
            </w:r>
            <w:r w:rsidR="004E4201" w:rsidRPr="008F6D6C">
              <w:rPr>
                <w:color w:val="000000" w:themeColor="text1"/>
              </w:rPr>
              <w:t>to</w:t>
            </w:r>
            <w:r w:rsidR="004E4201" w:rsidRPr="008F6D6C">
              <w:rPr>
                <w:color w:val="000000" w:themeColor="text1"/>
                <w:spacing w:val="-4"/>
              </w:rPr>
              <w:t xml:space="preserve"> </w:t>
            </w:r>
            <w:r w:rsidR="004E4201" w:rsidRPr="008F6D6C">
              <w:rPr>
                <w:color w:val="000000" w:themeColor="text1"/>
              </w:rPr>
              <w:t>the</w:t>
            </w:r>
            <w:r w:rsidR="004E4201" w:rsidRPr="008F6D6C">
              <w:rPr>
                <w:color w:val="000000" w:themeColor="text1"/>
                <w:spacing w:val="-5"/>
              </w:rPr>
              <w:t xml:space="preserve"> </w:t>
            </w:r>
            <w:r w:rsidR="004E4201" w:rsidRPr="008F6D6C">
              <w:rPr>
                <w:color w:val="000000" w:themeColor="text1"/>
                <w:spacing w:val="-4"/>
              </w:rPr>
              <w:t>Plan</w:t>
            </w:r>
            <w:r w:rsidR="004E4201" w:rsidRPr="008F6D6C">
              <w:rPr>
                <w:color w:val="000000" w:themeColor="text1"/>
              </w:rPr>
              <w:tab/>
            </w:r>
          </w:hyperlink>
          <w:proofErr w:type="gramStart"/>
          <w:r w:rsidR="0062619A" w:rsidRPr="008F6D6C">
            <w:rPr>
              <w:color w:val="000000" w:themeColor="text1"/>
              <w:spacing w:val="-5"/>
            </w:rPr>
            <w:t>3</w:t>
          </w:r>
          <w:r w:rsidR="009D5EBE">
            <w:rPr>
              <w:color w:val="000000" w:themeColor="text1"/>
              <w:spacing w:val="-5"/>
            </w:rPr>
            <w:t>1</w:t>
          </w:r>
          <w:proofErr w:type="gramEnd"/>
        </w:p>
        <w:p w14:paraId="68098EB4" w14:textId="26CF656F" w:rsidR="00607C98" w:rsidRPr="008F6D6C" w:rsidRDefault="004C315D">
          <w:pPr>
            <w:pStyle w:val="TOC2"/>
            <w:numPr>
              <w:ilvl w:val="1"/>
              <w:numId w:val="24"/>
            </w:numPr>
            <w:tabs>
              <w:tab w:val="left" w:pos="2440"/>
              <w:tab w:val="right" w:leader="dot" w:pos="9644"/>
            </w:tabs>
            <w:ind w:left="2440" w:hanging="1440"/>
            <w:rPr>
              <w:color w:val="000000" w:themeColor="text1"/>
            </w:rPr>
          </w:pPr>
          <w:hyperlink w:anchor="_bookmark41" w:history="1">
            <w:r w:rsidR="004E4201" w:rsidRPr="008F6D6C">
              <w:rPr>
                <w:color w:val="000000" w:themeColor="text1"/>
              </w:rPr>
              <w:t>Procedure</w:t>
            </w:r>
            <w:r w:rsidR="004E4201" w:rsidRPr="008F6D6C">
              <w:rPr>
                <w:color w:val="000000" w:themeColor="text1"/>
                <w:spacing w:val="-8"/>
              </w:rPr>
              <w:t xml:space="preserve"> </w:t>
            </w:r>
            <w:r w:rsidR="004E4201" w:rsidRPr="008F6D6C">
              <w:rPr>
                <w:color w:val="000000" w:themeColor="text1"/>
              </w:rPr>
              <w:t>for</w:t>
            </w:r>
            <w:r w:rsidR="004E4201" w:rsidRPr="008F6D6C">
              <w:rPr>
                <w:color w:val="000000" w:themeColor="text1"/>
                <w:spacing w:val="-7"/>
              </w:rPr>
              <w:t xml:space="preserve"> </w:t>
            </w:r>
            <w:r w:rsidR="004E4201" w:rsidRPr="008F6D6C">
              <w:rPr>
                <w:color w:val="000000" w:themeColor="text1"/>
              </w:rPr>
              <w:t>Enforcement</w:t>
            </w:r>
            <w:r w:rsidR="004E4201" w:rsidRPr="008F6D6C">
              <w:rPr>
                <w:color w:val="000000" w:themeColor="text1"/>
                <w:spacing w:val="-8"/>
              </w:rPr>
              <w:t xml:space="preserve"> </w:t>
            </w:r>
            <w:r w:rsidR="004E4201" w:rsidRPr="008F6D6C">
              <w:rPr>
                <w:color w:val="000000" w:themeColor="text1"/>
              </w:rPr>
              <w:t>of</w:t>
            </w:r>
            <w:r w:rsidR="004E4201" w:rsidRPr="008F6D6C">
              <w:rPr>
                <w:color w:val="000000" w:themeColor="text1"/>
                <w:spacing w:val="-6"/>
              </w:rPr>
              <w:t xml:space="preserve"> </w:t>
            </w:r>
            <w:r w:rsidR="004E4201" w:rsidRPr="008F6D6C">
              <w:rPr>
                <w:color w:val="000000" w:themeColor="text1"/>
              </w:rPr>
              <w:t>Mandatory</w:t>
            </w:r>
            <w:r w:rsidR="004E4201" w:rsidRPr="008F6D6C">
              <w:rPr>
                <w:color w:val="000000" w:themeColor="text1"/>
                <w:spacing w:val="-11"/>
              </w:rPr>
              <w:t xml:space="preserve"> </w:t>
            </w:r>
            <w:r w:rsidR="004E4201" w:rsidRPr="008F6D6C">
              <w:rPr>
                <w:color w:val="000000" w:themeColor="text1"/>
                <w:spacing w:val="-2"/>
              </w:rPr>
              <w:t>Restrictions</w:t>
            </w:r>
            <w:r w:rsidR="004E4201" w:rsidRPr="008F6D6C">
              <w:rPr>
                <w:color w:val="000000" w:themeColor="text1"/>
              </w:rPr>
              <w:tab/>
            </w:r>
          </w:hyperlink>
          <w:r w:rsidR="0062619A" w:rsidRPr="008F6D6C">
            <w:rPr>
              <w:color w:val="000000" w:themeColor="text1"/>
              <w:spacing w:val="-5"/>
            </w:rPr>
            <w:t>3</w:t>
          </w:r>
          <w:r w:rsidR="001E1072">
            <w:rPr>
              <w:color w:val="000000" w:themeColor="text1"/>
              <w:spacing w:val="-5"/>
            </w:rPr>
            <w:t>2</w:t>
          </w:r>
        </w:p>
        <w:p w14:paraId="51B4767E" w14:textId="468CF672" w:rsidR="00607C98" w:rsidRPr="008F6D6C" w:rsidRDefault="004C315D">
          <w:pPr>
            <w:pStyle w:val="TOC2"/>
            <w:numPr>
              <w:ilvl w:val="1"/>
              <w:numId w:val="24"/>
            </w:numPr>
            <w:tabs>
              <w:tab w:val="left" w:pos="2440"/>
              <w:tab w:val="right" w:leader="dot" w:pos="9644"/>
            </w:tabs>
            <w:spacing w:before="1"/>
            <w:ind w:left="2440" w:hanging="1440"/>
            <w:rPr>
              <w:color w:val="000000" w:themeColor="text1"/>
            </w:rPr>
          </w:pPr>
          <w:hyperlink w:anchor="_bookmark42" w:history="1">
            <w:r w:rsidR="004E4201" w:rsidRPr="008F6D6C">
              <w:rPr>
                <w:color w:val="000000" w:themeColor="text1"/>
              </w:rPr>
              <w:t>Consultation</w:t>
            </w:r>
            <w:r w:rsidR="004E4201" w:rsidRPr="008F6D6C">
              <w:rPr>
                <w:color w:val="000000" w:themeColor="text1"/>
                <w:spacing w:val="-7"/>
              </w:rPr>
              <w:t xml:space="preserve"> </w:t>
            </w:r>
            <w:r w:rsidR="004E4201" w:rsidRPr="008F6D6C">
              <w:rPr>
                <w:color w:val="000000" w:themeColor="text1"/>
              </w:rPr>
              <w:t>with</w:t>
            </w:r>
            <w:r w:rsidR="004E4201" w:rsidRPr="008F6D6C">
              <w:rPr>
                <w:color w:val="000000" w:themeColor="text1"/>
                <w:spacing w:val="-9"/>
              </w:rPr>
              <w:t xml:space="preserve"> </w:t>
            </w:r>
            <w:r w:rsidR="004E4201" w:rsidRPr="008F6D6C">
              <w:rPr>
                <w:color w:val="000000" w:themeColor="text1"/>
              </w:rPr>
              <w:t>Wholesale</w:t>
            </w:r>
            <w:r w:rsidR="004E4201" w:rsidRPr="008F6D6C">
              <w:rPr>
                <w:color w:val="000000" w:themeColor="text1"/>
                <w:spacing w:val="-8"/>
              </w:rPr>
              <w:t xml:space="preserve"> </w:t>
            </w:r>
            <w:r w:rsidR="004E4201" w:rsidRPr="008F6D6C">
              <w:rPr>
                <w:color w:val="000000" w:themeColor="text1"/>
                <w:spacing w:val="-2"/>
              </w:rPr>
              <w:t>Supplier</w:t>
            </w:r>
            <w:r w:rsidR="004E4201" w:rsidRPr="008F6D6C">
              <w:rPr>
                <w:color w:val="000000" w:themeColor="text1"/>
              </w:rPr>
              <w:tab/>
            </w:r>
          </w:hyperlink>
          <w:r w:rsidR="0062619A" w:rsidRPr="008F6D6C">
            <w:rPr>
              <w:color w:val="000000" w:themeColor="text1"/>
              <w:spacing w:val="-5"/>
            </w:rPr>
            <w:t>3</w:t>
          </w:r>
          <w:r w:rsidR="001E1072">
            <w:rPr>
              <w:color w:val="000000" w:themeColor="text1"/>
              <w:spacing w:val="-5"/>
            </w:rPr>
            <w:t>2</w:t>
          </w:r>
        </w:p>
        <w:p w14:paraId="13329738" w14:textId="69286C59" w:rsidR="00607C98" w:rsidRPr="008F6D6C" w:rsidRDefault="004C315D">
          <w:pPr>
            <w:pStyle w:val="TOC2"/>
            <w:numPr>
              <w:ilvl w:val="1"/>
              <w:numId w:val="24"/>
            </w:numPr>
            <w:tabs>
              <w:tab w:val="left" w:pos="2491"/>
              <w:tab w:val="right" w:leader="dot" w:pos="9644"/>
            </w:tabs>
            <w:spacing w:before="1" w:line="229" w:lineRule="exact"/>
            <w:ind w:left="2491" w:hanging="1491"/>
            <w:rPr>
              <w:color w:val="000000" w:themeColor="text1"/>
            </w:rPr>
          </w:pPr>
          <w:hyperlink w:anchor="_bookmark43" w:history="1">
            <w:r w:rsidR="004E4201" w:rsidRPr="008F6D6C">
              <w:rPr>
                <w:color w:val="000000" w:themeColor="text1"/>
              </w:rPr>
              <w:t>Coordination</w:t>
            </w:r>
            <w:r w:rsidR="004E4201" w:rsidRPr="008F6D6C">
              <w:rPr>
                <w:color w:val="000000" w:themeColor="text1"/>
                <w:spacing w:val="-6"/>
              </w:rPr>
              <w:t xml:space="preserve"> </w:t>
            </w:r>
            <w:r w:rsidR="004E4201" w:rsidRPr="008F6D6C">
              <w:rPr>
                <w:color w:val="000000" w:themeColor="text1"/>
              </w:rPr>
              <w:t>with</w:t>
            </w:r>
            <w:r w:rsidR="004E4201" w:rsidRPr="008F6D6C">
              <w:rPr>
                <w:color w:val="000000" w:themeColor="text1"/>
                <w:spacing w:val="-7"/>
              </w:rPr>
              <w:t xml:space="preserve"> </w:t>
            </w:r>
            <w:r w:rsidR="004E4201" w:rsidRPr="008F6D6C">
              <w:rPr>
                <w:color w:val="000000" w:themeColor="text1"/>
              </w:rPr>
              <w:t>the</w:t>
            </w:r>
            <w:r w:rsidR="004E4201" w:rsidRPr="008F6D6C">
              <w:rPr>
                <w:color w:val="000000" w:themeColor="text1"/>
                <w:spacing w:val="-5"/>
              </w:rPr>
              <w:t xml:space="preserve"> </w:t>
            </w:r>
            <w:r w:rsidR="004E4201" w:rsidRPr="008F6D6C">
              <w:rPr>
                <w:color w:val="000000" w:themeColor="text1"/>
              </w:rPr>
              <w:t>Regional</w:t>
            </w:r>
            <w:r w:rsidR="004E4201" w:rsidRPr="008F6D6C">
              <w:rPr>
                <w:color w:val="000000" w:themeColor="text1"/>
                <w:spacing w:val="-6"/>
              </w:rPr>
              <w:t xml:space="preserve"> </w:t>
            </w:r>
            <w:r w:rsidR="004E4201" w:rsidRPr="008F6D6C">
              <w:rPr>
                <w:color w:val="000000" w:themeColor="text1"/>
              </w:rPr>
              <w:t>Water</w:t>
            </w:r>
            <w:r w:rsidR="004E4201" w:rsidRPr="008F6D6C">
              <w:rPr>
                <w:color w:val="000000" w:themeColor="text1"/>
                <w:spacing w:val="-6"/>
              </w:rPr>
              <w:t xml:space="preserve"> </w:t>
            </w:r>
            <w:r w:rsidR="004E4201" w:rsidRPr="008F6D6C">
              <w:rPr>
                <w:color w:val="000000" w:themeColor="text1"/>
              </w:rPr>
              <w:t>Planning</w:t>
            </w:r>
            <w:r w:rsidR="004E4201" w:rsidRPr="008F6D6C">
              <w:rPr>
                <w:color w:val="000000" w:themeColor="text1"/>
                <w:spacing w:val="-7"/>
              </w:rPr>
              <w:t xml:space="preserve"> </w:t>
            </w:r>
            <w:r w:rsidR="004E4201" w:rsidRPr="008F6D6C">
              <w:rPr>
                <w:color w:val="000000" w:themeColor="text1"/>
                <w:spacing w:val="-4"/>
              </w:rPr>
              <w:t>Group</w:t>
            </w:r>
            <w:r w:rsidR="004E4201" w:rsidRPr="008F6D6C">
              <w:rPr>
                <w:color w:val="000000" w:themeColor="text1"/>
              </w:rPr>
              <w:tab/>
            </w:r>
          </w:hyperlink>
          <w:r w:rsidR="0062619A" w:rsidRPr="008F6D6C">
            <w:rPr>
              <w:color w:val="000000" w:themeColor="text1"/>
              <w:spacing w:val="-5"/>
            </w:rPr>
            <w:t>3</w:t>
          </w:r>
          <w:r w:rsidR="001E1072">
            <w:rPr>
              <w:color w:val="000000" w:themeColor="text1"/>
              <w:spacing w:val="-5"/>
            </w:rPr>
            <w:t>3</w:t>
          </w:r>
        </w:p>
        <w:p w14:paraId="16DFF1D9" w14:textId="57B331AB" w:rsidR="00607C98" w:rsidRPr="008F6D6C" w:rsidRDefault="004C315D">
          <w:pPr>
            <w:pStyle w:val="TOC2"/>
            <w:numPr>
              <w:ilvl w:val="1"/>
              <w:numId w:val="24"/>
            </w:numPr>
            <w:tabs>
              <w:tab w:val="left" w:pos="2491"/>
              <w:tab w:val="right" w:leader="dot" w:pos="9644"/>
            </w:tabs>
            <w:spacing w:line="229" w:lineRule="exact"/>
            <w:ind w:left="2491" w:hanging="1491"/>
            <w:rPr>
              <w:color w:val="000000" w:themeColor="text1"/>
            </w:rPr>
          </w:pPr>
          <w:hyperlink w:anchor="_bookmark44" w:history="1">
            <w:r w:rsidR="004E4201" w:rsidRPr="008F6D6C">
              <w:rPr>
                <w:color w:val="000000" w:themeColor="text1"/>
              </w:rPr>
              <w:t>Review</w:t>
            </w:r>
            <w:r w:rsidR="004E4201" w:rsidRPr="008F6D6C">
              <w:rPr>
                <w:color w:val="000000" w:themeColor="text1"/>
                <w:spacing w:val="-8"/>
              </w:rPr>
              <w:t xml:space="preserve"> </w:t>
            </w:r>
            <w:r w:rsidR="004E4201" w:rsidRPr="008F6D6C">
              <w:rPr>
                <w:color w:val="000000" w:themeColor="text1"/>
              </w:rPr>
              <w:t>and</w:t>
            </w:r>
            <w:r w:rsidR="004E4201" w:rsidRPr="008F6D6C">
              <w:rPr>
                <w:color w:val="000000" w:themeColor="text1"/>
                <w:spacing w:val="-5"/>
              </w:rPr>
              <w:t xml:space="preserve"> </w:t>
            </w:r>
            <w:r w:rsidR="004E4201" w:rsidRPr="008F6D6C">
              <w:rPr>
                <w:color w:val="000000" w:themeColor="text1"/>
              </w:rPr>
              <w:t>Update</w:t>
            </w:r>
            <w:r w:rsidR="004E4201" w:rsidRPr="008F6D6C">
              <w:rPr>
                <w:color w:val="000000" w:themeColor="text1"/>
                <w:spacing w:val="-5"/>
              </w:rPr>
              <w:t xml:space="preserve"> </w:t>
            </w:r>
            <w:r w:rsidR="004E4201" w:rsidRPr="008F6D6C">
              <w:rPr>
                <w:color w:val="000000" w:themeColor="text1"/>
              </w:rPr>
              <w:t>of</w:t>
            </w:r>
            <w:r w:rsidR="004E4201" w:rsidRPr="008F6D6C">
              <w:rPr>
                <w:color w:val="000000" w:themeColor="text1"/>
                <w:spacing w:val="-8"/>
              </w:rPr>
              <w:t xml:space="preserve"> </w:t>
            </w:r>
            <w:r w:rsidR="004E4201" w:rsidRPr="008F6D6C">
              <w:rPr>
                <w:color w:val="000000" w:themeColor="text1"/>
              </w:rPr>
              <w:t>Drought</w:t>
            </w:r>
            <w:r w:rsidR="004E4201" w:rsidRPr="008F6D6C">
              <w:rPr>
                <w:color w:val="000000" w:themeColor="text1"/>
                <w:spacing w:val="-7"/>
              </w:rPr>
              <w:t xml:space="preserve"> </w:t>
            </w:r>
            <w:r w:rsidR="004E4201" w:rsidRPr="008F6D6C">
              <w:rPr>
                <w:color w:val="000000" w:themeColor="text1"/>
              </w:rPr>
              <w:t>Contingency</w:t>
            </w:r>
            <w:r w:rsidR="004E4201" w:rsidRPr="008F6D6C">
              <w:rPr>
                <w:color w:val="000000" w:themeColor="text1"/>
                <w:spacing w:val="-9"/>
              </w:rPr>
              <w:t xml:space="preserve"> </w:t>
            </w:r>
            <w:r w:rsidR="004E4201" w:rsidRPr="008F6D6C">
              <w:rPr>
                <w:color w:val="000000" w:themeColor="text1"/>
                <w:spacing w:val="-4"/>
              </w:rPr>
              <w:t>Plan</w:t>
            </w:r>
            <w:r w:rsidR="004E4201" w:rsidRPr="008F6D6C">
              <w:rPr>
                <w:color w:val="000000" w:themeColor="text1"/>
              </w:rPr>
              <w:tab/>
            </w:r>
          </w:hyperlink>
          <w:r w:rsidR="0062619A" w:rsidRPr="008F6D6C">
            <w:rPr>
              <w:color w:val="000000" w:themeColor="text1"/>
              <w:spacing w:val="-5"/>
            </w:rPr>
            <w:t>3</w:t>
          </w:r>
          <w:r w:rsidR="001E1072">
            <w:rPr>
              <w:color w:val="000000" w:themeColor="text1"/>
              <w:spacing w:val="-5"/>
            </w:rPr>
            <w:t>3</w:t>
          </w:r>
        </w:p>
      </w:sdtContent>
    </w:sdt>
    <w:p w14:paraId="284DD5A5" w14:textId="77777777" w:rsidR="00607C98" w:rsidRDefault="00607C98">
      <w:pPr>
        <w:spacing w:line="229" w:lineRule="exact"/>
        <w:sectPr w:rsidR="00607C98" w:rsidSect="0072432A">
          <w:footerReference w:type="default" r:id="rId8"/>
          <w:pgSz w:w="12240" w:h="15840"/>
          <w:pgMar w:top="640" w:right="760" w:bottom="1000" w:left="1160" w:header="0" w:footer="801" w:gutter="0"/>
          <w:pgNumType w:start="1"/>
          <w:cols w:space="720"/>
        </w:sectPr>
      </w:pPr>
    </w:p>
    <w:p w14:paraId="4D09DD2D" w14:textId="77777777" w:rsidR="00607C98" w:rsidRDefault="004E4201">
      <w:pPr>
        <w:tabs>
          <w:tab w:val="left" w:pos="4190"/>
        </w:tabs>
        <w:spacing w:before="80"/>
        <w:ind w:left="640"/>
        <w:rPr>
          <w:b/>
          <w:sz w:val="20"/>
        </w:rPr>
      </w:pPr>
      <w:r>
        <w:rPr>
          <w:noProof/>
        </w:rPr>
        <w:lastRenderedPageBreak/>
        <mc:AlternateContent>
          <mc:Choice Requires="wps">
            <w:drawing>
              <wp:anchor distT="0" distB="0" distL="0" distR="0" simplePos="0" relativeHeight="487588864" behindDoc="1" locked="0" layoutInCell="1" allowOverlap="1" wp14:anchorId="143D3E1E" wp14:editId="0C84B049">
                <wp:simplePos x="0" y="0"/>
                <wp:positionH relativeFrom="page">
                  <wp:posOffset>1125016</wp:posOffset>
                </wp:positionH>
                <wp:positionV relativeFrom="paragraph">
                  <wp:posOffset>209295</wp:posOffset>
                </wp:positionV>
                <wp:extent cx="5524500"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2700"/>
                        </a:xfrm>
                        <a:custGeom>
                          <a:avLst/>
                          <a:gdLst/>
                          <a:ahLst/>
                          <a:cxnLst/>
                          <a:rect l="l" t="t" r="r" b="b"/>
                          <a:pathLst>
                            <a:path w="5524500" h="12700">
                              <a:moveTo>
                                <a:pt x="5524246" y="0"/>
                              </a:moveTo>
                              <a:lnTo>
                                <a:pt x="0" y="0"/>
                              </a:lnTo>
                              <a:lnTo>
                                <a:pt x="0" y="12192"/>
                              </a:lnTo>
                              <a:lnTo>
                                <a:pt x="5524246" y="12192"/>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2878A" id="Graphic 6" o:spid="_x0000_s1026" style="position:absolute;margin-left:88.6pt;margin-top:16.5pt;width:4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5245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" path="m5524246,l,,,12192r5524246,l5524246,xe" fillcolor="black" stroked="f">
                <v:path arrowok="t"/>
                <w10:wrap type="topAndBottom" anchorx="page"/>
              </v:shape>
            </w:pict>
          </mc:Fallback>
        </mc:AlternateContent>
      </w:r>
      <w:r>
        <w:rPr>
          <w:b/>
          <w:smallCaps/>
          <w:sz w:val="20"/>
        </w:rPr>
        <w:t>City</w:t>
      </w:r>
      <w:r>
        <w:rPr>
          <w:b/>
          <w:smallCaps/>
          <w:spacing w:val="-2"/>
          <w:sz w:val="20"/>
        </w:rPr>
        <w:t xml:space="preserve"> </w:t>
      </w:r>
      <w:r>
        <w:rPr>
          <w:b/>
          <w:smallCaps/>
          <w:sz w:val="20"/>
        </w:rPr>
        <w:t>of</w:t>
      </w:r>
      <w:r>
        <w:rPr>
          <w:b/>
          <w:smallCaps/>
          <w:spacing w:val="-1"/>
          <w:sz w:val="20"/>
        </w:rPr>
        <w:t xml:space="preserve"> </w:t>
      </w:r>
      <w:r>
        <w:rPr>
          <w:b/>
          <w:smallCaps/>
          <w:spacing w:val="-2"/>
          <w:sz w:val="20"/>
        </w:rPr>
        <w:t>Carrollton</w:t>
      </w:r>
      <w:r>
        <w:rPr>
          <w:b/>
          <w:smallCaps/>
          <w:sz w:val="20"/>
        </w:rPr>
        <w:tab/>
        <w:t>Water</w:t>
      </w:r>
      <w:r>
        <w:rPr>
          <w:b/>
          <w:smallCaps/>
          <w:spacing w:val="-6"/>
          <w:sz w:val="20"/>
        </w:rPr>
        <w:t xml:space="preserve"> </w:t>
      </w:r>
      <w:r>
        <w:rPr>
          <w:b/>
          <w:smallCaps/>
          <w:sz w:val="20"/>
        </w:rPr>
        <w:t>Conservation</w:t>
      </w:r>
      <w:r>
        <w:rPr>
          <w:b/>
          <w:smallCaps/>
          <w:spacing w:val="-7"/>
          <w:sz w:val="20"/>
        </w:rPr>
        <w:t xml:space="preserve"> </w:t>
      </w:r>
      <w:r>
        <w:rPr>
          <w:b/>
          <w:smallCaps/>
          <w:sz w:val="20"/>
        </w:rPr>
        <w:t>and</w:t>
      </w:r>
      <w:r>
        <w:rPr>
          <w:b/>
          <w:smallCaps/>
          <w:spacing w:val="-7"/>
          <w:sz w:val="20"/>
        </w:rPr>
        <w:t xml:space="preserve"> </w:t>
      </w:r>
      <w:r>
        <w:rPr>
          <w:b/>
          <w:smallCaps/>
          <w:sz w:val="20"/>
        </w:rPr>
        <w:t>Drought</w:t>
      </w:r>
      <w:r>
        <w:rPr>
          <w:b/>
          <w:smallCaps/>
          <w:spacing w:val="-5"/>
          <w:sz w:val="20"/>
        </w:rPr>
        <w:t xml:space="preserve"> </w:t>
      </w:r>
      <w:r>
        <w:rPr>
          <w:b/>
          <w:smallCaps/>
          <w:sz w:val="20"/>
        </w:rPr>
        <w:t>Contingency</w:t>
      </w:r>
      <w:r>
        <w:rPr>
          <w:b/>
          <w:smallCaps/>
          <w:spacing w:val="-6"/>
          <w:sz w:val="20"/>
        </w:rPr>
        <w:t xml:space="preserve"> </w:t>
      </w:r>
      <w:r>
        <w:rPr>
          <w:b/>
          <w:smallCaps/>
          <w:spacing w:val="-4"/>
          <w:sz w:val="20"/>
        </w:rPr>
        <w:t>Plan</w:t>
      </w:r>
    </w:p>
    <w:p w14:paraId="0E76F712" w14:textId="77777777" w:rsidR="00607C98" w:rsidRDefault="00607C98">
      <w:pPr>
        <w:pStyle w:val="BodyText"/>
        <w:spacing w:before="171"/>
        <w:rPr>
          <w:b/>
        </w:rPr>
      </w:pPr>
    </w:p>
    <w:p w14:paraId="04F11A5A" w14:textId="77777777" w:rsidR="00607C98" w:rsidRDefault="004E4201">
      <w:pPr>
        <w:spacing w:before="1"/>
        <w:ind w:left="2703" w:right="3098"/>
        <w:jc w:val="center"/>
        <w:rPr>
          <w:b/>
          <w:sz w:val="24"/>
        </w:rPr>
      </w:pPr>
      <w:r>
        <w:rPr>
          <w:b/>
          <w:spacing w:val="-2"/>
          <w:sz w:val="24"/>
        </w:rPr>
        <w:t>APPENDICES</w:t>
      </w:r>
    </w:p>
    <w:p w14:paraId="308C93A3" w14:textId="77777777" w:rsidR="00607C98" w:rsidRDefault="00607C98">
      <w:pPr>
        <w:pStyle w:val="BodyText"/>
        <w:spacing w:before="1"/>
        <w:rPr>
          <w:b/>
        </w:rPr>
      </w:pPr>
    </w:p>
    <w:p w14:paraId="1C089CBF" w14:textId="77777777" w:rsidR="00607C98" w:rsidRDefault="004E4201">
      <w:pPr>
        <w:tabs>
          <w:tab w:val="left" w:pos="2080"/>
        </w:tabs>
        <w:ind w:left="640"/>
        <w:rPr>
          <w:b/>
          <w:sz w:val="20"/>
        </w:rPr>
      </w:pPr>
      <w:r>
        <w:rPr>
          <w:b/>
          <w:sz w:val="20"/>
        </w:rPr>
        <w:t>APPENDIX</w:t>
      </w:r>
      <w:r>
        <w:rPr>
          <w:b/>
          <w:spacing w:val="-11"/>
          <w:sz w:val="20"/>
        </w:rPr>
        <w:t xml:space="preserve"> </w:t>
      </w:r>
      <w:r>
        <w:rPr>
          <w:b/>
          <w:spacing w:val="-10"/>
          <w:sz w:val="20"/>
        </w:rPr>
        <w:t>A</w:t>
      </w:r>
      <w:r>
        <w:rPr>
          <w:b/>
          <w:sz w:val="20"/>
        </w:rPr>
        <w:tab/>
        <w:t>List</w:t>
      </w:r>
      <w:r>
        <w:rPr>
          <w:b/>
          <w:spacing w:val="-5"/>
          <w:sz w:val="20"/>
        </w:rPr>
        <w:t xml:space="preserve"> </w:t>
      </w:r>
      <w:r>
        <w:rPr>
          <w:b/>
          <w:sz w:val="20"/>
        </w:rPr>
        <w:t>of</w:t>
      </w:r>
      <w:r>
        <w:rPr>
          <w:b/>
          <w:spacing w:val="-3"/>
          <w:sz w:val="20"/>
        </w:rPr>
        <w:t xml:space="preserve"> </w:t>
      </w:r>
      <w:r>
        <w:rPr>
          <w:b/>
          <w:spacing w:val="-2"/>
          <w:sz w:val="20"/>
        </w:rPr>
        <w:t>References</w:t>
      </w:r>
    </w:p>
    <w:p w14:paraId="11721EA3" w14:textId="77777777" w:rsidR="00607C98" w:rsidRDefault="004E4201">
      <w:pPr>
        <w:tabs>
          <w:tab w:val="left" w:pos="2080"/>
        </w:tabs>
        <w:spacing w:before="121"/>
        <w:ind w:left="2080" w:right="1056" w:hanging="1440"/>
        <w:rPr>
          <w:b/>
          <w:sz w:val="20"/>
        </w:rPr>
      </w:pPr>
      <w:r>
        <w:rPr>
          <w:b/>
          <w:sz w:val="20"/>
        </w:rPr>
        <w:t>APPENDIX B</w:t>
      </w:r>
      <w:r>
        <w:rPr>
          <w:b/>
          <w:sz w:val="20"/>
        </w:rPr>
        <w:tab/>
        <w:t>Texas</w:t>
      </w:r>
      <w:r>
        <w:rPr>
          <w:b/>
          <w:spacing w:val="80"/>
          <w:w w:val="150"/>
          <w:sz w:val="20"/>
        </w:rPr>
        <w:t xml:space="preserve"> </w:t>
      </w:r>
      <w:r>
        <w:rPr>
          <w:b/>
          <w:sz w:val="20"/>
        </w:rPr>
        <w:t>Commission</w:t>
      </w:r>
      <w:r>
        <w:rPr>
          <w:b/>
          <w:spacing w:val="80"/>
          <w:w w:val="150"/>
          <w:sz w:val="20"/>
        </w:rPr>
        <w:t xml:space="preserve"> </w:t>
      </w:r>
      <w:r>
        <w:rPr>
          <w:b/>
          <w:sz w:val="20"/>
        </w:rPr>
        <w:t>on</w:t>
      </w:r>
      <w:r>
        <w:rPr>
          <w:b/>
          <w:spacing w:val="80"/>
          <w:w w:val="150"/>
          <w:sz w:val="20"/>
        </w:rPr>
        <w:t xml:space="preserve"> </w:t>
      </w:r>
      <w:r>
        <w:rPr>
          <w:b/>
          <w:sz w:val="20"/>
        </w:rPr>
        <w:t>Environmental</w:t>
      </w:r>
      <w:r>
        <w:rPr>
          <w:b/>
          <w:spacing w:val="80"/>
          <w:w w:val="150"/>
          <w:sz w:val="20"/>
        </w:rPr>
        <w:t xml:space="preserve"> </w:t>
      </w:r>
      <w:r>
        <w:rPr>
          <w:b/>
          <w:sz w:val="20"/>
        </w:rPr>
        <w:t>Quality</w:t>
      </w:r>
      <w:r>
        <w:rPr>
          <w:b/>
          <w:spacing w:val="80"/>
          <w:w w:val="150"/>
          <w:sz w:val="20"/>
        </w:rPr>
        <w:t xml:space="preserve"> </w:t>
      </w:r>
      <w:r>
        <w:rPr>
          <w:b/>
          <w:sz w:val="20"/>
        </w:rPr>
        <w:t>Rules</w:t>
      </w:r>
      <w:r>
        <w:rPr>
          <w:b/>
          <w:spacing w:val="80"/>
          <w:w w:val="150"/>
          <w:sz w:val="20"/>
        </w:rPr>
        <w:t xml:space="preserve"> </w:t>
      </w:r>
      <w:r>
        <w:rPr>
          <w:b/>
          <w:sz w:val="20"/>
        </w:rPr>
        <w:t>on</w:t>
      </w:r>
      <w:r>
        <w:rPr>
          <w:b/>
          <w:spacing w:val="80"/>
          <w:w w:val="150"/>
          <w:sz w:val="20"/>
        </w:rPr>
        <w:t xml:space="preserve"> </w:t>
      </w:r>
      <w:r>
        <w:rPr>
          <w:b/>
          <w:sz w:val="20"/>
        </w:rPr>
        <w:t>Municipal</w:t>
      </w:r>
      <w:r>
        <w:rPr>
          <w:b/>
          <w:spacing w:val="80"/>
          <w:w w:val="150"/>
          <w:sz w:val="20"/>
        </w:rPr>
        <w:t xml:space="preserve"> </w:t>
      </w:r>
      <w:r>
        <w:rPr>
          <w:b/>
          <w:sz w:val="20"/>
        </w:rPr>
        <w:t>Water Conservation and Drought Contingency Plans</w:t>
      </w:r>
    </w:p>
    <w:p w14:paraId="620DFF1F" w14:textId="77777777" w:rsidR="00607C98" w:rsidRDefault="004E4201">
      <w:pPr>
        <w:pStyle w:val="ListParagraph"/>
        <w:numPr>
          <w:ilvl w:val="0"/>
          <w:numId w:val="23"/>
        </w:numPr>
        <w:tabs>
          <w:tab w:val="left" w:pos="2441"/>
        </w:tabs>
        <w:spacing w:before="114"/>
        <w:ind w:right="1081"/>
        <w:rPr>
          <w:sz w:val="20"/>
        </w:rPr>
      </w:pPr>
      <w:r>
        <w:rPr>
          <w:sz w:val="20"/>
        </w:rPr>
        <w:t>Texas</w:t>
      </w:r>
      <w:r>
        <w:rPr>
          <w:spacing w:val="-5"/>
          <w:sz w:val="20"/>
        </w:rPr>
        <w:t xml:space="preserve"> </w:t>
      </w:r>
      <w:r>
        <w:rPr>
          <w:sz w:val="20"/>
        </w:rPr>
        <w:t>Administrative</w:t>
      </w:r>
      <w:r>
        <w:rPr>
          <w:spacing w:val="-4"/>
          <w:sz w:val="20"/>
        </w:rPr>
        <w:t xml:space="preserve"> </w:t>
      </w:r>
      <w:r>
        <w:rPr>
          <w:sz w:val="20"/>
        </w:rPr>
        <w:t>Code</w:t>
      </w:r>
      <w:r>
        <w:rPr>
          <w:spacing w:val="-4"/>
          <w:sz w:val="20"/>
        </w:rPr>
        <w:t xml:space="preserve"> </w:t>
      </w:r>
      <w:r>
        <w:rPr>
          <w:sz w:val="20"/>
        </w:rPr>
        <w:t>Title</w:t>
      </w:r>
      <w:r>
        <w:rPr>
          <w:spacing w:val="-4"/>
          <w:sz w:val="20"/>
        </w:rPr>
        <w:t xml:space="preserve"> </w:t>
      </w:r>
      <w:r>
        <w:rPr>
          <w:sz w:val="20"/>
        </w:rPr>
        <w:t>30,</w:t>
      </w:r>
      <w:r>
        <w:rPr>
          <w:spacing w:val="-6"/>
          <w:sz w:val="20"/>
        </w:rPr>
        <w:t xml:space="preserve"> </w:t>
      </w:r>
      <w:r>
        <w:rPr>
          <w:sz w:val="20"/>
        </w:rPr>
        <w:t>Part</w:t>
      </w:r>
      <w:r>
        <w:rPr>
          <w:spacing w:val="-5"/>
          <w:sz w:val="20"/>
        </w:rPr>
        <w:t xml:space="preserve"> </w:t>
      </w:r>
      <w:r>
        <w:rPr>
          <w:sz w:val="20"/>
        </w:rPr>
        <w:t>1,</w:t>
      </w:r>
      <w:r>
        <w:rPr>
          <w:spacing w:val="-4"/>
          <w:sz w:val="20"/>
        </w:rPr>
        <w:t xml:space="preserve"> </w:t>
      </w:r>
      <w:r>
        <w:rPr>
          <w:sz w:val="20"/>
        </w:rPr>
        <w:t>Chapter</w:t>
      </w:r>
      <w:r>
        <w:rPr>
          <w:spacing w:val="-3"/>
          <w:sz w:val="20"/>
        </w:rPr>
        <w:t xml:space="preserve"> </w:t>
      </w:r>
      <w:r>
        <w:rPr>
          <w:sz w:val="20"/>
        </w:rPr>
        <w:t>288,</w:t>
      </w:r>
      <w:r>
        <w:rPr>
          <w:spacing w:val="-4"/>
          <w:sz w:val="20"/>
        </w:rPr>
        <w:t xml:space="preserve"> </w:t>
      </w:r>
      <w:r>
        <w:rPr>
          <w:sz w:val="20"/>
        </w:rPr>
        <w:t>Subchapter</w:t>
      </w:r>
      <w:r>
        <w:rPr>
          <w:spacing w:val="-3"/>
          <w:sz w:val="20"/>
        </w:rPr>
        <w:t xml:space="preserve"> </w:t>
      </w:r>
      <w:r>
        <w:rPr>
          <w:sz w:val="20"/>
        </w:rPr>
        <w:t>A,</w:t>
      </w:r>
      <w:r>
        <w:rPr>
          <w:spacing w:val="-4"/>
          <w:sz w:val="20"/>
        </w:rPr>
        <w:t xml:space="preserve"> </w:t>
      </w:r>
      <w:r>
        <w:rPr>
          <w:sz w:val="20"/>
        </w:rPr>
        <w:t>Rule</w:t>
      </w:r>
      <w:r>
        <w:rPr>
          <w:spacing w:val="-4"/>
          <w:sz w:val="20"/>
        </w:rPr>
        <w:t xml:space="preserve"> </w:t>
      </w:r>
      <w:r>
        <w:rPr>
          <w:sz w:val="20"/>
        </w:rPr>
        <w:t>§288.1 – Definitions</w:t>
      </w:r>
    </w:p>
    <w:p w14:paraId="4E013309" w14:textId="77777777" w:rsidR="00607C98" w:rsidRDefault="004E4201">
      <w:pPr>
        <w:pStyle w:val="ListParagraph"/>
        <w:numPr>
          <w:ilvl w:val="0"/>
          <w:numId w:val="23"/>
        </w:numPr>
        <w:tabs>
          <w:tab w:val="left" w:pos="2441"/>
        </w:tabs>
        <w:spacing w:before="120"/>
        <w:ind w:right="1081"/>
        <w:rPr>
          <w:sz w:val="20"/>
        </w:rPr>
      </w:pPr>
      <w:r>
        <w:rPr>
          <w:sz w:val="20"/>
        </w:rPr>
        <w:t>Texas</w:t>
      </w:r>
      <w:r>
        <w:rPr>
          <w:spacing w:val="-5"/>
          <w:sz w:val="20"/>
        </w:rPr>
        <w:t xml:space="preserve"> </w:t>
      </w:r>
      <w:r>
        <w:rPr>
          <w:sz w:val="20"/>
        </w:rPr>
        <w:t>Administrative</w:t>
      </w:r>
      <w:r>
        <w:rPr>
          <w:spacing w:val="-4"/>
          <w:sz w:val="20"/>
        </w:rPr>
        <w:t xml:space="preserve"> </w:t>
      </w:r>
      <w:r>
        <w:rPr>
          <w:sz w:val="20"/>
        </w:rPr>
        <w:t>Code</w:t>
      </w:r>
      <w:r>
        <w:rPr>
          <w:spacing w:val="-4"/>
          <w:sz w:val="20"/>
        </w:rPr>
        <w:t xml:space="preserve"> </w:t>
      </w:r>
      <w:r>
        <w:rPr>
          <w:sz w:val="20"/>
        </w:rPr>
        <w:t>Title</w:t>
      </w:r>
      <w:r>
        <w:rPr>
          <w:spacing w:val="-4"/>
          <w:sz w:val="20"/>
        </w:rPr>
        <w:t xml:space="preserve"> </w:t>
      </w:r>
      <w:r>
        <w:rPr>
          <w:sz w:val="20"/>
        </w:rPr>
        <w:t>30,</w:t>
      </w:r>
      <w:r>
        <w:rPr>
          <w:spacing w:val="-6"/>
          <w:sz w:val="20"/>
        </w:rPr>
        <w:t xml:space="preserve"> </w:t>
      </w:r>
      <w:r>
        <w:rPr>
          <w:sz w:val="20"/>
        </w:rPr>
        <w:t>Part</w:t>
      </w:r>
      <w:r>
        <w:rPr>
          <w:spacing w:val="-5"/>
          <w:sz w:val="20"/>
        </w:rPr>
        <w:t xml:space="preserve"> </w:t>
      </w:r>
      <w:r>
        <w:rPr>
          <w:sz w:val="20"/>
        </w:rPr>
        <w:t>1,</w:t>
      </w:r>
      <w:r>
        <w:rPr>
          <w:spacing w:val="-4"/>
          <w:sz w:val="20"/>
        </w:rPr>
        <w:t xml:space="preserve"> </w:t>
      </w:r>
      <w:r>
        <w:rPr>
          <w:sz w:val="20"/>
        </w:rPr>
        <w:t>Chapter</w:t>
      </w:r>
      <w:r>
        <w:rPr>
          <w:spacing w:val="-3"/>
          <w:sz w:val="20"/>
        </w:rPr>
        <w:t xml:space="preserve"> </w:t>
      </w:r>
      <w:r>
        <w:rPr>
          <w:sz w:val="20"/>
        </w:rPr>
        <w:t>288,</w:t>
      </w:r>
      <w:r>
        <w:rPr>
          <w:spacing w:val="-4"/>
          <w:sz w:val="20"/>
        </w:rPr>
        <w:t xml:space="preserve"> </w:t>
      </w:r>
      <w:r>
        <w:rPr>
          <w:sz w:val="20"/>
        </w:rPr>
        <w:t>Subchapter</w:t>
      </w:r>
      <w:r>
        <w:rPr>
          <w:spacing w:val="-3"/>
          <w:sz w:val="20"/>
        </w:rPr>
        <w:t xml:space="preserve"> </w:t>
      </w:r>
      <w:r>
        <w:rPr>
          <w:sz w:val="20"/>
        </w:rPr>
        <w:t>A,</w:t>
      </w:r>
      <w:r>
        <w:rPr>
          <w:spacing w:val="-4"/>
          <w:sz w:val="20"/>
        </w:rPr>
        <w:t xml:space="preserve"> </w:t>
      </w:r>
      <w:r>
        <w:rPr>
          <w:sz w:val="20"/>
        </w:rPr>
        <w:t>Rule</w:t>
      </w:r>
      <w:r>
        <w:rPr>
          <w:spacing w:val="-4"/>
          <w:sz w:val="20"/>
        </w:rPr>
        <w:t xml:space="preserve"> </w:t>
      </w:r>
      <w:r>
        <w:rPr>
          <w:sz w:val="20"/>
        </w:rPr>
        <w:t>§288.2 – Water Conservation Plans for Municipal Uses by Public Water Suppliers</w:t>
      </w:r>
    </w:p>
    <w:p w14:paraId="1F0FB3E4" w14:textId="77777777" w:rsidR="00607C98" w:rsidRDefault="004E4201">
      <w:pPr>
        <w:pStyle w:val="ListParagraph"/>
        <w:numPr>
          <w:ilvl w:val="0"/>
          <w:numId w:val="23"/>
        </w:numPr>
        <w:tabs>
          <w:tab w:val="left" w:pos="2441"/>
        </w:tabs>
        <w:spacing w:before="121"/>
        <w:ind w:right="982"/>
        <w:rPr>
          <w:sz w:val="20"/>
        </w:rPr>
      </w:pPr>
      <w:r>
        <w:rPr>
          <w:sz w:val="20"/>
        </w:rPr>
        <w:t>Texas</w:t>
      </w:r>
      <w:r>
        <w:rPr>
          <w:spacing w:val="-5"/>
          <w:sz w:val="20"/>
        </w:rPr>
        <w:t xml:space="preserve"> </w:t>
      </w:r>
      <w:r>
        <w:rPr>
          <w:sz w:val="20"/>
        </w:rPr>
        <w:t>Administrative</w:t>
      </w:r>
      <w:r>
        <w:rPr>
          <w:spacing w:val="-4"/>
          <w:sz w:val="20"/>
        </w:rPr>
        <w:t xml:space="preserve"> </w:t>
      </w:r>
      <w:r>
        <w:rPr>
          <w:sz w:val="20"/>
        </w:rPr>
        <w:t>Code</w:t>
      </w:r>
      <w:r>
        <w:rPr>
          <w:spacing w:val="-4"/>
          <w:sz w:val="20"/>
        </w:rPr>
        <w:t xml:space="preserve"> </w:t>
      </w:r>
      <w:r>
        <w:rPr>
          <w:sz w:val="20"/>
        </w:rPr>
        <w:t>Title</w:t>
      </w:r>
      <w:r>
        <w:rPr>
          <w:spacing w:val="-4"/>
          <w:sz w:val="20"/>
        </w:rPr>
        <w:t xml:space="preserve"> </w:t>
      </w:r>
      <w:r>
        <w:rPr>
          <w:sz w:val="20"/>
        </w:rPr>
        <w:t>30,</w:t>
      </w:r>
      <w:r>
        <w:rPr>
          <w:spacing w:val="-6"/>
          <w:sz w:val="20"/>
        </w:rPr>
        <w:t xml:space="preserve"> </w:t>
      </w:r>
      <w:r>
        <w:rPr>
          <w:sz w:val="20"/>
        </w:rPr>
        <w:t>Part</w:t>
      </w:r>
      <w:r>
        <w:rPr>
          <w:spacing w:val="-5"/>
          <w:sz w:val="20"/>
        </w:rPr>
        <w:t xml:space="preserve"> </w:t>
      </w:r>
      <w:r>
        <w:rPr>
          <w:sz w:val="20"/>
        </w:rPr>
        <w:t>1,</w:t>
      </w:r>
      <w:r>
        <w:rPr>
          <w:spacing w:val="-4"/>
          <w:sz w:val="20"/>
        </w:rPr>
        <w:t xml:space="preserve"> </w:t>
      </w:r>
      <w:r>
        <w:rPr>
          <w:sz w:val="20"/>
        </w:rPr>
        <w:t>Chapter</w:t>
      </w:r>
      <w:r>
        <w:rPr>
          <w:spacing w:val="-3"/>
          <w:sz w:val="20"/>
        </w:rPr>
        <w:t xml:space="preserve"> </w:t>
      </w:r>
      <w:r>
        <w:rPr>
          <w:sz w:val="20"/>
        </w:rPr>
        <w:t>288,</w:t>
      </w:r>
      <w:r>
        <w:rPr>
          <w:spacing w:val="-4"/>
          <w:sz w:val="20"/>
        </w:rPr>
        <w:t xml:space="preserve"> </w:t>
      </w:r>
      <w:r>
        <w:rPr>
          <w:sz w:val="20"/>
        </w:rPr>
        <w:t>Subchapter</w:t>
      </w:r>
      <w:r>
        <w:rPr>
          <w:spacing w:val="-3"/>
          <w:sz w:val="20"/>
        </w:rPr>
        <w:t xml:space="preserve"> </w:t>
      </w:r>
      <w:r>
        <w:rPr>
          <w:sz w:val="20"/>
        </w:rPr>
        <w:t>B,</w:t>
      </w:r>
      <w:r>
        <w:rPr>
          <w:spacing w:val="-4"/>
          <w:sz w:val="20"/>
        </w:rPr>
        <w:t xml:space="preserve"> </w:t>
      </w:r>
      <w:r>
        <w:rPr>
          <w:sz w:val="20"/>
        </w:rPr>
        <w:t>Rule §288.20 – Drought Contingency Plans for Municipal Uses by Public Water Suppliers</w:t>
      </w:r>
    </w:p>
    <w:p w14:paraId="38750094" w14:textId="77777777" w:rsidR="00607C98" w:rsidRDefault="004E4201">
      <w:pPr>
        <w:tabs>
          <w:tab w:val="left" w:pos="2080"/>
        </w:tabs>
        <w:spacing w:before="123"/>
        <w:ind w:left="640"/>
        <w:rPr>
          <w:b/>
          <w:spacing w:val="-2"/>
          <w:sz w:val="20"/>
        </w:rPr>
      </w:pPr>
      <w:r>
        <w:rPr>
          <w:b/>
          <w:sz w:val="20"/>
        </w:rPr>
        <w:t>APPENDIX</w:t>
      </w:r>
      <w:r>
        <w:rPr>
          <w:b/>
          <w:spacing w:val="-11"/>
          <w:sz w:val="20"/>
        </w:rPr>
        <w:t xml:space="preserve"> </w:t>
      </w:r>
      <w:r>
        <w:rPr>
          <w:b/>
          <w:spacing w:val="-10"/>
          <w:sz w:val="20"/>
        </w:rPr>
        <w:t>C</w:t>
      </w:r>
      <w:r>
        <w:rPr>
          <w:b/>
          <w:sz w:val="20"/>
        </w:rPr>
        <w:tab/>
        <w:t>Water</w:t>
      </w:r>
      <w:r>
        <w:rPr>
          <w:b/>
          <w:spacing w:val="-5"/>
          <w:sz w:val="20"/>
        </w:rPr>
        <w:t xml:space="preserve"> </w:t>
      </w:r>
      <w:r>
        <w:rPr>
          <w:b/>
          <w:sz w:val="20"/>
        </w:rPr>
        <w:t>Utility</w:t>
      </w:r>
      <w:r>
        <w:rPr>
          <w:b/>
          <w:spacing w:val="-4"/>
          <w:sz w:val="20"/>
        </w:rPr>
        <w:t xml:space="preserve"> </w:t>
      </w:r>
      <w:r>
        <w:rPr>
          <w:b/>
          <w:spacing w:val="-2"/>
          <w:sz w:val="20"/>
        </w:rPr>
        <w:t>Profile</w:t>
      </w:r>
    </w:p>
    <w:p w14:paraId="1194583A" w14:textId="2EDB59D1" w:rsidR="00501E1B" w:rsidRPr="00D45E29" w:rsidRDefault="00501E1B">
      <w:pPr>
        <w:tabs>
          <w:tab w:val="left" w:pos="2080"/>
        </w:tabs>
        <w:spacing w:before="123"/>
        <w:ind w:left="640"/>
        <w:rPr>
          <w:b/>
          <w:color w:val="000000" w:themeColor="text1"/>
          <w:sz w:val="20"/>
        </w:rPr>
      </w:pPr>
      <w:r w:rsidRPr="00D45E29">
        <w:rPr>
          <w:b/>
          <w:color w:val="000000" w:themeColor="text1"/>
          <w:spacing w:val="-2"/>
          <w:sz w:val="20"/>
        </w:rPr>
        <w:t>APPENDIX D</w:t>
      </w:r>
      <w:r w:rsidRPr="00D45E29">
        <w:rPr>
          <w:b/>
          <w:color w:val="000000" w:themeColor="text1"/>
          <w:spacing w:val="-2"/>
          <w:sz w:val="20"/>
        </w:rPr>
        <w:tab/>
        <w:t>Current Initiatives, arranged by T</w:t>
      </w:r>
      <w:r w:rsidR="0062619A" w:rsidRPr="00D45E29">
        <w:rPr>
          <w:b/>
          <w:color w:val="000000" w:themeColor="text1"/>
          <w:spacing w:val="-2"/>
          <w:sz w:val="20"/>
        </w:rPr>
        <w:t xml:space="preserve">exas </w:t>
      </w:r>
      <w:r w:rsidRPr="00D45E29">
        <w:rPr>
          <w:b/>
          <w:color w:val="000000" w:themeColor="text1"/>
          <w:spacing w:val="-2"/>
          <w:sz w:val="20"/>
        </w:rPr>
        <w:t>W</w:t>
      </w:r>
      <w:r w:rsidR="0062619A" w:rsidRPr="00D45E29">
        <w:rPr>
          <w:b/>
          <w:color w:val="000000" w:themeColor="text1"/>
          <w:spacing w:val="-2"/>
          <w:sz w:val="20"/>
        </w:rPr>
        <w:t xml:space="preserve">ater </w:t>
      </w:r>
      <w:r w:rsidRPr="00D45E29">
        <w:rPr>
          <w:b/>
          <w:color w:val="000000" w:themeColor="text1"/>
          <w:spacing w:val="-2"/>
          <w:sz w:val="20"/>
        </w:rPr>
        <w:t>D</w:t>
      </w:r>
      <w:r w:rsidR="0062619A" w:rsidRPr="00D45E29">
        <w:rPr>
          <w:b/>
          <w:color w:val="000000" w:themeColor="text1"/>
          <w:spacing w:val="-2"/>
          <w:sz w:val="20"/>
        </w:rPr>
        <w:t xml:space="preserve">evelopment </w:t>
      </w:r>
      <w:r w:rsidRPr="00D45E29">
        <w:rPr>
          <w:b/>
          <w:color w:val="000000" w:themeColor="text1"/>
          <w:spacing w:val="-2"/>
          <w:sz w:val="20"/>
        </w:rPr>
        <w:t>B</w:t>
      </w:r>
      <w:r w:rsidR="0062619A" w:rsidRPr="00D45E29">
        <w:rPr>
          <w:b/>
          <w:color w:val="000000" w:themeColor="text1"/>
          <w:spacing w:val="-2"/>
          <w:sz w:val="20"/>
        </w:rPr>
        <w:t>oard’s</w:t>
      </w:r>
      <w:r w:rsidR="002E1D22" w:rsidRPr="00D45E29">
        <w:rPr>
          <w:b/>
          <w:color w:val="000000" w:themeColor="text1"/>
          <w:spacing w:val="-2"/>
          <w:sz w:val="20"/>
        </w:rPr>
        <w:t xml:space="preserve"> </w:t>
      </w:r>
      <w:r w:rsidR="0062619A" w:rsidRPr="00D45E29">
        <w:rPr>
          <w:b/>
          <w:color w:val="000000" w:themeColor="text1"/>
          <w:spacing w:val="-2"/>
          <w:sz w:val="20"/>
        </w:rPr>
        <w:t>(TWDB)</w:t>
      </w:r>
      <w:r w:rsidRPr="00D45E29">
        <w:rPr>
          <w:b/>
          <w:color w:val="000000" w:themeColor="text1"/>
          <w:spacing w:val="-2"/>
          <w:sz w:val="20"/>
        </w:rPr>
        <w:t xml:space="preserve"> Best Management </w:t>
      </w:r>
      <w:r w:rsidR="0062619A" w:rsidRPr="00D45E29">
        <w:rPr>
          <w:b/>
          <w:color w:val="000000" w:themeColor="text1"/>
          <w:spacing w:val="-2"/>
          <w:sz w:val="20"/>
        </w:rPr>
        <w:t>Practices (BMPs)</w:t>
      </w:r>
    </w:p>
    <w:p w14:paraId="7BA403EE" w14:textId="77777777" w:rsidR="00607C98" w:rsidRDefault="00607C98">
      <w:pPr>
        <w:pStyle w:val="BodyText"/>
        <w:rPr>
          <w:b/>
          <w:sz w:val="20"/>
        </w:rPr>
      </w:pPr>
    </w:p>
    <w:p w14:paraId="5E37BD51" w14:textId="77777777" w:rsidR="00607C98" w:rsidRDefault="00607C98">
      <w:pPr>
        <w:pStyle w:val="BodyText"/>
        <w:spacing w:before="92"/>
        <w:rPr>
          <w:b/>
          <w:sz w:val="20"/>
        </w:rPr>
      </w:pPr>
    </w:p>
    <w:p w14:paraId="1B66B002" w14:textId="77777777" w:rsidR="00607C98" w:rsidRDefault="004E4201">
      <w:pPr>
        <w:ind w:left="2700" w:right="3098"/>
        <w:jc w:val="center"/>
        <w:rPr>
          <w:b/>
          <w:sz w:val="24"/>
        </w:rPr>
      </w:pPr>
      <w:r>
        <w:rPr>
          <w:b/>
          <w:sz w:val="24"/>
        </w:rPr>
        <w:t>LIST OF</w:t>
      </w:r>
      <w:r>
        <w:rPr>
          <w:b/>
          <w:spacing w:val="-3"/>
          <w:sz w:val="24"/>
        </w:rPr>
        <w:t xml:space="preserve"> </w:t>
      </w:r>
      <w:r>
        <w:rPr>
          <w:b/>
          <w:spacing w:val="-2"/>
          <w:sz w:val="24"/>
        </w:rPr>
        <w:t>TABLES</w:t>
      </w:r>
    </w:p>
    <w:p w14:paraId="4D7AFF90" w14:textId="77777777" w:rsidR="00607C98" w:rsidRDefault="00607C98">
      <w:pPr>
        <w:pStyle w:val="BodyText"/>
        <w:spacing w:before="121"/>
        <w:rPr>
          <w:b/>
        </w:rPr>
      </w:pPr>
    </w:p>
    <w:p w14:paraId="02AB120E" w14:textId="37D8A552" w:rsidR="00607C98" w:rsidRDefault="004C315D">
      <w:pPr>
        <w:tabs>
          <w:tab w:val="left" w:leader="dot" w:pos="9541"/>
        </w:tabs>
        <w:spacing w:before="1"/>
        <w:ind w:left="640"/>
        <w:rPr>
          <w:b/>
          <w:sz w:val="20"/>
        </w:rPr>
      </w:pPr>
      <w:hyperlink w:anchor="_bookmark9" w:history="1">
        <w:r w:rsidR="004E4201">
          <w:rPr>
            <w:b/>
            <w:sz w:val="20"/>
          </w:rPr>
          <w:t>Table</w:t>
        </w:r>
        <w:r w:rsidR="004E4201">
          <w:rPr>
            <w:b/>
            <w:spacing w:val="-6"/>
            <w:sz w:val="20"/>
          </w:rPr>
          <w:t xml:space="preserve"> </w:t>
        </w:r>
        <w:r w:rsidR="004E4201">
          <w:rPr>
            <w:b/>
            <w:sz w:val="20"/>
          </w:rPr>
          <w:t>4.1</w:t>
        </w:r>
        <w:r w:rsidR="004E4201">
          <w:rPr>
            <w:b/>
            <w:spacing w:val="-4"/>
            <w:sz w:val="20"/>
          </w:rPr>
          <w:t xml:space="preserve"> </w:t>
        </w:r>
        <w:r w:rsidR="004E4201">
          <w:rPr>
            <w:b/>
            <w:sz w:val="20"/>
          </w:rPr>
          <w:t>Water</w:t>
        </w:r>
        <w:r w:rsidR="004E4201">
          <w:rPr>
            <w:b/>
            <w:spacing w:val="-5"/>
            <w:sz w:val="20"/>
          </w:rPr>
          <w:t xml:space="preserve"> </w:t>
        </w:r>
        <w:r w:rsidR="004E4201">
          <w:rPr>
            <w:b/>
            <w:sz w:val="20"/>
          </w:rPr>
          <w:t>Utility</w:t>
        </w:r>
        <w:r w:rsidR="004E4201">
          <w:rPr>
            <w:b/>
            <w:spacing w:val="-5"/>
            <w:sz w:val="20"/>
          </w:rPr>
          <w:t xml:space="preserve"> </w:t>
        </w:r>
        <w:r w:rsidR="004E4201">
          <w:rPr>
            <w:b/>
            <w:sz w:val="20"/>
          </w:rPr>
          <w:t>Profile</w:t>
        </w:r>
        <w:r w:rsidR="004E4201">
          <w:rPr>
            <w:b/>
            <w:spacing w:val="-5"/>
            <w:sz w:val="20"/>
          </w:rPr>
          <w:t xml:space="preserve"> </w:t>
        </w:r>
        <w:r w:rsidR="004E4201">
          <w:rPr>
            <w:b/>
            <w:spacing w:val="-2"/>
            <w:sz w:val="20"/>
          </w:rPr>
          <w:t>Summary</w:t>
        </w:r>
        <w:r w:rsidR="004E4201">
          <w:rPr>
            <w:b/>
            <w:sz w:val="20"/>
          </w:rPr>
          <w:tab/>
        </w:r>
      </w:hyperlink>
      <w:r w:rsidR="00F65EC4">
        <w:rPr>
          <w:b/>
          <w:spacing w:val="-12"/>
          <w:sz w:val="20"/>
        </w:rPr>
        <w:t>8</w:t>
      </w:r>
    </w:p>
    <w:p w14:paraId="77E05549" w14:textId="77777777" w:rsidR="00607C98" w:rsidRDefault="00607C98">
      <w:pPr>
        <w:pStyle w:val="BodyText"/>
        <w:rPr>
          <w:b/>
          <w:sz w:val="20"/>
        </w:rPr>
      </w:pPr>
    </w:p>
    <w:p w14:paraId="7434C62F" w14:textId="77777777" w:rsidR="00607C98" w:rsidRDefault="00607C98">
      <w:pPr>
        <w:pStyle w:val="BodyText"/>
        <w:spacing w:before="10"/>
        <w:rPr>
          <w:b/>
          <w:sz w:val="20"/>
        </w:rPr>
      </w:pPr>
    </w:p>
    <w:p w14:paraId="27A3E2CD" w14:textId="12B9C94E" w:rsidR="00607C98" w:rsidRDefault="004C315D">
      <w:pPr>
        <w:tabs>
          <w:tab w:val="left" w:leader="dot" w:pos="9541"/>
        </w:tabs>
        <w:ind w:left="640"/>
        <w:rPr>
          <w:b/>
          <w:sz w:val="20"/>
        </w:rPr>
      </w:pPr>
      <w:hyperlink w:anchor="_bookmark10" w:history="1">
        <w:r w:rsidR="004E4201">
          <w:rPr>
            <w:b/>
            <w:sz w:val="20"/>
          </w:rPr>
          <w:t>Table</w:t>
        </w:r>
        <w:r w:rsidR="004E4201">
          <w:rPr>
            <w:b/>
            <w:spacing w:val="-6"/>
            <w:sz w:val="20"/>
          </w:rPr>
          <w:t xml:space="preserve"> </w:t>
        </w:r>
        <w:r w:rsidR="004E4201">
          <w:rPr>
            <w:b/>
            <w:sz w:val="20"/>
          </w:rPr>
          <w:t>4.2</w:t>
        </w:r>
        <w:r w:rsidR="004E4201">
          <w:rPr>
            <w:b/>
            <w:spacing w:val="-4"/>
            <w:sz w:val="20"/>
          </w:rPr>
          <w:t xml:space="preserve"> </w:t>
        </w:r>
        <w:r w:rsidR="004E4201">
          <w:rPr>
            <w:b/>
            <w:sz w:val="20"/>
          </w:rPr>
          <w:t>Historical</w:t>
        </w:r>
        <w:r w:rsidR="004E4201">
          <w:rPr>
            <w:b/>
            <w:spacing w:val="-6"/>
            <w:sz w:val="20"/>
          </w:rPr>
          <w:t xml:space="preserve"> </w:t>
        </w:r>
        <w:r w:rsidR="004E4201">
          <w:rPr>
            <w:b/>
            <w:sz w:val="20"/>
          </w:rPr>
          <w:t>Per</w:t>
        </w:r>
        <w:r w:rsidR="004E4201">
          <w:rPr>
            <w:b/>
            <w:spacing w:val="-5"/>
            <w:sz w:val="20"/>
          </w:rPr>
          <w:t xml:space="preserve"> </w:t>
        </w:r>
        <w:r w:rsidR="004E4201">
          <w:rPr>
            <w:b/>
            <w:sz w:val="20"/>
          </w:rPr>
          <w:t>Capita</w:t>
        </w:r>
        <w:r w:rsidR="004E4201">
          <w:rPr>
            <w:b/>
            <w:spacing w:val="-4"/>
            <w:sz w:val="20"/>
          </w:rPr>
          <w:t xml:space="preserve"> </w:t>
        </w:r>
        <w:r w:rsidR="004E4201">
          <w:rPr>
            <w:b/>
            <w:sz w:val="20"/>
          </w:rPr>
          <w:t>Water</w:t>
        </w:r>
        <w:r w:rsidR="004E4201">
          <w:rPr>
            <w:b/>
            <w:spacing w:val="-5"/>
            <w:sz w:val="20"/>
          </w:rPr>
          <w:t xml:space="preserve"> </w:t>
        </w:r>
        <w:r w:rsidR="004E4201">
          <w:rPr>
            <w:b/>
            <w:sz w:val="20"/>
          </w:rPr>
          <w:t>Use</w:t>
        </w:r>
        <w:r w:rsidR="004E4201">
          <w:rPr>
            <w:b/>
            <w:spacing w:val="-6"/>
            <w:sz w:val="20"/>
          </w:rPr>
          <w:t xml:space="preserve"> </w:t>
        </w:r>
        <w:r w:rsidR="004E4201">
          <w:rPr>
            <w:b/>
            <w:sz w:val="20"/>
          </w:rPr>
          <w:t>and</w:t>
        </w:r>
        <w:r w:rsidR="004E4201">
          <w:rPr>
            <w:b/>
            <w:spacing w:val="-6"/>
            <w:sz w:val="20"/>
          </w:rPr>
          <w:t xml:space="preserve"> </w:t>
        </w:r>
        <w:r w:rsidR="004E4201">
          <w:rPr>
            <w:b/>
            <w:sz w:val="20"/>
          </w:rPr>
          <w:t>Water</w:t>
        </w:r>
        <w:r w:rsidR="004E4201">
          <w:rPr>
            <w:b/>
            <w:spacing w:val="-5"/>
            <w:sz w:val="20"/>
          </w:rPr>
          <w:t xml:space="preserve"> </w:t>
        </w:r>
        <w:r w:rsidR="004E4201">
          <w:rPr>
            <w:b/>
            <w:sz w:val="20"/>
          </w:rPr>
          <w:t>Conservation</w:t>
        </w:r>
        <w:r w:rsidR="004E4201">
          <w:rPr>
            <w:b/>
            <w:spacing w:val="-6"/>
            <w:sz w:val="20"/>
          </w:rPr>
          <w:t xml:space="preserve"> </w:t>
        </w:r>
        <w:r w:rsidR="004E4201">
          <w:rPr>
            <w:b/>
            <w:spacing w:val="-2"/>
            <w:sz w:val="20"/>
          </w:rPr>
          <w:t>Goals</w:t>
        </w:r>
        <w:r w:rsidR="004E4201">
          <w:rPr>
            <w:b/>
            <w:sz w:val="20"/>
          </w:rPr>
          <w:tab/>
        </w:r>
      </w:hyperlink>
      <w:r w:rsidR="00F65EC4">
        <w:rPr>
          <w:b/>
          <w:spacing w:val="-10"/>
          <w:sz w:val="20"/>
        </w:rPr>
        <w:t>9</w:t>
      </w:r>
    </w:p>
    <w:p w14:paraId="55409156" w14:textId="77777777" w:rsidR="00607C98" w:rsidRDefault="00607C98">
      <w:pPr>
        <w:pStyle w:val="BodyText"/>
        <w:rPr>
          <w:b/>
          <w:sz w:val="20"/>
        </w:rPr>
      </w:pPr>
    </w:p>
    <w:p w14:paraId="2914794B" w14:textId="77777777" w:rsidR="00607C98" w:rsidRDefault="00607C98">
      <w:pPr>
        <w:pStyle w:val="BodyText"/>
        <w:spacing w:before="9"/>
        <w:rPr>
          <w:b/>
          <w:sz w:val="20"/>
        </w:rPr>
      </w:pPr>
    </w:p>
    <w:p w14:paraId="117DFF0D" w14:textId="5042ACCA" w:rsidR="00607C98" w:rsidRDefault="004C315D">
      <w:pPr>
        <w:tabs>
          <w:tab w:val="left" w:leader="dot" w:pos="9443"/>
        </w:tabs>
        <w:ind w:left="640"/>
        <w:rPr>
          <w:b/>
          <w:sz w:val="20"/>
        </w:rPr>
      </w:pPr>
      <w:hyperlink w:anchor="_bookmark16" w:history="1">
        <w:r w:rsidR="004E4201">
          <w:rPr>
            <w:b/>
            <w:sz w:val="20"/>
          </w:rPr>
          <w:t>Table</w:t>
        </w:r>
        <w:r w:rsidR="004E4201">
          <w:rPr>
            <w:b/>
            <w:spacing w:val="-6"/>
            <w:sz w:val="20"/>
          </w:rPr>
          <w:t xml:space="preserve"> </w:t>
        </w:r>
        <w:r w:rsidR="004E4201">
          <w:rPr>
            <w:b/>
            <w:sz w:val="20"/>
          </w:rPr>
          <w:t>4.3</w:t>
        </w:r>
        <w:r w:rsidR="004E4201">
          <w:rPr>
            <w:b/>
            <w:spacing w:val="-6"/>
            <w:sz w:val="20"/>
          </w:rPr>
          <w:t xml:space="preserve"> </w:t>
        </w:r>
        <w:r w:rsidR="004E4201">
          <w:rPr>
            <w:b/>
            <w:sz w:val="20"/>
          </w:rPr>
          <w:t>Monthly</w:t>
        </w:r>
        <w:r w:rsidR="004E4201">
          <w:rPr>
            <w:b/>
            <w:spacing w:val="-5"/>
            <w:sz w:val="20"/>
          </w:rPr>
          <w:t xml:space="preserve"> </w:t>
        </w:r>
        <w:r w:rsidR="004E4201">
          <w:rPr>
            <w:b/>
            <w:sz w:val="20"/>
          </w:rPr>
          <w:t>Customer</w:t>
        </w:r>
        <w:r w:rsidR="004E4201">
          <w:rPr>
            <w:b/>
            <w:spacing w:val="-5"/>
            <w:sz w:val="20"/>
          </w:rPr>
          <w:t xml:space="preserve"> </w:t>
        </w:r>
        <w:r w:rsidR="004E4201">
          <w:rPr>
            <w:b/>
            <w:spacing w:val="-2"/>
            <w:sz w:val="20"/>
          </w:rPr>
          <w:t>Charges</w:t>
        </w:r>
        <w:r w:rsidR="004E4201">
          <w:rPr>
            <w:b/>
            <w:sz w:val="20"/>
          </w:rPr>
          <w:tab/>
        </w:r>
        <w:r w:rsidR="004E4201">
          <w:rPr>
            <w:b/>
            <w:spacing w:val="-5"/>
            <w:sz w:val="20"/>
          </w:rPr>
          <w:t>1</w:t>
        </w:r>
      </w:hyperlink>
      <w:r w:rsidR="00667F9E">
        <w:rPr>
          <w:b/>
          <w:spacing w:val="-5"/>
          <w:sz w:val="20"/>
        </w:rPr>
        <w:t>3</w:t>
      </w:r>
    </w:p>
    <w:p w14:paraId="29AE502B" w14:textId="77777777" w:rsidR="00607C98" w:rsidRDefault="00607C98">
      <w:pPr>
        <w:pStyle w:val="BodyText"/>
        <w:rPr>
          <w:b/>
          <w:sz w:val="20"/>
        </w:rPr>
      </w:pPr>
    </w:p>
    <w:p w14:paraId="1F464F2D" w14:textId="77777777" w:rsidR="00607C98" w:rsidRDefault="00607C98">
      <w:pPr>
        <w:pStyle w:val="BodyText"/>
        <w:spacing w:before="11"/>
        <w:rPr>
          <w:b/>
          <w:sz w:val="20"/>
        </w:rPr>
      </w:pPr>
    </w:p>
    <w:p w14:paraId="675824BF" w14:textId="57C44FF2" w:rsidR="00607C98" w:rsidRDefault="004C315D">
      <w:pPr>
        <w:tabs>
          <w:tab w:val="left" w:leader="dot" w:pos="9443"/>
        </w:tabs>
        <w:ind w:left="640"/>
        <w:rPr>
          <w:b/>
          <w:sz w:val="20"/>
        </w:rPr>
      </w:pPr>
      <w:hyperlink w:anchor="_bookmark18" w:history="1">
        <w:r w:rsidR="004E4201">
          <w:rPr>
            <w:b/>
            <w:sz w:val="20"/>
          </w:rPr>
          <w:t>Table</w:t>
        </w:r>
        <w:r w:rsidR="004E4201">
          <w:rPr>
            <w:b/>
            <w:spacing w:val="-6"/>
            <w:sz w:val="20"/>
          </w:rPr>
          <w:t xml:space="preserve"> </w:t>
        </w:r>
        <w:r w:rsidR="004E4201">
          <w:rPr>
            <w:b/>
            <w:sz w:val="20"/>
          </w:rPr>
          <w:t>4.4</w:t>
        </w:r>
        <w:r w:rsidR="004E4201">
          <w:rPr>
            <w:b/>
            <w:spacing w:val="-3"/>
            <w:sz w:val="20"/>
          </w:rPr>
          <w:t xml:space="preserve"> </w:t>
        </w:r>
        <w:r w:rsidR="004E4201">
          <w:rPr>
            <w:b/>
            <w:sz w:val="20"/>
          </w:rPr>
          <w:t>Twice</w:t>
        </w:r>
        <w:r w:rsidR="004E4201">
          <w:rPr>
            <w:b/>
            <w:spacing w:val="-4"/>
            <w:sz w:val="20"/>
          </w:rPr>
          <w:t xml:space="preserve"> </w:t>
        </w:r>
        <w:r w:rsidR="004E4201">
          <w:rPr>
            <w:b/>
            <w:sz w:val="20"/>
          </w:rPr>
          <w:t>Per</w:t>
        </w:r>
        <w:r w:rsidR="004E4201">
          <w:rPr>
            <w:b/>
            <w:spacing w:val="-5"/>
            <w:sz w:val="20"/>
          </w:rPr>
          <w:t xml:space="preserve"> </w:t>
        </w:r>
        <w:r w:rsidR="004E4201">
          <w:rPr>
            <w:b/>
            <w:sz w:val="20"/>
          </w:rPr>
          <w:t>Week</w:t>
        </w:r>
        <w:r w:rsidR="004E4201">
          <w:rPr>
            <w:b/>
            <w:spacing w:val="-5"/>
            <w:sz w:val="20"/>
          </w:rPr>
          <w:t xml:space="preserve"> </w:t>
        </w:r>
        <w:r w:rsidR="004E4201">
          <w:rPr>
            <w:b/>
            <w:sz w:val="20"/>
          </w:rPr>
          <w:t>Watering</w:t>
        </w:r>
        <w:r w:rsidR="004E4201">
          <w:rPr>
            <w:b/>
            <w:spacing w:val="-4"/>
            <w:sz w:val="20"/>
          </w:rPr>
          <w:t xml:space="preserve"> </w:t>
        </w:r>
        <w:r w:rsidR="004E4201">
          <w:rPr>
            <w:b/>
            <w:spacing w:val="-2"/>
            <w:sz w:val="20"/>
          </w:rPr>
          <w:t>Schedule</w:t>
        </w:r>
        <w:r w:rsidR="004E4201">
          <w:rPr>
            <w:b/>
            <w:sz w:val="20"/>
          </w:rPr>
          <w:tab/>
        </w:r>
        <w:r w:rsidR="004E4201">
          <w:rPr>
            <w:b/>
            <w:spacing w:val="-5"/>
            <w:sz w:val="20"/>
          </w:rPr>
          <w:t>1</w:t>
        </w:r>
      </w:hyperlink>
      <w:r w:rsidR="00B55095">
        <w:rPr>
          <w:b/>
          <w:spacing w:val="-5"/>
          <w:sz w:val="20"/>
        </w:rPr>
        <w:t>4</w:t>
      </w:r>
    </w:p>
    <w:p w14:paraId="3B86A474" w14:textId="77777777" w:rsidR="00607C98" w:rsidRDefault="00607C98">
      <w:pPr>
        <w:pStyle w:val="BodyText"/>
        <w:rPr>
          <w:b/>
          <w:sz w:val="20"/>
        </w:rPr>
      </w:pPr>
    </w:p>
    <w:p w14:paraId="375FD3A7" w14:textId="77777777" w:rsidR="00607C98" w:rsidRDefault="00607C98">
      <w:pPr>
        <w:pStyle w:val="BodyText"/>
        <w:spacing w:before="11"/>
        <w:rPr>
          <w:b/>
          <w:sz w:val="20"/>
        </w:rPr>
      </w:pPr>
    </w:p>
    <w:p w14:paraId="72477B84" w14:textId="730910A3" w:rsidR="00607C98" w:rsidRDefault="004C315D">
      <w:pPr>
        <w:tabs>
          <w:tab w:val="left" w:leader="dot" w:pos="9443"/>
        </w:tabs>
        <w:ind w:left="640"/>
        <w:rPr>
          <w:b/>
          <w:sz w:val="20"/>
        </w:rPr>
      </w:pPr>
      <w:hyperlink w:anchor="_bookmark18" w:history="1">
        <w:r w:rsidR="004E4201">
          <w:rPr>
            <w:b/>
            <w:sz w:val="20"/>
          </w:rPr>
          <w:t>Table</w:t>
        </w:r>
        <w:r w:rsidR="004E4201">
          <w:rPr>
            <w:b/>
            <w:spacing w:val="-5"/>
            <w:sz w:val="20"/>
          </w:rPr>
          <w:t xml:space="preserve"> </w:t>
        </w:r>
        <w:r w:rsidR="005F7748">
          <w:rPr>
            <w:b/>
            <w:sz w:val="20"/>
          </w:rPr>
          <w:t>8</w:t>
        </w:r>
        <w:r w:rsidR="004E4201">
          <w:rPr>
            <w:b/>
            <w:sz w:val="20"/>
          </w:rPr>
          <w:t>.1</w:t>
        </w:r>
        <w:r w:rsidR="004E4201">
          <w:rPr>
            <w:b/>
            <w:spacing w:val="-4"/>
            <w:sz w:val="20"/>
          </w:rPr>
          <w:t xml:space="preserve"> </w:t>
        </w:r>
        <w:r w:rsidR="004E4201">
          <w:rPr>
            <w:b/>
            <w:sz w:val="20"/>
          </w:rPr>
          <w:t>Once</w:t>
        </w:r>
        <w:r w:rsidR="004E4201">
          <w:rPr>
            <w:b/>
            <w:spacing w:val="-4"/>
            <w:sz w:val="20"/>
          </w:rPr>
          <w:t xml:space="preserve"> </w:t>
        </w:r>
        <w:r w:rsidR="004E4201">
          <w:rPr>
            <w:b/>
            <w:sz w:val="20"/>
          </w:rPr>
          <w:t>Per</w:t>
        </w:r>
        <w:r w:rsidR="004E4201">
          <w:rPr>
            <w:b/>
            <w:spacing w:val="-4"/>
            <w:sz w:val="20"/>
          </w:rPr>
          <w:t xml:space="preserve"> </w:t>
        </w:r>
        <w:r w:rsidR="004E4201">
          <w:rPr>
            <w:b/>
            <w:sz w:val="20"/>
          </w:rPr>
          <w:t>Week</w:t>
        </w:r>
        <w:r w:rsidR="004E4201">
          <w:rPr>
            <w:b/>
            <w:spacing w:val="-6"/>
            <w:sz w:val="20"/>
          </w:rPr>
          <w:t xml:space="preserve"> </w:t>
        </w:r>
        <w:r w:rsidR="004E4201">
          <w:rPr>
            <w:b/>
            <w:sz w:val="20"/>
          </w:rPr>
          <w:t>Watering</w:t>
        </w:r>
        <w:r w:rsidR="004E4201">
          <w:rPr>
            <w:b/>
            <w:spacing w:val="-4"/>
            <w:sz w:val="20"/>
          </w:rPr>
          <w:t xml:space="preserve"> </w:t>
        </w:r>
        <w:r w:rsidR="004E4201">
          <w:rPr>
            <w:b/>
            <w:spacing w:val="-2"/>
            <w:sz w:val="20"/>
          </w:rPr>
          <w:t>Schedule</w:t>
        </w:r>
        <w:r w:rsidR="004E4201">
          <w:rPr>
            <w:b/>
            <w:sz w:val="20"/>
          </w:rPr>
          <w:tab/>
        </w:r>
      </w:hyperlink>
      <w:r w:rsidR="00870256">
        <w:rPr>
          <w:b/>
          <w:spacing w:val="-5"/>
          <w:sz w:val="20"/>
        </w:rPr>
        <w:t>29</w:t>
      </w:r>
    </w:p>
    <w:p w14:paraId="3B5A6C97" w14:textId="77777777" w:rsidR="00607C98" w:rsidRDefault="00607C98">
      <w:pPr>
        <w:rPr>
          <w:sz w:val="20"/>
        </w:rPr>
        <w:sectPr w:rsidR="00607C98" w:rsidSect="0072432A">
          <w:pgSz w:w="12240" w:h="15840"/>
          <w:pgMar w:top="640" w:right="760" w:bottom="1000" w:left="1160" w:header="0" w:footer="801" w:gutter="0"/>
          <w:cols w:space="720"/>
        </w:sectPr>
      </w:pPr>
    </w:p>
    <w:p w14:paraId="1704BD97" w14:textId="77777777" w:rsidR="00607C98" w:rsidRDefault="004E4201">
      <w:pPr>
        <w:spacing w:before="78"/>
        <w:ind w:left="2701" w:right="3098"/>
        <w:jc w:val="center"/>
        <w:rPr>
          <w:b/>
          <w:sz w:val="28"/>
        </w:rPr>
      </w:pPr>
      <w:r>
        <w:rPr>
          <w:b/>
          <w:sz w:val="28"/>
        </w:rPr>
        <w:lastRenderedPageBreak/>
        <w:t>CITY</w:t>
      </w:r>
      <w:r>
        <w:rPr>
          <w:b/>
          <w:spacing w:val="-2"/>
          <w:sz w:val="28"/>
        </w:rPr>
        <w:t xml:space="preserve"> </w:t>
      </w:r>
      <w:r>
        <w:rPr>
          <w:b/>
          <w:sz w:val="28"/>
        </w:rPr>
        <w:t>OF</w:t>
      </w:r>
      <w:r>
        <w:rPr>
          <w:b/>
          <w:spacing w:val="-3"/>
          <w:sz w:val="28"/>
        </w:rPr>
        <w:t xml:space="preserve"> </w:t>
      </w:r>
      <w:r>
        <w:rPr>
          <w:b/>
          <w:spacing w:val="-2"/>
          <w:sz w:val="28"/>
        </w:rPr>
        <w:t>CARROLLTON</w:t>
      </w:r>
    </w:p>
    <w:p w14:paraId="2BEA1071" w14:textId="77777777" w:rsidR="00607C98" w:rsidRDefault="004E4201">
      <w:pPr>
        <w:spacing w:before="184"/>
        <w:ind w:right="397"/>
        <w:jc w:val="center"/>
        <w:rPr>
          <w:b/>
          <w:sz w:val="28"/>
        </w:rPr>
      </w:pPr>
      <w:r>
        <w:rPr>
          <w:b/>
          <w:sz w:val="28"/>
        </w:rPr>
        <w:t>Water</w:t>
      </w:r>
      <w:r>
        <w:rPr>
          <w:b/>
          <w:spacing w:val="-6"/>
          <w:sz w:val="28"/>
        </w:rPr>
        <w:t xml:space="preserve"> </w:t>
      </w:r>
      <w:r>
        <w:rPr>
          <w:b/>
          <w:sz w:val="28"/>
        </w:rPr>
        <w:t>Conservation</w:t>
      </w:r>
      <w:r>
        <w:rPr>
          <w:b/>
          <w:spacing w:val="-9"/>
          <w:sz w:val="28"/>
        </w:rPr>
        <w:t xml:space="preserve"> </w:t>
      </w:r>
      <w:r>
        <w:rPr>
          <w:b/>
          <w:sz w:val="28"/>
        </w:rPr>
        <w:t>and</w:t>
      </w:r>
      <w:r>
        <w:rPr>
          <w:b/>
          <w:spacing w:val="-5"/>
          <w:sz w:val="28"/>
        </w:rPr>
        <w:t xml:space="preserve"> </w:t>
      </w:r>
      <w:r>
        <w:rPr>
          <w:b/>
          <w:sz w:val="28"/>
        </w:rPr>
        <w:t>Drought</w:t>
      </w:r>
      <w:r>
        <w:rPr>
          <w:b/>
          <w:spacing w:val="-6"/>
          <w:sz w:val="28"/>
        </w:rPr>
        <w:t xml:space="preserve"> </w:t>
      </w:r>
      <w:r>
        <w:rPr>
          <w:b/>
          <w:sz w:val="28"/>
        </w:rPr>
        <w:t>Contingency</w:t>
      </w:r>
      <w:r>
        <w:rPr>
          <w:b/>
          <w:spacing w:val="-4"/>
          <w:sz w:val="28"/>
        </w:rPr>
        <w:t xml:space="preserve"> Plan</w:t>
      </w:r>
    </w:p>
    <w:p w14:paraId="4D857692" w14:textId="77777777" w:rsidR="00607C98" w:rsidRDefault="004E4201">
      <w:pPr>
        <w:pStyle w:val="Heading1"/>
        <w:numPr>
          <w:ilvl w:val="0"/>
          <w:numId w:val="22"/>
        </w:numPr>
        <w:tabs>
          <w:tab w:val="left" w:pos="1360"/>
        </w:tabs>
        <w:spacing w:before="239"/>
      </w:pPr>
      <w:bookmarkStart w:id="0" w:name="_bookmark0"/>
      <w:bookmarkEnd w:id="0"/>
      <w:r>
        <w:rPr>
          <w:spacing w:val="-2"/>
        </w:rPr>
        <w:t>INTRODUCTION</w:t>
      </w:r>
      <w:r>
        <w:rPr>
          <w:spacing w:val="-12"/>
        </w:rPr>
        <w:t xml:space="preserve"> </w:t>
      </w:r>
      <w:r>
        <w:rPr>
          <w:spacing w:val="-2"/>
        </w:rPr>
        <w:t>AND</w:t>
      </w:r>
      <w:r>
        <w:rPr>
          <w:spacing w:val="-12"/>
        </w:rPr>
        <w:t xml:space="preserve"> </w:t>
      </w:r>
      <w:r>
        <w:rPr>
          <w:spacing w:val="-2"/>
        </w:rPr>
        <w:t>OBJECTIVES</w:t>
      </w:r>
    </w:p>
    <w:p w14:paraId="1422AFBC" w14:textId="77777777" w:rsidR="00607C98" w:rsidRDefault="004E4201">
      <w:pPr>
        <w:pStyle w:val="BodyText"/>
        <w:spacing w:before="187"/>
        <w:ind w:left="640" w:right="1030"/>
        <w:jc w:val="both"/>
      </w:pPr>
      <w:r>
        <w:t>Conserving water and avoiding water waste are important for the long-term sustainability of the community even in times of abundant rainfall.</w:t>
      </w:r>
      <w:r>
        <w:rPr>
          <w:spacing w:val="40"/>
        </w:rPr>
        <w:t xml:space="preserve"> </w:t>
      </w:r>
      <w:r>
        <w:t xml:space="preserve">The City of Carrollton recognizes that water is an essential resource for sustaining the growth and vitality of the city, the </w:t>
      </w:r>
      <w:proofErr w:type="gramStart"/>
      <w:r>
        <w:t>region</w:t>
      </w:r>
      <w:proofErr w:type="gramEnd"/>
      <w:r>
        <w:t xml:space="preserve"> and the State of Texas.</w:t>
      </w:r>
      <w:r>
        <w:rPr>
          <w:spacing w:val="40"/>
        </w:rPr>
        <w:t xml:space="preserve"> </w:t>
      </w:r>
      <w:r>
        <w:t>This plan describes both the city’s long-term commitment to conserving water resources for future generations as well as the need to manage water demands during short-term conditions when water supplies are limited.</w:t>
      </w:r>
    </w:p>
    <w:p w14:paraId="11BC79F8" w14:textId="3E75209D" w:rsidR="00607C98" w:rsidRDefault="004E4201">
      <w:pPr>
        <w:pStyle w:val="BodyText"/>
        <w:spacing w:before="185"/>
        <w:ind w:left="640" w:right="1036"/>
        <w:jc w:val="both"/>
      </w:pPr>
      <w:r>
        <w:t>The City of Carrollton purchases treated drinking water from the City of Dallas, Dallas Water Utilities (DWU).</w:t>
      </w:r>
      <w:r>
        <w:rPr>
          <w:spacing w:val="40"/>
        </w:rPr>
        <w:t xml:space="preserve"> </w:t>
      </w:r>
      <w:r>
        <w:t>This Water Conservation and Drought Contingency Plan has been adopted as a comprehensive set of strategies and regulations regarding the</w:t>
      </w:r>
      <w:r>
        <w:rPr>
          <w:spacing w:val="40"/>
        </w:rPr>
        <w:t xml:space="preserve"> </w:t>
      </w:r>
      <w:r>
        <w:t>consistent delivery and efficient use of water.</w:t>
      </w:r>
      <w:r>
        <w:rPr>
          <w:spacing w:val="40"/>
        </w:rPr>
        <w:t xml:space="preserve"> </w:t>
      </w:r>
      <w:r>
        <w:t>The objective is to conserve the available water supply and to protect the integrity of the city’s infrastructure for domestic water supply, sanitation, and fire protection, as well as protect and preserve public health, welfare, and safety.</w:t>
      </w:r>
      <w:r>
        <w:rPr>
          <w:spacing w:val="40"/>
        </w:rPr>
        <w:t xml:space="preserve"> </w:t>
      </w:r>
      <w:r>
        <w:t>It is also the intent of the plan to minimize the adverse impacts of water supply shortage or other water supply emergency conditions.</w:t>
      </w:r>
    </w:p>
    <w:p w14:paraId="069FDB31" w14:textId="77777777" w:rsidR="00607C98" w:rsidRDefault="004E4201">
      <w:pPr>
        <w:pStyle w:val="BodyText"/>
        <w:spacing w:before="186"/>
        <w:ind w:left="640" w:right="1041"/>
        <w:jc w:val="both"/>
      </w:pPr>
      <w:r>
        <w:t>The authority to implement and enforce the Water Conservation and Drought Contingency</w:t>
      </w:r>
      <w:r>
        <w:rPr>
          <w:spacing w:val="-5"/>
        </w:rPr>
        <w:t xml:space="preserve"> </w:t>
      </w:r>
      <w:r>
        <w:t>Plan</w:t>
      </w:r>
      <w:r>
        <w:rPr>
          <w:spacing w:val="-1"/>
        </w:rPr>
        <w:t xml:space="preserve"> </w:t>
      </w:r>
      <w:r>
        <w:t>is established</w:t>
      </w:r>
      <w:r>
        <w:rPr>
          <w:spacing w:val="-1"/>
        </w:rPr>
        <w:t xml:space="preserve"> </w:t>
      </w:r>
      <w:r>
        <w:t>in Sec. 52.020 of</w:t>
      </w:r>
      <w:r>
        <w:rPr>
          <w:spacing w:val="-3"/>
        </w:rPr>
        <w:t xml:space="preserve"> </w:t>
      </w:r>
      <w:r>
        <w:t>the</w:t>
      </w:r>
      <w:r>
        <w:rPr>
          <w:spacing w:val="-1"/>
        </w:rPr>
        <w:t xml:space="preserve"> </w:t>
      </w:r>
      <w:r>
        <w:t>Carrollton City</w:t>
      </w:r>
      <w:r>
        <w:rPr>
          <w:spacing w:val="-8"/>
        </w:rPr>
        <w:t xml:space="preserve"> </w:t>
      </w:r>
      <w:r>
        <w:t>Code.</w:t>
      </w:r>
      <w:r>
        <w:rPr>
          <w:spacing w:val="40"/>
        </w:rPr>
        <w:t xml:space="preserve"> </w:t>
      </w:r>
      <w:r>
        <w:t>The</w:t>
      </w:r>
      <w:r>
        <w:rPr>
          <w:spacing w:val="-2"/>
        </w:rPr>
        <w:t xml:space="preserve"> </w:t>
      </w:r>
      <w:r>
        <w:t>scope</w:t>
      </w:r>
      <w:r>
        <w:rPr>
          <w:spacing w:val="-1"/>
        </w:rPr>
        <w:t xml:space="preserve"> </w:t>
      </w:r>
      <w:r>
        <w:t>of authority applies to all persons and premises who obtain water directly or indirectly from the city.</w:t>
      </w:r>
    </w:p>
    <w:p w14:paraId="3DA88DD7" w14:textId="77777777" w:rsidR="00607C98" w:rsidRDefault="004E4201">
      <w:pPr>
        <w:pStyle w:val="BodyText"/>
        <w:spacing w:before="120"/>
        <w:ind w:left="640" w:right="1033"/>
        <w:jc w:val="both"/>
      </w:pPr>
      <w:r>
        <w:t>Recognizing</w:t>
      </w:r>
      <w:r>
        <w:rPr>
          <w:spacing w:val="-15"/>
        </w:rPr>
        <w:t xml:space="preserve"> </w:t>
      </w:r>
      <w:r>
        <w:t>the</w:t>
      </w:r>
      <w:r>
        <w:rPr>
          <w:spacing w:val="-15"/>
        </w:rPr>
        <w:t xml:space="preserve"> </w:t>
      </w:r>
      <w:r>
        <w:t>need</w:t>
      </w:r>
      <w:r>
        <w:rPr>
          <w:spacing w:val="-15"/>
        </w:rPr>
        <w:t xml:space="preserve"> </w:t>
      </w:r>
      <w:r>
        <w:t>for</w:t>
      </w:r>
      <w:r>
        <w:rPr>
          <w:spacing w:val="-15"/>
        </w:rPr>
        <w:t xml:space="preserve"> </w:t>
      </w:r>
      <w:r>
        <w:t>efficient</w:t>
      </w:r>
      <w:r>
        <w:rPr>
          <w:spacing w:val="-15"/>
        </w:rPr>
        <w:t xml:space="preserve"> </w:t>
      </w:r>
      <w:r>
        <w:t>use</w:t>
      </w:r>
      <w:r>
        <w:rPr>
          <w:spacing w:val="-15"/>
        </w:rPr>
        <w:t xml:space="preserve"> </w:t>
      </w:r>
      <w:r>
        <w:t>of</w:t>
      </w:r>
      <w:r>
        <w:rPr>
          <w:spacing w:val="-15"/>
        </w:rPr>
        <w:t xml:space="preserve"> </w:t>
      </w:r>
      <w:r>
        <w:t>existing</w:t>
      </w:r>
      <w:r>
        <w:rPr>
          <w:spacing w:val="-15"/>
        </w:rPr>
        <w:t xml:space="preserve"> </w:t>
      </w:r>
      <w:r>
        <w:t>water</w:t>
      </w:r>
      <w:r>
        <w:rPr>
          <w:spacing w:val="-15"/>
        </w:rPr>
        <w:t xml:space="preserve"> </w:t>
      </w:r>
      <w:r>
        <w:t>supplies,</w:t>
      </w:r>
      <w:r>
        <w:rPr>
          <w:spacing w:val="-15"/>
        </w:rPr>
        <w:t xml:space="preserve"> </w:t>
      </w:r>
      <w:r>
        <w:t>the</w:t>
      </w:r>
      <w:r>
        <w:rPr>
          <w:spacing w:val="-15"/>
        </w:rPr>
        <w:t xml:space="preserve"> </w:t>
      </w:r>
      <w:r>
        <w:t>Texas</w:t>
      </w:r>
      <w:r>
        <w:rPr>
          <w:spacing w:val="-14"/>
        </w:rPr>
        <w:t xml:space="preserve"> </w:t>
      </w:r>
      <w:r>
        <w:t>Commission</w:t>
      </w:r>
      <w:r>
        <w:rPr>
          <w:spacing w:val="-14"/>
        </w:rPr>
        <w:t xml:space="preserve"> </w:t>
      </w:r>
      <w:r>
        <w:t>on Environmental</w:t>
      </w:r>
      <w:r>
        <w:rPr>
          <w:spacing w:val="-2"/>
        </w:rPr>
        <w:t xml:space="preserve"> </w:t>
      </w:r>
      <w:r>
        <w:t>Quality</w:t>
      </w:r>
      <w:r>
        <w:rPr>
          <w:spacing w:val="-6"/>
        </w:rPr>
        <w:t xml:space="preserve"> </w:t>
      </w:r>
      <w:r>
        <w:t>(TCEQ)</w:t>
      </w:r>
      <w:r>
        <w:rPr>
          <w:spacing w:val="-2"/>
        </w:rPr>
        <w:t xml:space="preserve"> </w:t>
      </w:r>
      <w:r>
        <w:t>has</w:t>
      </w:r>
      <w:r>
        <w:rPr>
          <w:spacing w:val="-4"/>
        </w:rPr>
        <w:t xml:space="preserve"> </w:t>
      </w:r>
      <w:r>
        <w:t>developed</w:t>
      </w:r>
      <w:r>
        <w:rPr>
          <w:spacing w:val="-2"/>
        </w:rPr>
        <w:t xml:space="preserve"> </w:t>
      </w:r>
      <w:r>
        <w:t>guidelines</w:t>
      </w:r>
      <w:r>
        <w:rPr>
          <w:spacing w:val="-2"/>
        </w:rPr>
        <w:t xml:space="preserve"> </w:t>
      </w:r>
      <w:r>
        <w:t>and</w:t>
      </w:r>
      <w:r>
        <w:rPr>
          <w:spacing w:val="-4"/>
        </w:rPr>
        <w:t xml:space="preserve"> </w:t>
      </w:r>
      <w:r>
        <w:t>requirements</w:t>
      </w:r>
      <w:r>
        <w:rPr>
          <w:spacing w:val="-4"/>
        </w:rPr>
        <w:t xml:space="preserve"> </w:t>
      </w:r>
      <w:r>
        <w:t>governing</w:t>
      </w:r>
      <w:r>
        <w:rPr>
          <w:spacing w:val="-4"/>
        </w:rPr>
        <w:t xml:space="preserve"> </w:t>
      </w:r>
      <w:r>
        <w:t xml:space="preserve">the </w:t>
      </w:r>
      <w:r>
        <w:rPr>
          <w:spacing w:val="-2"/>
        </w:rPr>
        <w:t>development</w:t>
      </w:r>
      <w:r>
        <w:rPr>
          <w:spacing w:val="-15"/>
        </w:rPr>
        <w:t xml:space="preserve"> </w:t>
      </w:r>
      <w:r>
        <w:rPr>
          <w:spacing w:val="-2"/>
        </w:rPr>
        <w:t>of</w:t>
      </w:r>
      <w:r>
        <w:rPr>
          <w:spacing w:val="-13"/>
        </w:rPr>
        <w:t xml:space="preserve"> </w:t>
      </w:r>
      <w:r>
        <w:rPr>
          <w:spacing w:val="-2"/>
        </w:rPr>
        <w:t>water</w:t>
      </w:r>
      <w:r>
        <w:rPr>
          <w:spacing w:val="-13"/>
        </w:rPr>
        <w:t xml:space="preserve"> </w:t>
      </w:r>
      <w:r>
        <w:rPr>
          <w:spacing w:val="-2"/>
        </w:rPr>
        <w:t>conservation</w:t>
      </w:r>
      <w:r>
        <w:rPr>
          <w:spacing w:val="-13"/>
        </w:rPr>
        <w:t xml:space="preserve"> </w:t>
      </w:r>
      <w:r>
        <w:rPr>
          <w:spacing w:val="-2"/>
        </w:rPr>
        <w:t>and</w:t>
      </w:r>
      <w:r>
        <w:rPr>
          <w:spacing w:val="-13"/>
        </w:rPr>
        <w:t xml:space="preserve"> </w:t>
      </w:r>
      <w:r>
        <w:rPr>
          <w:spacing w:val="-2"/>
        </w:rPr>
        <w:t>drought</w:t>
      </w:r>
      <w:r>
        <w:rPr>
          <w:spacing w:val="-13"/>
        </w:rPr>
        <w:t xml:space="preserve"> </w:t>
      </w:r>
      <w:r>
        <w:rPr>
          <w:spacing w:val="-2"/>
        </w:rPr>
        <w:t>contingency</w:t>
      </w:r>
      <w:r>
        <w:rPr>
          <w:spacing w:val="-13"/>
        </w:rPr>
        <w:t xml:space="preserve"> </w:t>
      </w:r>
      <w:r>
        <w:rPr>
          <w:spacing w:val="-2"/>
        </w:rPr>
        <w:t>(emergency</w:t>
      </w:r>
      <w:r>
        <w:rPr>
          <w:spacing w:val="-13"/>
        </w:rPr>
        <w:t xml:space="preserve"> </w:t>
      </w:r>
      <w:r>
        <w:rPr>
          <w:spacing w:val="-2"/>
        </w:rPr>
        <w:t>response)</w:t>
      </w:r>
      <w:r>
        <w:rPr>
          <w:spacing w:val="-13"/>
        </w:rPr>
        <w:t xml:space="preserve"> </w:t>
      </w:r>
      <w:r>
        <w:rPr>
          <w:spacing w:val="-2"/>
        </w:rPr>
        <w:t>plans</w:t>
      </w:r>
      <w:r>
        <w:rPr>
          <w:spacing w:val="-13"/>
        </w:rPr>
        <w:t xml:space="preserve"> </w:t>
      </w:r>
      <w:r>
        <w:rPr>
          <w:spacing w:val="-2"/>
        </w:rPr>
        <w:t xml:space="preserve">for </w:t>
      </w:r>
      <w:r>
        <w:t>public water suppliers.</w:t>
      </w:r>
      <w:r>
        <w:rPr>
          <w:spacing w:val="40"/>
        </w:rPr>
        <w:t xml:space="preserve"> </w:t>
      </w:r>
      <w:r>
        <w:t>The City of Carrollton has adopted this plan pursuant to TCEQ guidelines and requirements (Appendix B).</w:t>
      </w:r>
    </w:p>
    <w:p w14:paraId="6A677BDB" w14:textId="574C6EC2" w:rsidR="00501E1B" w:rsidRPr="00D45E29" w:rsidRDefault="00501E1B">
      <w:pPr>
        <w:pStyle w:val="BodyText"/>
        <w:spacing w:before="120"/>
        <w:ind w:left="640" w:right="1033"/>
        <w:jc w:val="both"/>
        <w:rPr>
          <w:color w:val="000000" w:themeColor="text1"/>
        </w:rPr>
      </w:pPr>
      <w:r w:rsidRPr="00D45E29">
        <w:rPr>
          <w:color w:val="000000" w:themeColor="text1"/>
        </w:rPr>
        <w:t>The primary changes to the 2024 plan are updated water use goals and targets, timeframes to explore and implement new Best Management Practices (BMPs) to achieve water use goals and updates to current and ongoing best management practices.  The foremost strategy to achieve water use targets will be the feasibility study into</w:t>
      </w:r>
      <w:r w:rsidR="002E1D22" w:rsidRPr="00D45E29">
        <w:rPr>
          <w:color w:val="000000" w:themeColor="text1"/>
        </w:rPr>
        <w:t xml:space="preserve"> an</w:t>
      </w:r>
      <w:r w:rsidRPr="00D45E29">
        <w:rPr>
          <w:color w:val="000000" w:themeColor="text1"/>
        </w:rPr>
        <w:t xml:space="preserve"> </w:t>
      </w:r>
      <w:r w:rsidR="002E1D22" w:rsidRPr="00D45E29">
        <w:rPr>
          <w:color w:val="000000" w:themeColor="text1"/>
        </w:rPr>
        <w:t xml:space="preserve">irrigation reduction </w:t>
      </w:r>
      <w:r w:rsidRPr="00D45E29">
        <w:rPr>
          <w:color w:val="000000" w:themeColor="text1"/>
        </w:rPr>
        <w:t xml:space="preserve">ordinance which would include updates to the Drought Contingency Plan.  If adopted, this </w:t>
      </w:r>
      <w:r w:rsidR="002E1D22" w:rsidRPr="00D45E29">
        <w:rPr>
          <w:color w:val="000000" w:themeColor="text1"/>
        </w:rPr>
        <w:t>amendment</w:t>
      </w:r>
      <w:r w:rsidRPr="00D45E29">
        <w:rPr>
          <w:color w:val="000000" w:themeColor="text1"/>
        </w:rPr>
        <w:t xml:space="preserve"> would account for significant water savings, particularly during peak use periods.  </w:t>
      </w:r>
      <w:proofErr w:type="gramStart"/>
      <w:r w:rsidRPr="00D45E29">
        <w:rPr>
          <w:color w:val="000000" w:themeColor="text1"/>
        </w:rPr>
        <w:t>The majority of</w:t>
      </w:r>
      <w:proofErr w:type="gramEnd"/>
      <w:r w:rsidRPr="00D45E29">
        <w:rPr>
          <w:color w:val="000000" w:themeColor="text1"/>
        </w:rPr>
        <w:t xml:space="preserve"> other water savings would come from continued implementation of existing measures and improvements to these measures.</w:t>
      </w:r>
    </w:p>
    <w:p w14:paraId="5B2760B9" w14:textId="0C59885C" w:rsidR="00501E1B" w:rsidRPr="00D45E29" w:rsidRDefault="00501E1B">
      <w:pPr>
        <w:pStyle w:val="BodyText"/>
        <w:spacing w:before="120"/>
        <w:ind w:left="640" w:right="1033"/>
        <w:jc w:val="both"/>
        <w:rPr>
          <w:color w:val="000000" w:themeColor="text1"/>
        </w:rPr>
      </w:pPr>
      <w:r w:rsidRPr="00D45E29">
        <w:rPr>
          <w:color w:val="000000" w:themeColor="text1"/>
        </w:rPr>
        <w:t>New and improved BMPs have been grouped according to T</w:t>
      </w:r>
      <w:r w:rsidR="00295185" w:rsidRPr="00D45E29">
        <w:rPr>
          <w:color w:val="000000" w:themeColor="text1"/>
        </w:rPr>
        <w:t xml:space="preserve">exas </w:t>
      </w:r>
      <w:r w:rsidRPr="00D45E29">
        <w:rPr>
          <w:color w:val="000000" w:themeColor="text1"/>
        </w:rPr>
        <w:t>W</w:t>
      </w:r>
      <w:r w:rsidR="00295185" w:rsidRPr="00D45E29">
        <w:rPr>
          <w:color w:val="000000" w:themeColor="text1"/>
        </w:rPr>
        <w:t xml:space="preserve">ater </w:t>
      </w:r>
      <w:r w:rsidRPr="00D45E29">
        <w:rPr>
          <w:color w:val="000000" w:themeColor="text1"/>
        </w:rPr>
        <w:t>D</w:t>
      </w:r>
      <w:r w:rsidR="00295185" w:rsidRPr="00D45E29">
        <w:rPr>
          <w:color w:val="000000" w:themeColor="text1"/>
        </w:rPr>
        <w:t xml:space="preserve">evelopment </w:t>
      </w:r>
      <w:r w:rsidRPr="00D45E29">
        <w:rPr>
          <w:color w:val="000000" w:themeColor="text1"/>
        </w:rPr>
        <w:t>B</w:t>
      </w:r>
      <w:r w:rsidR="00295185" w:rsidRPr="00D45E29">
        <w:rPr>
          <w:color w:val="000000" w:themeColor="text1"/>
        </w:rPr>
        <w:t>oard</w:t>
      </w:r>
      <w:r w:rsidRPr="00D45E29">
        <w:rPr>
          <w:color w:val="000000" w:themeColor="text1"/>
        </w:rPr>
        <w:t>s</w:t>
      </w:r>
      <w:r w:rsidR="00295185" w:rsidRPr="00D45E29">
        <w:rPr>
          <w:color w:val="000000" w:themeColor="text1"/>
        </w:rPr>
        <w:t xml:space="preserve"> (TWDB)</w:t>
      </w:r>
      <w:r w:rsidRPr="00D45E29">
        <w:rPr>
          <w:color w:val="000000" w:themeColor="text1"/>
        </w:rPr>
        <w:t xml:space="preserve"> categorization of BMPs. Current city water conservation initiatives are listed by program in Section 4, 5, and 6, but are summarized in BMP format in Appendix D.</w:t>
      </w:r>
    </w:p>
    <w:p w14:paraId="06563CF0" w14:textId="77777777" w:rsidR="00607C98" w:rsidRDefault="00607C98">
      <w:pPr>
        <w:pStyle w:val="BodyText"/>
        <w:spacing w:before="3"/>
      </w:pPr>
    </w:p>
    <w:p w14:paraId="356C6FC5" w14:textId="77777777" w:rsidR="00607C98" w:rsidRDefault="004E4201">
      <w:pPr>
        <w:pStyle w:val="BodyText"/>
        <w:ind w:left="640"/>
        <w:jc w:val="both"/>
      </w:pPr>
      <w:r>
        <w:rPr>
          <w:spacing w:val="-2"/>
        </w:rPr>
        <w:t>The</w:t>
      </w:r>
      <w:r>
        <w:rPr>
          <w:spacing w:val="-12"/>
        </w:rPr>
        <w:t xml:space="preserve"> </w:t>
      </w:r>
      <w:r>
        <w:rPr>
          <w:spacing w:val="-2"/>
        </w:rPr>
        <w:t>objectives</w:t>
      </w:r>
      <w:r>
        <w:rPr>
          <w:spacing w:val="-8"/>
        </w:rPr>
        <w:t xml:space="preserve"> </w:t>
      </w:r>
      <w:r>
        <w:rPr>
          <w:spacing w:val="-2"/>
        </w:rPr>
        <w:t>of</w:t>
      </w:r>
      <w:r>
        <w:rPr>
          <w:spacing w:val="-12"/>
        </w:rPr>
        <w:t xml:space="preserve"> </w:t>
      </w:r>
      <w:r>
        <w:rPr>
          <w:spacing w:val="-2"/>
        </w:rPr>
        <w:t>the</w:t>
      </w:r>
      <w:r>
        <w:rPr>
          <w:spacing w:val="-12"/>
        </w:rPr>
        <w:t xml:space="preserve"> </w:t>
      </w:r>
      <w:r>
        <w:rPr>
          <w:spacing w:val="-2"/>
        </w:rPr>
        <w:t>Water</w:t>
      </w:r>
      <w:r>
        <w:rPr>
          <w:spacing w:val="-9"/>
        </w:rPr>
        <w:t xml:space="preserve"> </w:t>
      </w:r>
      <w:r>
        <w:rPr>
          <w:spacing w:val="-2"/>
        </w:rPr>
        <w:t>Conservation</w:t>
      </w:r>
      <w:r>
        <w:rPr>
          <w:spacing w:val="-12"/>
        </w:rPr>
        <w:t xml:space="preserve"> </w:t>
      </w:r>
      <w:r>
        <w:rPr>
          <w:spacing w:val="-2"/>
        </w:rPr>
        <w:t>Plan</w:t>
      </w:r>
      <w:r>
        <w:rPr>
          <w:spacing w:val="-8"/>
        </w:rPr>
        <w:t xml:space="preserve"> </w:t>
      </w:r>
      <w:r>
        <w:rPr>
          <w:spacing w:val="-2"/>
        </w:rPr>
        <w:t>are</w:t>
      </w:r>
      <w:r>
        <w:rPr>
          <w:spacing w:val="-12"/>
        </w:rPr>
        <w:t xml:space="preserve"> </w:t>
      </w:r>
      <w:r>
        <w:rPr>
          <w:spacing w:val="-5"/>
        </w:rPr>
        <w:t>to:</w:t>
      </w:r>
    </w:p>
    <w:p w14:paraId="1C08B555" w14:textId="77777777" w:rsidR="00607C98" w:rsidRDefault="00607C98">
      <w:pPr>
        <w:pStyle w:val="BodyText"/>
        <w:spacing w:before="4"/>
      </w:pPr>
    </w:p>
    <w:p w14:paraId="15212C6A" w14:textId="77777777" w:rsidR="00607C98" w:rsidRDefault="004E4201">
      <w:pPr>
        <w:pStyle w:val="ListParagraph"/>
        <w:numPr>
          <w:ilvl w:val="0"/>
          <w:numId w:val="20"/>
        </w:numPr>
        <w:tabs>
          <w:tab w:val="left" w:pos="1000"/>
        </w:tabs>
        <w:spacing w:before="1"/>
        <w:rPr>
          <w:rFonts w:ascii="Wingdings" w:hAnsi="Wingdings"/>
          <w:sz w:val="24"/>
        </w:rPr>
      </w:pPr>
      <w:r>
        <w:rPr>
          <w:sz w:val="24"/>
        </w:rPr>
        <w:t>reduce</w:t>
      </w:r>
      <w:r>
        <w:rPr>
          <w:spacing w:val="-2"/>
          <w:sz w:val="24"/>
        </w:rPr>
        <w:t xml:space="preserve"> </w:t>
      </w:r>
      <w:r>
        <w:rPr>
          <w:sz w:val="24"/>
        </w:rPr>
        <w:t>water</w:t>
      </w:r>
      <w:r>
        <w:rPr>
          <w:spacing w:val="-1"/>
          <w:sz w:val="24"/>
        </w:rPr>
        <w:t xml:space="preserve"> </w:t>
      </w:r>
      <w:proofErr w:type="gramStart"/>
      <w:r>
        <w:rPr>
          <w:spacing w:val="-2"/>
          <w:sz w:val="24"/>
        </w:rPr>
        <w:t>consumption;</w:t>
      </w:r>
      <w:proofErr w:type="gramEnd"/>
    </w:p>
    <w:p w14:paraId="34B18A44" w14:textId="77777777" w:rsidR="00607C98" w:rsidRDefault="004E4201">
      <w:pPr>
        <w:pStyle w:val="ListParagraph"/>
        <w:numPr>
          <w:ilvl w:val="0"/>
          <w:numId w:val="20"/>
        </w:numPr>
        <w:tabs>
          <w:tab w:val="left" w:pos="1000"/>
        </w:tabs>
        <w:rPr>
          <w:rFonts w:ascii="Wingdings" w:hAnsi="Wingdings"/>
          <w:sz w:val="24"/>
        </w:rPr>
      </w:pPr>
      <w:r>
        <w:rPr>
          <w:sz w:val="24"/>
        </w:rPr>
        <w:t>reduce</w:t>
      </w:r>
      <w:r>
        <w:rPr>
          <w:spacing w:val="-2"/>
          <w:sz w:val="24"/>
        </w:rPr>
        <w:t xml:space="preserve"> </w:t>
      </w:r>
      <w:r>
        <w:rPr>
          <w:sz w:val="24"/>
        </w:rPr>
        <w:t>the</w:t>
      </w:r>
      <w:r>
        <w:rPr>
          <w:spacing w:val="-2"/>
          <w:sz w:val="24"/>
        </w:rPr>
        <w:t xml:space="preserve"> </w:t>
      </w:r>
      <w:r>
        <w:rPr>
          <w:sz w:val="24"/>
        </w:rPr>
        <w:t>loss and</w:t>
      </w:r>
      <w:r>
        <w:rPr>
          <w:spacing w:val="-1"/>
          <w:sz w:val="24"/>
        </w:rPr>
        <w:t xml:space="preserve"> </w:t>
      </w:r>
      <w:r>
        <w:rPr>
          <w:sz w:val="24"/>
        </w:rPr>
        <w:t xml:space="preserve">waste of </w:t>
      </w:r>
      <w:proofErr w:type="gramStart"/>
      <w:r>
        <w:rPr>
          <w:spacing w:val="-2"/>
          <w:sz w:val="24"/>
        </w:rPr>
        <w:t>water;</w:t>
      </w:r>
      <w:proofErr w:type="gramEnd"/>
    </w:p>
    <w:p w14:paraId="1A122F8B" w14:textId="77777777" w:rsidR="00607C98" w:rsidRDefault="004E4201" w:rsidP="00C85D2A">
      <w:pPr>
        <w:pStyle w:val="ListParagraph"/>
        <w:numPr>
          <w:ilvl w:val="0"/>
          <w:numId w:val="20"/>
        </w:numPr>
        <w:tabs>
          <w:tab w:val="left" w:pos="1000"/>
        </w:tabs>
        <w:ind w:right="1046"/>
        <w:jc w:val="both"/>
        <w:rPr>
          <w:rFonts w:ascii="Wingdings" w:hAnsi="Wingdings"/>
          <w:sz w:val="24"/>
        </w:rPr>
      </w:pPr>
      <w:r>
        <w:rPr>
          <w:sz w:val="24"/>
        </w:rPr>
        <w:lastRenderedPageBreak/>
        <w:t>improve efficiency in the use of water; and extend the life of current regional water</w:t>
      </w:r>
      <w:r>
        <w:rPr>
          <w:spacing w:val="80"/>
          <w:sz w:val="24"/>
        </w:rPr>
        <w:t xml:space="preserve"> </w:t>
      </w:r>
      <w:r>
        <w:rPr>
          <w:sz w:val="24"/>
        </w:rPr>
        <w:t xml:space="preserve">supplies by reducing the rate of growth in </w:t>
      </w:r>
      <w:r>
        <w:rPr>
          <w:i/>
          <w:sz w:val="24"/>
        </w:rPr>
        <w:t xml:space="preserve">per capita </w:t>
      </w:r>
      <w:r>
        <w:rPr>
          <w:sz w:val="24"/>
        </w:rPr>
        <w:t>demand.</w:t>
      </w:r>
    </w:p>
    <w:p w14:paraId="46B69CFF" w14:textId="77777777" w:rsidR="00607C98" w:rsidRDefault="00607C98">
      <w:pPr>
        <w:pStyle w:val="BodyText"/>
        <w:spacing w:before="2"/>
      </w:pPr>
    </w:p>
    <w:p w14:paraId="66B1B0A3" w14:textId="77777777" w:rsidR="00607C98" w:rsidRDefault="004E4201">
      <w:pPr>
        <w:pStyle w:val="BodyText"/>
        <w:spacing w:before="1"/>
        <w:ind w:left="640"/>
      </w:pPr>
      <w:r>
        <w:rPr>
          <w:spacing w:val="-2"/>
        </w:rPr>
        <w:t>The</w:t>
      </w:r>
      <w:r>
        <w:rPr>
          <w:spacing w:val="-13"/>
        </w:rPr>
        <w:t xml:space="preserve"> </w:t>
      </w:r>
      <w:r>
        <w:rPr>
          <w:spacing w:val="-2"/>
        </w:rPr>
        <w:t>objectives</w:t>
      </w:r>
      <w:r>
        <w:rPr>
          <w:spacing w:val="-10"/>
        </w:rPr>
        <w:t xml:space="preserve"> </w:t>
      </w:r>
      <w:r>
        <w:rPr>
          <w:spacing w:val="-2"/>
        </w:rPr>
        <w:t>of</w:t>
      </w:r>
      <w:r>
        <w:rPr>
          <w:spacing w:val="-12"/>
        </w:rPr>
        <w:t xml:space="preserve"> </w:t>
      </w:r>
      <w:r>
        <w:rPr>
          <w:spacing w:val="-2"/>
        </w:rPr>
        <w:t>the</w:t>
      </w:r>
      <w:r>
        <w:rPr>
          <w:spacing w:val="-10"/>
        </w:rPr>
        <w:t xml:space="preserve"> </w:t>
      </w:r>
      <w:r>
        <w:rPr>
          <w:spacing w:val="-2"/>
        </w:rPr>
        <w:t>Drought</w:t>
      </w:r>
      <w:r>
        <w:rPr>
          <w:spacing w:val="-8"/>
        </w:rPr>
        <w:t xml:space="preserve"> </w:t>
      </w:r>
      <w:r>
        <w:rPr>
          <w:spacing w:val="-2"/>
        </w:rPr>
        <w:t>Contingency</w:t>
      </w:r>
      <w:r>
        <w:rPr>
          <w:spacing w:val="-13"/>
        </w:rPr>
        <w:t xml:space="preserve"> </w:t>
      </w:r>
      <w:r>
        <w:rPr>
          <w:spacing w:val="-2"/>
        </w:rPr>
        <w:t>Plan</w:t>
      </w:r>
      <w:r>
        <w:rPr>
          <w:spacing w:val="-9"/>
        </w:rPr>
        <w:t xml:space="preserve"> </w:t>
      </w:r>
      <w:r>
        <w:rPr>
          <w:spacing w:val="-2"/>
        </w:rPr>
        <w:t>are</w:t>
      </w:r>
      <w:r>
        <w:rPr>
          <w:spacing w:val="-10"/>
        </w:rPr>
        <w:t xml:space="preserve"> </w:t>
      </w:r>
      <w:r>
        <w:rPr>
          <w:spacing w:val="-5"/>
        </w:rPr>
        <w:t>to:</w:t>
      </w:r>
    </w:p>
    <w:p w14:paraId="49D23A6D" w14:textId="77777777" w:rsidR="00607C98" w:rsidRDefault="004E4201">
      <w:pPr>
        <w:pStyle w:val="ListParagraph"/>
        <w:numPr>
          <w:ilvl w:val="0"/>
          <w:numId w:val="20"/>
        </w:numPr>
        <w:tabs>
          <w:tab w:val="left" w:pos="1000"/>
        </w:tabs>
        <w:spacing w:before="120"/>
        <w:rPr>
          <w:rFonts w:ascii="Wingdings" w:hAnsi="Wingdings"/>
        </w:rPr>
      </w:pPr>
      <w:r>
        <w:rPr>
          <w:spacing w:val="-2"/>
          <w:sz w:val="24"/>
        </w:rPr>
        <w:t>conserve</w:t>
      </w:r>
      <w:r>
        <w:rPr>
          <w:spacing w:val="-14"/>
          <w:sz w:val="24"/>
        </w:rPr>
        <w:t xml:space="preserve"> </w:t>
      </w:r>
      <w:r>
        <w:rPr>
          <w:spacing w:val="-2"/>
          <w:sz w:val="24"/>
        </w:rPr>
        <w:t>the</w:t>
      </w:r>
      <w:r>
        <w:rPr>
          <w:spacing w:val="-10"/>
          <w:sz w:val="24"/>
        </w:rPr>
        <w:t xml:space="preserve"> </w:t>
      </w:r>
      <w:r>
        <w:rPr>
          <w:spacing w:val="-2"/>
          <w:sz w:val="24"/>
        </w:rPr>
        <w:t>available</w:t>
      </w:r>
      <w:r>
        <w:rPr>
          <w:spacing w:val="-10"/>
          <w:sz w:val="24"/>
        </w:rPr>
        <w:t xml:space="preserve"> </w:t>
      </w:r>
      <w:r>
        <w:rPr>
          <w:spacing w:val="-2"/>
          <w:sz w:val="24"/>
        </w:rPr>
        <w:t>water</w:t>
      </w:r>
      <w:r>
        <w:rPr>
          <w:spacing w:val="-9"/>
          <w:sz w:val="24"/>
        </w:rPr>
        <w:t xml:space="preserve"> </w:t>
      </w:r>
      <w:r>
        <w:rPr>
          <w:spacing w:val="-2"/>
          <w:sz w:val="24"/>
        </w:rPr>
        <w:t>supply</w:t>
      </w:r>
      <w:r>
        <w:rPr>
          <w:spacing w:val="-13"/>
          <w:sz w:val="24"/>
        </w:rPr>
        <w:t xml:space="preserve"> </w:t>
      </w:r>
      <w:r>
        <w:rPr>
          <w:spacing w:val="-2"/>
          <w:sz w:val="24"/>
        </w:rPr>
        <w:t>in</w:t>
      </w:r>
      <w:r>
        <w:rPr>
          <w:spacing w:val="-9"/>
          <w:sz w:val="24"/>
        </w:rPr>
        <w:t xml:space="preserve"> </w:t>
      </w:r>
      <w:r>
        <w:rPr>
          <w:spacing w:val="-2"/>
          <w:sz w:val="24"/>
        </w:rPr>
        <w:t>times</w:t>
      </w:r>
      <w:r>
        <w:rPr>
          <w:spacing w:val="-10"/>
          <w:sz w:val="24"/>
        </w:rPr>
        <w:t xml:space="preserve"> </w:t>
      </w:r>
      <w:r>
        <w:rPr>
          <w:spacing w:val="-2"/>
          <w:sz w:val="24"/>
        </w:rPr>
        <w:t>of</w:t>
      </w:r>
      <w:r>
        <w:rPr>
          <w:spacing w:val="-10"/>
          <w:sz w:val="24"/>
        </w:rPr>
        <w:t xml:space="preserve"> </w:t>
      </w:r>
      <w:r>
        <w:rPr>
          <w:spacing w:val="-2"/>
          <w:sz w:val="24"/>
        </w:rPr>
        <w:t>drought</w:t>
      </w:r>
      <w:r>
        <w:rPr>
          <w:spacing w:val="-9"/>
          <w:sz w:val="24"/>
        </w:rPr>
        <w:t xml:space="preserve"> </w:t>
      </w:r>
      <w:r>
        <w:rPr>
          <w:spacing w:val="-2"/>
          <w:sz w:val="24"/>
        </w:rPr>
        <w:t>and</w:t>
      </w:r>
      <w:r>
        <w:rPr>
          <w:spacing w:val="-8"/>
          <w:sz w:val="24"/>
        </w:rPr>
        <w:t xml:space="preserve"> </w:t>
      </w:r>
      <w:proofErr w:type="gramStart"/>
      <w:r>
        <w:rPr>
          <w:spacing w:val="-2"/>
          <w:sz w:val="24"/>
        </w:rPr>
        <w:t>emergency;</w:t>
      </w:r>
      <w:proofErr w:type="gramEnd"/>
    </w:p>
    <w:p w14:paraId="21183FF1" w14:textId="77777777" w:rsidR="00607C98" w:rsidRDefault="004E4201">
      <w:pPr>
        <w:pStyle w:val="ListParagraph"/>
        <w:numPr>
          <w:ilvl w:val="0"/>
          <w:numId w:val="20"/>
        </w:numPr>
        <w:tabs>
          <w:tab w:val="left" w:pos="1000"/>
        </w:tabs>
        <w:rPr>
          <w:rFonts w:ascii="Wingdings" w:hAnsi="Wingdings"/>
        </w:rPr>
      </w:pPr>
      <w:r>
        <w:rPr>
          <w:spacing w:val="-2"/>
          <w:sz w:val="24"/>
        </w:rPr>
        <w:t>maintain</w:t>
      </w:r>
      <w:r>
        <w:rPr>
          <w:spacing w:val="-15"/>
          <w:sz w:val="24"/>
        </w:rPr>
        <w:t xml:space="preserve"> </w:t>
      </w:r>
      <w:r>
        <w:rPr>
          <w:spacing w:val="-2"/>
          <w:sz w:val="24"/>
        </w:rPr>
        <w:t>supplies</w:t>
      </w:r>
      <w:r>
        <w:rPr>
          <w:spacing w:val="-12"/>
          <w:sz w:val="24"/>
        </w:rPr>
        <w:t xml:space="preserve"> </w:t>
      </w:r>
      <w:r>
        <w:rPr>
          <w:spacing w:val="-2"/>
          <w:sz w:val="24"/>
        </w:rPr>
        <w:t>for</w:t>
      </w:r>
      <w:r>
        <w:rPr>
          <w:spacing w:val="-11"/>
          <w:sz w:val="24"/>
        </w:rPr>
        <w:t xml:space="preserve"> </w:t>
      </w:r>
      <w:r>
        <w:rPr>
          <w:spacing w:val="-2"/>
          <w:sz w:val="24"/>
        </w:rPr>
        <w:t>domestic</w:t>
      </w:r>
      <w:r>
        <w:rPr>
          <w:spacing w:val="-11"/>
          <w:sz w:val="24"/>
        </w:rPr>
        <w:t xml:space="preserve"> </w:t>
      </w:r>
      <w:r>
        <w:rPr>
          <w:spacing w:val="-2"/>
          <w:sz w:val="24"/>
        </w:rPr>
        <w:t>water</w:t>
      </w:r>
      <w:r>
        <w:rPr>
          <w:spacing w:val="-10"/>
          <w:sz w:val="24"/>
        </w:rPr>
        <w:t xml:space="preserve"> </w:t>
      </w:r>
      <w:r>
        <w:rPr>
          <w:spacing w:val="-2"/>
          <w:sz w:val="24"/>
        </w:rPr>
        <w:t>use,</w:t>
      </w:r>
      <w:r>
        <w:rPr>
          <w:spacing w:val="-13"/>
          <w:sz w:val="24"/>
        </w:rPr>
        <w:t xml:space="preserve"> </w:t>
      </w:r>
      <w:r>
        <w:rPr>
          <w:spacing w:val="-2"/>
          <w:sz w:val="24"/>
        </w:rPr>
        <w:t>sanitation,</w:t>
      </w:r>
      <w:r>
        <w:rPr>
          <w:spacing w:val="-13"/>
          <w:sz w:val="24"/>
        </w:rPr>
        <w:t xml:space="preserve"> </w:t>
      </w:r>
      <w:r>
        <w:rPr>
          <w:spacing w:val="-2"/>
          <w:sz w:val="24"/>
        </w:rPr>
        <w:t>and</w:t>
      </w:r>
      <w:r>
        <w:rPr>
          <w:spacing w:val="-9"/>
          <w:sz w:val="24"/>
        </w:rPr>
        <w:t xml:space="preserve"> </w:t>
      </w:r>
      <w:r>
        <w:rPr>
          <w:spacing w:val="-2"/>
          <w:sz w:val="24"/>
        </w:rPr>
        <w:t>fire</w:t>
      </w:r>
      <w:r>
        <w:rPr>
          <w:spacing w:val="-13"/>
          <w:sz w:val="24"/>
        </w:rPr>
        <w:t xml:space="preserve"> </w:t>
      </w:r>
      <w:proofErr w:type="gramStart"/>
      <w:r>
        <w:rPr>
          <w:spacing w:val="-2"/>
          <w:sz w:val="24"/>
        </w:rPr>
        <w:t>protection;</w:t>
      </w:r>
      <w:proofErr w:type="gramEnd"/>
    </w:p>
    <w:p w14:paraId="3A59B9F2" w14:textId="77777777" w:rsidR="00607C98" w:rsidRDefault="004E4201">
      <w:pPr>
        <w:pStyle w:val="ListParagraph"/>
        <w:numPr>
          <w:ilvl w:val="0"/>
          <w:numId w:val="20"/>
        </w:numPr>
        <w:tabs>
          <w:tab w:val="left" w:pos="1000"/>
        </w:tabs>
        <w:rPr>
          <w:rFonts w:ascii="Wingdings" w:hAnsi="Wingdings"/>
        </w:rPr>
      </w:pPr>
      <w:r>
        <w:rPr>
          <w:spacing w:val="-2"/>
          <w:sz w:val="24"/>
        </w:rPr>
        <w:t>protect</w:t>
      </w:r>
      <w:r>
        <w:rPr>
          <w:spacing w:val="-13"/>
          <w:sz w:val="24"/>
        </w:rPr>
        <w:t xml:space="preserve"> </w:t>
      </w:r>
      <w:r>
        <w:rPr>
          <w:spacing w:val="-2"/>
          <w:sz w:val="24"/>
        </w:rPr>
        <w:t>and</w:t>
      </w:r>
      <w:r>
        <w:rPr>
          <w:spacing w:val="-11"/>
          <w:sz w:val="24"/>
        </w:rPr>
        <w:t xml:space="preserve"> </w:t>
      </w:r>
      <w:r>
        <w:rPr>
          <w:spacing w:val="-2"/>
          <w:sz w:val="24"/>
        </w:rPr>
        <w:t>preserve</w:t>
      </w:r>
      <w:r>
        <w:rPr>
          <w:spacing w:val="-13"/>
          <w:sz w:val="24"/>
        </w:rPr>
        <w:t xml:space="preserve"> </w:t>
      </w:r>
      <w:r>
        <w:rPr>
          <w:spacing w:val="-2"/>
          <w:sz w:val="24"/>
        </w:rPr>
        <w:t>public</w:t>
      </w:r>
      <w:r>
        <w:rPr>
          <w:spacing w:val="-12"/>
          <w:sz w:val="24"/>
        </w:rPr>
        <w:t xml:space="preserve"> </w:t>
      </w:r>
      <w:r>
        <w:rPr>
          <w:spacing w:val="-2"/>
          <w:sz w:val="24"/>
        </w:rPr>
        <w:t>health,</w:t>
      </w:r>
      <w:r>
        <w:rPr>
          <w:spacing w:val="-13"/>
          <w:sz w:val="24"/>
        </w:rPr>
        <w:t xml:space="preserve"> </w:t>
      </w:r>
      <w:r>
        <w:rPr>
          <w:spacing w:val="-2"/>
          <w:sz w:val="24"/>
        </w:rPr>
        <w:t>welfare,</w:t>
      </w:r>
      <w:r>
        <w:rPr>
          <w:spacing w:val="-11"/>
          <w:sz w:val="24"/>
        </w:rPr>
        <w:t xml:space="preserve"> </w:t>
      </w:r>
      <w:r>
        <w:rPr>
          <w:spacing w:val="-2"/>
          <w:sz w:val="24"/>
        </w:rPr>
        <w:t>and</w:t>
      </w:r>
      <w:r>
        <w:rPr>
          <w:spacing w:val="-10"/>
          <w:sz w:val="24"/>
        </w:rPr>
        <w:t xml:space="preserve"> </w:t>
      </w:r>
      <w:proofErr w:type="gramStart"/>
      <w:r>
        <w:rPr>
          <w:spacing w:val="-2"/>
          <w:sz w:val="24"/>
        </w:rPr>
        <w:t>safety;</w:t>
      </w:r>
      <w:proofErr w:type="gramEnd"/>
    </w:p>
    <w:p w14:paraId="1F3F5800" w14:textId="77777777" w:rsidR="00607C98" w:rsidRDefault="004E4201">
      <w:pPr>
        <w:pStyle w:val="ListParagraph"/>
        <w:numPr>
          <w:ilvl w:val="0"/>
          <w:numId w:val="20"/>
        </w:numPr>
        <w:tabs>
          <w:tab w:val="left" w:pos="1000"/>
        </w:tabs>
        <w:rPr>
          <w:rFonts w:ascii="Wingdings" w:hAnsi="Wingdings"/>
        </w:rPr>
      </w:pPr>
      <w:r>
        <w:rPr>
          <w:spacing w:val="-2"/>
          <w:sz w:val="24"/>
        </w:rPr>
        <w:t>minimize</w:t>
      </w:r>
      <w:r>
        <w:rPr>
          <w:spacing w:val="-13"/>
          <w:sz w:val="24"/>
        </w:rPr>
        <w:t xml:space="preserve"> </w:t>
      </w:r>
      <w:r>
        <w:rPr>
          <w:spacing w:val="-2"/>
          <w:sz w:val="24"/>
        </w:rPr>
        <w:t>the</w:t>
      </w:r>
      <w:r>
        <w:rPr>
          <w:spacing w:val="-13"/>
          <w:sz w:val="24"/>
        </w:rPr>
        <w:t xml:space="preserve"> </w:t>
      </w:r>
      <w:r>
        <w:rPr>
          <w:spacing w:val="-2"/>
          <w:sz w:val="24"/>
        </w:rPr>
        <w:t>adverse</w:t>
      </w:r>
      <w:r>
        <w:rPr>
          <w:spacing w:val="-11"/>
          <w:sz w:val="24"/>
        </w:rPr>
        <w:t xml:space="preserve"> </w:t>
      </w:r>
      <w:r>
        <w:rPr>
          <w:spacing w:val="-2"/>
          <w:sz w:val="24"/>
        </w:rPr>
        <w:t>impacts</w:t>
      </w:r>
      <w:r>
        <w:rPr>
          <w:spacing w:val="-9"/>
          <w:sz w:val="24"/>
        </w:rPr>
        <w:t xml:space="preserve"> </w:t>
      </w:r>
      <w:r>
        <w:rPr>
          <w:spacing w:val="-2"/>
          <w:sz w:val="24"/>
        </w:rPr>
        <w:t>of</w:t>
      </w:r>
      <w:r>
        <w:rPr>
          <w:spacing w:val="-10"/>
          <w:sz w:val="24"/>
        </w:rPr>
        <w:t xml:space="preserve"> </w:t>
      </w:r>
      <w:r>
        <w:rPr>
          <w:spacing w:val="-2"/>
          <w:sz w:val="24"/>
        </w:rPr>
        <w:t>water</w:t>
      </w:r>
      <w:r>
        <w:rPr>
          <w:spacing w:val="-10"/>
          <w:sz w:val="24"/>
        </w:rPr>
        <w:t xml:space="preserve"> </w:t>
      </w:r>
      <w:r>
        <w:rPr>
          <w:spacing w:val="-2"/>
          <w:sz w:val="24"/>
        </w:rPr>
        <w:t>supply</w:t>
      </w:r>
      <w:r>
        <w:rPr>
          <w:spacing w:val="-13"/>
          <w:sz w:val="24"/>
        </w:rPr>
        <w:t xml:space="preserve"> </w:t>
      </w:r>
      <w:r>
        <w:rPr>
          <w:spacing w:val="-2"/>
          <w:sz w:val="24"/>
        </w:rPr>
        <w:t>shortages;</w:t>
      </w:r>
      <w:r>
        <w:rPr>
          <w:spacing w:val="44"/>
          <w:sz w:val="24"/>
        </w:rPr>
        <w:t xml:space="preserve"> </w:t>
      </w:r>
      <w:r>
        <w:rPr>
          <w:spacing w:val="-5"/>
          <w:sz w:val="24"/>
        </w:rPr>
        <w:t>and</w:t>
      </w:r>
    </w:p>
    <w:p w14:paraId="5C1FBEBB" w14:textId="77777777" w:rsidR="00607C98" w:rsidRDefault="004E4201">
      <w:pPr>
        <w:pStyle w:val="ListParagraph"/>
        <w:numPr>
          <w:ilvl w:val="0"/>
          <w:numId w:val="20"/>
        </w:numPr>
        <w:tabs>
          <w:tab w:val="left" w:pos="1000"/>
        </w:tabs>
        <w:rPr>
          <w:rFonts w:ascii="Wingdings" w:hAnsi="Wingdings"/>
        </w:rPr>
      </w:pPr>
      <w:r>
        <w:rPr>
          <w:spacing w:val="-2"/>
          <w:sz w:val="24"/>
        </w:rPr>
        <w:t>minimize</w:t>
      </w:r>
      <w:r>
        <w:rPr>
          <w:spacing w:val="-15"/>
          <w:sz w:val="24"/>
        </w:rPr>
        <w:t xml:space="preserve"> </w:t>
      </w:r>
      <w:r>
        <w:rPr>
          <w:spacing w:val="-2"/>
          <w:sz w:val="24"/>
        </w:rPr>
        <w:t>the</w:t>
      </w:r>
      <w:r>
        <w:rPr>
          <w:spacing w:val="-13"/>
          <w:sz w:val="24"/>
        </w:rPr>
        <w:t xml:space="preserve"> </w:t>
      </w:r>
      <w:r>
        <w:rPr>
          <w:spacing w:val="-2"/>
          <w:sz w:val="24"/>
        </w:rPr>
        <w:t>adverse</w:t>
      </w:r>
      <w:r>
        <w:rPr>
          <w:spacing w:val="-11"/>
          <w:sz w:val="24"/>
        </w:rPr>
        <w:t xml:space="preserve"> </w:t>
      </w:r>
      <w:r>
        <w:rPr>
          <w:spacing w:val="-2"/>
          <w:sz w:val="24"/>
        </w:rPr>
        <w:t>impacts</w:t>
      </w:r>
      <w:r>
        <w:rPr>
          <w:spacing w:val="-9"/>
          <w:sz w:val="24"/>
        </w:rPr>
        <w:t xml:space="preserve"> </w:t>
      </w:r>
      <w:r>
        <w:rPr>
          <w:spacing w:val="-2"/>
          <w:sz w:val="24"/>
        </w:rPr>
        <w:t>of</w:t>
      </w:r>
      <w:r>
        <w:rPr>
          <w:spacing w:val="-10"/>
          <w:sz w:val="24"/>
        </w:rPr>
        <w:t xml:space="preserve"> </w:t>
      </w:r>
      <w:r>
        <w:rPr>
          <w:spacing w:val="-2"/>
          <w:sz w:val="24"/>
        </w:rPr>
        <w:t>emergency</w:t>
      </w:r>
      <w:r>
        <w:rPr>
          <w:spacing w:val="-13"/>
          <w:sz w:val="24"/>
        </w:rPr>
        <w:t xml:space="preserve"> </w:t>
      </w:r>
      <w:r>
        <w:rPr>
          <w:spacing w:val="-2"/>
          <w:sz w:val="24"/>
        </w:rPr>
        <w:t>water</w:t>
      </w:r>
      <w:r>
        <w:rPr>
          <w:spacing w:val="-10"/>
          <w:sz w:val="24"/>
        </w:rPr>
        <w:t xml:space="preserve"> </w:t>
      </w:r>
      <w:r>
        <w:rPr>
          <w:spacing w:val="-2"/>
          <w:sz w:val="24"/>
        </w:rPr>
        <w:t>supply</w:t>
      </w:r>
      <w:r>
        <w:rPr>
          <w:spacing w:val="-13"/>
          <w:sz w:val="24"/>
        </w:rPr>
        <w:t xml:space="preserve"> </w:t>
      </w:r>
      <w:r>
        <w:rPr>
          <w:spacing w:val="-2"/>
          <w:sz w:val="24"/>
        </w:rPr>
        <w:t>conditions.</w:t>
      </w:r>
    </w:p>
    <w:p w14:paraId="48E4F7C1" w14:textId="77777777" w:rsidR="00607C98" w:rsidRDefault="00607C98">
      <w:pPr>
        <w:rPr>
          <w:rFonts w:ascii="Wingdings" w:hAnsi="Wingdings"/>
        </w:rPr>
        <w:sectPr w:rsidR="00607C98" w:rsidSect="0072432A">
          <w:footerReference w:type="default" r:id="rId9"/>
          <w:pgSz w:w="12240" w:h="15840"/>
          <w:pgMar w:top="1360" w:right="760" w:bottom="1220" w:left="1160" w:header="0" w:footer="1032" w:gutter="0"/>
          <w:pgNumType w:start="1"/>
          <w:cols w:space="720"/>
        </w:sectPr>
      </w:pPr>
    </w:p>
    <w:p w14:paraId="13018F91" w14:textId="77777777" w:rsidR="00607C98" w:rsidRDefault="004E4201">
      <w:pPr>
        <w:pStyle w:val="Heading1"/>
        <w:numPr>
          <w:ilvl w:val="0"/>
          <w:numId w:val="22"/>
        </w:numPr>
        <w:tabs>
          <w:tab w:val="left" w:pos="1360"/>
        </w:tabs>
        <w:spacing w:before="76"/>
      </w:pPr>
      <w:bookmarkStart w:id="1" w:name="_bookmark1"/>
      <w:bookmarkEnd w:id="1"/>
      <w:r>
        <w:rPr>
          <w:spacing w:val="-2"/>
        </w:rPr>
        <w:lastRenderedPageBreak/>
        <w:t>DEFINITIONS</w:t>
      </w:r>
    </w:p>
    <w:p w14:paraId="3DED6918" w14:textId="77777777" w:rsidR="00607C98" w:rsidRDefault="004E4201" w:rsidP="00C85D2A">
      <w:pPr>
        <w:pStyle w:val="BodyText"/>
        <w:spacing w:before="116"/>
        <w:ind w:left="640" w:right="1056"/>
        <w:jc w:val="both"/>
      </w:pPr>
      <w:r>
        <w:t>In</w:t>
      </w:r>
      <w:r>
        <w:rPr>
          <w:spacing w:val="40"/>
        </w:rPr>
        <w:t xml:space="preserve"> </w:t>
      </w:r>
      <w:r>
        <w:t>the</w:t>
      </w:r>
      <w:r>
        <w:rPr>
          <w:spacing w:val="40"/>
        </w:rPr>
        <w:t xml:space="preserve"> </w:t>
      </w:r>
      <w:r>
        <w:t>Water</w:t>
      </w:r>
      <w:r>
        <w:rPr>
          <w:spacing w:val="40"/>
        </w:rPr>
        <w:t xml:space="preserve"> </w:t>
      </w:r>
      <w:r>
        <w:t>Conservation</w:t>
      </w:r>
      <w:r>
        <w:rPr>
          <w:spacing w:val="40"/>
        </w:rPr>
        <w:t xml:space="preserve"> </w:t>
      </w:r>
      <w:r>
        <w:t>and</w:t>
      </w:r>
      <w:r>
        <w:rPr>
          <w:spacing w:val="40"/>
        </w:rPr>
        <w:t xml:space="preserve"> </w:t>
      </w:r>
      <w:r>
        <w:t>Drought</w:t>
      </w:r>
      <w:r>
        <w:rPr>
          <w:spacing w:val="40"/>
        </w:rPr>
        <w:t xml:space="preserve"> </w:t>
      </w:r>
      <w:r>
        <w:t>Contingency</w:t>
      </w:r>
      <w:r>
        <w:rPr>
          <w:spacing w:val="40"/>
        </w:rPr>
        <w:t xml:space="preserve"> </w:t>
      </w:r>
      <w:r>
        <w:t>Plan,</w:t>
      </w:r>
      <w:r>
        <w:rPr>
          <w:spacing w:val="40"/>
        </w:rPr>
        <w:t xml:space="preserve"> </w:t>
      </w:r>
      <w:r>
        <w:t>the</w:t>
      </w:r>
      <w:r>
        <w:rPr>
          <w:spacing w:val="40"/>
        </w:rPr>
        <w:t xml:space="preserve"> </w:t>
      </w:r>
      <w:r>
        <w:t>following</w:t>
      </w:r>
      <w:r>
        <w:rPr>
          <w:spacing w:val="40"/>
        </w:rPr>
        <w:t xml:space="preserve"> </w:t>
      </w:r>
      <w:r>
        <w:t xml:space="preserve">definitions </w:t>
      </w:r>
      <w:r>
        <w:rPr>
          <w:spacing w:val="-2"/>
        </w:rPr>
        <w:t>apply:</w:t>
      </w:r>
    </w:p>
    <w:p w14:paraId="57E59921" w14:textId="77777777" w:rsidR="00607C98" w:rsidRDefault="004E4201" w:rsidP="00C85D2A">
      <w:pPr>
        <w:pStyle w:val="BodyText"/>
        <w:spacing w:before="120"/>
        <w:ind w:left="640" w:right="1056"/>
        <w:jc w:val="both"/>
      </w:pPr>
      <w:r>
        <w:rPr>
          <w:i/>
        </w:rPr>
        <w:t>Aesthetic water use:</w:t>
      </w:r>
      <w:r>
        <w:rPr>
          <w:i/>
          <w:spacing w:val="40"/>
        </w:rPr>
        <w:t xml:space="preserve"> </w:t>
      </w:r>
      <w:r>
        <w:t xml:space="preserve">water </w:t>
      </w:r>
      <w:proofErr w:type="gramStart"/>
      <w:r>
        <w:t>use</w:t>
      </w:r>
      <w:proofErr w:type="gramEnd"/>
      <w:r>
        <w:t xml:space="preserve"> for ornamental or decorative purposes such as fountains, reflecting pools and water gardens.</w:t>
      </w:r>
    </w:p>
    <w:p w14:paraId="1E3077E8" w14:textId="77777777" w:rsidR="00607C98" w:rsidRDefault="004E4201" w:rsidP="00C85D2A">
      <w:pPr>
        <w:pStyle w:val="BodyText"/>
        <w:spacing w:before="120"/>
        <w:ind w:left="640"/>
        <w:jc w:val="both"/>
      </w:pPr>
      <w:r>
        <w:rPr>
          <w:i/>
        </w:rPr>
        <w:t>Aquatic</w:t>
      </w:r>
      <w:r>
        <w:rPr>
          <w:i/>
          <w:spacing w:val="-4"/>
        </w:rPr>
        <w:t xml:space="preserve"> </w:t>
      </w:r>
      <w:r>
        <w:rPr>
          <w:i/>
        </w:rPr>
        <w:t>Life:</w:t>
      </w:r>
      <w:r>
        <w:rPr>
          <w:i/>
          <w:spacing w:val="-1"/>
        </w:rPr>
        <w:t xml:space="preserve"> </w:t>
      </w:r>
      <w:r>
        <w:t>an</w:t>
      </w:r>
      <w:r>
        <w:rPr>
          <w:spacing w:val="-1"/>
        </w:rPr>
        <w:t xml:space="preserve"> </w:t>
      </w:r>
      <w:r>
        <w:t>organism dependent</w:t>
      </w:r>
      <w:r>
        <w:rPr>
          <w:spacing w:val="-1"/>
        </w:rPr>
        <w:t xml:space="preserve"> </w:t>
      </w:r>
      <w:r>
        <w:t>upon</w:t>
      </w:r>
      <w:r>
        <w:rPr>
          <w:spacing w:val="-1"/>
        </w:rPr>
        <w:t xml:space="preserve"> </w:t>
      </w:r>
      <w:r>
        <w:t>an aquatic</w:t>
      </w:r>
      <w:r>
        <w:rPr>
          <w:spacing w:val="-1"/>
        </w:rPr>
        <w:t xml:space="preserve"> </w:t>
      </w:r>
      <w:r>
        <w:t>environment</w:t>
      </w:r>
      <w:r>
        <w:rPr>
          <w:spacing w:val="-1"/>
        </w:rPr>
        <w:t xml:space="preserve"> </w:t>
      </w:r>
      <w:r>
        <w:t>to</w:t>
      </w:r>
      <w:r>
        <w:rPr>
          <w:spacing w:val="-1"/>
        </w:rPr>
        <w:t xml:space="preserve"> </w:t>
      </w:r>
      <w:r>
        <w:t>sustain</w:t>
      </w:r>
      <w:r>
        <w:rPr>
          <w:spacing w:val="-1"/>
        </w:rPr>
        <w:t xml:space="preserve"> </w:t>
      </w:r>
      <w:r>
        <w:t xml:space="preserve">its </w:t>
      </w:r>
      <w:r>
        <w:rPr>
          <w:spacing w:val="-2"/>
        </w:rPr>
        <w:t>life.</w:t>
      </w:r>
    </w:p>
    <w:p w14:paraId="4474CEDB" w14:textId="77777777" w:rsidR="00607C98" w:rsidRDefault="004E4201" w:rsidP="00C85D2A">
      <w:pPr>
        <w:pStyle w:val="BodyText"/>
        <w:spacing w:before="120"/>
        <w:ind w:left="640" w:right="1056"/>
        <w:jc w:val="both"/>
      </w:pPr>
      <w:r>
        <w:rPr>
          <w:i/>
        </w:rPr>
        <w:t>Athletic</w:t>
      </w:r>
      <w:r>
        <w:rPr>
          <w:i/>
          <w:spacing w:val="80"/>
        </w:rPr>
        <w:t xml:space="preserve"> </w:t>
      </w:r>
      <w:r>
        <w:rPr>
          <w:i/>
        </w:rPr>
        <w:t>Fields</w:t>
      </w:r>
      <w:r>
        <w:t>:</w:t>
      </w:r>
      <w:r>
        <w:rPr>
          <w:spacing w:val="80"/>
        </w:rPr>
        <w:t xml:space="preserve"> </w:t>
      </w:r>
      <w:r>
        <w:t>grounds</w:t>
      </w:r>
      <w:r>
        <w:rPr>
          <w:spacing w:val="80"/>
        </w:rPr>
        <w:t xml:space="preserve"> </w:t>
      </w:r>
      <w:r>
        <w:t>designated</w:t>
      </w:r>
      <w:r>
        <w:rPr>
          <w:spacing w:val="80"/>
        </w:rPr>
        <w:t xml:space="preserve"> </w:t>
      </w:r>
      <w:r>
        <w:t>for</w:t>
      </w:r>
      <w:r>
        <w:rPr>
          <w:spacing w:val="80"/>
        </w:rPr>
        <w:t xml:space="preserve"> </w:t>
      </w:r>
      <w:r>
        <w:t>sports</w:t>
      </w:r>
      <w:r>
        <w:rPr>
          <w:spacing w:val="80"/>
        </w:rPr>
        <w:t xml:space="preserve"> </w:t>
      </w:r>
      <w:r>
        <w:t>and</w:t>
      </w:r>
      <w:r>
        <w:rPr>
          <w:spacing w:val="80"/>
        </w:rPr>
        <w:t xml:space="preserve"> </w:t>
      </w:r>
      <w:r>
        <w:t>athletic</w:t>
      </w:r>
      <w:r>
        <w:rPr>
          <w:spacing w:val="80"/>
        </w:rPr>
        <w:t xml:space="preserve"> </w:t>
      </w:r>
      <w:r>
        <w:t>practices</w:t>
      </w:r>
      <w:r>
        <w:rPr>
          <w:spacing w:val="80"/>
        </w:rPr>
        <w:t xml:space="preserve"> </w:t>
      </w:r>
      <w:r>
        <w:t>and</w:t>
      </w:r>
      <w:r>
        <w:rPr>
          <w:spacing w:val="80"/>
        </w:rPr>
        <w:t xml:space="preserve"> </w:t>
      </w:r>
      <w:r>
        <w:t>contests including parks, schools (public and private), municipal and privately owned.</w:t>
      </w:r>
    </w:p>
    <w:p w14:paraId="50307DA7" w14:textId="77777777" w:rsidR="00607C98" w:rsidRDefault="004E4201" w:rsidP="00C85D2A">
      <w:pPr>
        <w:pStyle w:val="BodyText"/>
        <w:spacing w:before="120"/>
        <w:ind w:left="640" w:right="1056"/>
        <w:jc w:val="both"/>
      </w:pPr>
      <w:r>
        <w:rPr>
          <w:i/>
        </w:rPr>
        <w:t>Automatic Irrigation System</w:t>
      </w:r>
      <w:r>
        <w:t>: a custom-made, site specific system of delivering water generally</w:t>
      </w:r>
      <w:r>
        <w:rPr>
          <w:spacing w:val="-8"/>
        </w:rPr>
        <w:t xml:space="preserve"> </w:t>
      </w:r>
      <w:r>
        <w:t>for</w:t>
      </w:r>
      <w:r>
        <w:rPr>
          <w:spacing w:val="-3"/>
        </w:rPr>
        <w:t xml:space="preserve"> </w:t>
      </w:r>
      <w:r>
        <w:t>landscape</w:t>
      </w:r>
      <w:r>
        <w:rPr>
          <w:spacing w:val="-4"/>
        </w:rPr>
        <w:t xml:space="preserve"> </w:t>
      </w:r>
      <w:r>
        <w:t>irrigation</w:t>
      </w:r>
      <w:r>
        <w:rPr>
          <w:spacing w:val="-3"/>
        </w:rPr>
        <w:t xml:space="preserve"> </w:t>
      </w:r>
      <w:r>
        <w:t>via</w:t>
      </w:r>
      <w:r>
        <w:rPr>
          <w:spacing w:val="-2"/>
        </w:rPr>
        <w:t xml:space="preserve"> </w:t>
      </w:r>
      <w:r>
        <w:t>a</w:t>
      </w:r>
      <w:r>
        <w:rPr>
          <w:spacing w:val="-4"/>
        </w:rPr>
        <w:t xml:space="preserve"> </w:t>
      </w:r>
      <w:r>
        <w:t>system</w:t>
      </w:r>
      <w:r>
        <w:rPr>
          <w:spacing w:val="-3"/>
        </w:rPr>
        <w:t xml:space="preserve"> </w:t>
      </w:r>
      <w:r>
        <w:t>of</w:t>
      </w:r>
      <w:r>
        <w:rPr>
          <w:spacing w:val="-3"/>
        </w:rPr>
        <w:t xml:space="preserve"> </w:t>
      </w:r>
      <w:r>
        <w:t>pipes</w:t>
      </w:r>
      <w:r>
        <w:rPr>
          <w:spacing w:val="-3"/>
        </w:rPr>
        <w:t xml:space="preserve"> </w:t>
      </w:r>
      <w:r>
        <w:t>or</w:t>
      </w:r>
      <w:r>
        <w:rPr>
          <w:spacing w:val="-4"/>
        </w:rPr>
        <w:t xml:space="preserve"> </w:t>
      </w:r>
      <w:r>
        <w:t>other</w:t>
      </w:r>
      <w:r>
        <w:rPr>
          <w:spacing w:val="-5"/>
        </w:rPr>
        <w:t xml:space="preserve"> </w:t>
      </w:r>
      <w:r>
        <w:t>conduits</w:t>
      </w:r>
      <w:r>
        <w:rPr>
          <w:spacing w:val="-3"/>
        </w:rPr>
        <w:t xml:space="preserve"> </w:t>
      </w:r>
      <w:r>
        <w:t>installed</w:t>
      </w:r>
      <w:r>
        <w:rPr>
          <w:spacing w:val="-3"/>
        </w:rPr>
        <w:t xml:space="preserve"> </w:t>
      </w:r>
      <w:r>
        <w:t>below ground that will automatically cycle water using landscape sprinklers according to a preset program, whether on a designated timer or through manual operation.</w:t>
      </w:r>
    </w:p>
    <w:p w14:paraId="6CC207BF" w14:textId="0BDF84EF" w:rsidR="00501E1B" w:rsidRPr="00E4733F" w:rsidRDefault="00501E1B" w:rsidP="00C85D2A">
      <w:pPr>
        <w:pStyle w:val="BodyText"/>
        <w:spacing w:before="120"/>
        <w:ind w:left="640" w:right="1056"/>
        <w:jc w:val="both"/>
        <w:rPr>
          <w:color w:val="000000" w:themeColor="text1"/>
        </w:rPr>
      </w:pPr>
      <w:r w:rsidRPr="00E4733F">
        <w:rPr>
          <w:i/>
          <w:color w:val="000000" w:themeColor="text1"/>
        </w:rPr>
        <w:t xml:space="preserve">Best Management Practice (BMP): </w:t>
      </w:r>
      <w:r w:rsidRPr="00E4733F">
        <w:rPr>
          <w:iCs/>
          <w:color w:val="000000" w:themeColor="text1"/>
        </w:rPr>
        <w:t>voluntary efficiency measures that are intended to save a quantifiable amount of water either directly or indirectly and can be implemented within a specified timeframe.</w:t>
      </w:r>
    </w:p>
    <w:p w14:paraId="6F513E31" w14:textId="77777777" w:rsidR="00607C98" w:rsidRDefault="004E4201">
      <w:pPr>
        <w:pStyle w:val="BodyText"/>
        <w:spacing w:before="121"/>
        <w:ind w:left="640" w:right="1039"/>
        <w:jc w:val="both"/>
      </w:pPr>
      <w:r>
        <w:rPr>
          <w:i/>
        </w:rPr>
        <w:t>Commercial use:</w:t>
      </w:r>
      <w:r>
        <w:rPr>
          <w:i/>
          <w:spacing w:val="40"/>
        </w:rPr>
        <w:t xml:space="preserve"> </w:t>
      </w:r>
      <w:r>
        <w:t>The use of water by a place of business, such as a hotel, restaurant, or office building.</w:t>
      </w:r>
      <w:r>
        <w:rPr>
          <w:spacing w:val="40"/>
        </w:rPr>
        <w:t xml:space="preserve"> </w:t>
      </w:r>
      <w:r>
        <w:t>This does not include multi-family residences or agricultural, industrial, or institutional uses.</w:t>
      </w:r>
    </w:p>
    <w:p w14:paraId="1ACBC56E" w14:textId="77777777" w:rsidR="00607C98" w:rsidRDefault="004E4201">
      <w:pPr>
        <w:pStyle w:val="BodyText"/>
        <w:spacing w:before="221"/>
        <w:ind w:left="640" w:right="1042"/>
        <w:jc w:val="both"/>
      </w:pPr>
      <w:r>
        <w:rPr>
          <w:i/>
        </w:rPr>
        <w:t xml:space="preserve">Conservation: </w:t>
      </w:r>
      <w:r>
        <w:t>those practices, techniques, and technologies that reduce the consumption of water, reduce the loss or waste of water, improve efficiency in the use of water, or increase the recycling and reuse of water so that a supply is conserved and made</w:t>
      </w:r>
      <w:r>
        <w:rPr>
          <w:spacing w:val="40"/>
        </w:rPr>
        <w:t xml:space="preserve"> </w:t>
      </w:r>
      <w:r>
        <w:t>available for future or alternative uses.</w:t>
      </w:r>
    </w:p>
    <w:p w14:paraId="1661C888" w14:textId="77777777" w:rsidR="00607C98" w:rsidRDefault="004E4201">
      <w:pPr>
        <w:pStyle w:val="BodyText"/>
        <w:spacing w:before="218"/>
        <w:ind w:left="640" w:right="1035"/>
        <w:jc w:val="both"/>
      </w:pPr>
      <w:r>
        <w:rPr>
          <w:i/>
        </w:rPr>
        <w:t>Contamination</w:t>
      </w:r>
      <w:r>
        <w:t>: a naturally occurring or man-made element which compromises the safety of the water supply.</w:t>
      </w:r>
    </w:p>
    <w:p w14:paraId="4056CC64" w14:textId="77777777" w:rsidR="00607C98" w:rsidRDefault="004E4201">
      <w:pPr>
        <w:pStyle w:val="BodyText"/>
        <w:spacing w:before="222"/>
        <w:ind w:left="640" w:right="1033"/>
        <w:jc w:val="both"/>
      </w:pPr>
      <w:r>
        <w:rPr>
          <w:i/>
        </w:rPr>
        <w:t>Customer</w:t>
      </w:r>
      <w:r>
        <w:t xml:space="preserve">: any person, company, </w:t>
      </w:r>
      <w:proofErr w:type="gramStart"/>
      <w:r>
        <w:t>entity</w:t>
      </w:r>
      <w:proofErr w:type="gramEnd"/>
      <w:r>
        <w:t xml:space="preserve"> or organization using water supplied by the City of Carrollton.</w:t>
      </w:r>
    </w:p>
    <w:p w14:paraId="5CEC0100" w14:textId="77777777" w:rsidR="00607C98" w:rsidRDefault="004E4201">
      <w:pPr>
        <w:pStyle w:val="BodyText"/>
        <w:spacing w:before="218"/>
        <w:ind w:left="640" w:right="1041"/>
        <w:jc w:val="both"/>
      </w:pPr>
      <w:r>
        <w:rPr>
          <w:i/>
        </w:rPr>
        <w:t xml:space="preserve">Delivery capacity: </w:t>
      </w:r>
      <w:r>
        <w:t>refers to the maximum amount of water that can be delivered to customers when considering the limitation of the system components such as sources, treatment, storage, transmission, or distribution, individually and in combination with each other when operating at their designed capacity.</w:t>
      </w:r>
    </w:p>
    <w:p w14:paraId="64EF53AF" w14:textId="77777777" w:rsidR="00607C98" w:rsidRDefault="004E4201">
      <w:pPr>
        <w:pStyle w:val="BodyText"/>
        <w:spacing w:before="221"/>
        <w:ind w:left="640" w:right="1041"/>
        <w:jc w:val="both"/>
      </w:pPr>
      <w:r>
        <w:rPr>
          <w:i/>
        </w:rPr>
        <w:t xml:space="preserve">Domestic water use: </w:t>
      </w:r>
      <w:r>
        <w:t>water used for household, personal, or sanitary purposes such as drinking, cooking, bathing, and cleaning a residence, business, industry, or institution.</w:t>
      </w:r>
    </w:p>
    <w:p w14:paraId="4C6A55FD" w14:textId="309F14A3" w:rsidR="00607C98" w:rsidRDefault="004E4201">
      <w:pPr>
        <w:pStyle w:val="BodyText"/>
        <w:spacing w:before="120"/>
        <w:ind w:left="640" w:right="1040"/>
        <w:jc w:val="both"/>
      </w:pPr>
      <w:r>
        <w:rPr>
          <w:i/>
        </w:rPr>
        <w:t xml:space="preserve">Drip Irrigation: </w:t>
      </w:r>
      <w:r>
        <w:t xml:space="preserve">micro irrigation with low volume and </w:t>
      </w:r>
      <w:r w:rsidR="00E4733F">
        <w:t>low-pressure</w:t>
      </w:r>
      <w:r>
        <w:t xml:space="preserve"> release of water through point source emitters or pressure compensating in-line drip </w:t>
      </w:r>
      <w:proofErr w:type="gramStart"/>
      <w:r>
        <w:t>emitters</w:t>
      </w:r>
      <w:proofErr w:type="gramEnd"/>
    </w:p>
    <w:p w14:paraId="26719697" w14:textId="77777777" w:rsidR="00607C98" w:rsidRDefault="004E4201">
      <w:pPr>
        <w:pStyle w:val="BodyText"/>
        <w:spacing w:before="121"/>
        <w:ind w:left="640" w:right="1037"/>
        <w:jc w:val="both"/>
      </w:pPr>
      <w:r>
        <w:rPr>
          <w:i/>
        </w:rPr>
        <w:t xml:space="preserve">Drought Contingency Plan: </w:t>
      </w:r>
      <w:r>
        <w:t>a strategy or combination of strategies for temporary supply and demand management responses to temporary and potentially recurring water supply shortages and other water supply emergencies. This document contains the Drought Contingency plan for the City of Carrollton.</w:t>
      </w:r>
    </w:p>
    <w:p w14:paraId="6EAAE3DD" w14:textId="77777777" w:rsidR="00607C98" w:rsidRDefault="004E4201">
      <w:pPr>
        <w:spacing w:before="120"/>
        <w:ind w:left="640"/>
        <w:jc w:val="both"/>
        <w:rPr>
          <w:sz w:val="24"/>
        </w:rPr>
      </w:pPr>
      <w:r>
        <w:rPr>
          <w:i/>
          <w:sz w:val="24"/>
        </w:rPr>
        <w:t>Drought</w:t>
      </w:r>
      <w:r>
        <w:rPr>
          <w:i/>
          <w:spacing w:val="-1"/>
          <w:sz w:val="24"/>
        </w:rPr>
        <w:t xml:space="preserve"> </w:t>
      </w:r>
      <w:r>
        <w:rPr>
          <w:i/>
          <w:sz w:val="24"/>
        </w:rPr>
        <w:t>of</w:t>
      </w:r>
      <w:r>
        <w:rPr>
          <w:i/>
          <w:spacing w:val="-1"/>
          <w:sz w:val="24"/>
        </w:rPr>
        <w:t xml:space="preserve"> </w:t>
      </w:r>
      <w:r>
        <w:rPr>
          <w:i/>
          <w:sz w:val="24"/>
        </w:rPr>
        <w:t>Record:</w:t>
      </w:r>
      <w:r>
        <w:rPr>
          <w:i/>
          <w:spacing w:val="-1"/>
          <w:sz w:val="24"/>
        </w:rPr>
        <w:t xml:space="preserve"> </w:t>
      </w:r>
      <w:r>
        <w:rPr>
          <w:sz w:val="24"/>
        </w:rPr>
        <w:t>the worst</w:t>
      </w:r>
      <w:r>
        <w:rPr>
          <w:spacing w:val="-1"/>
          <w:sz w:val="24"/>
        </w:rPr>
        <w:t xml:space="preserve"> </w:t>
      </w:r>
      <w:r>
        <w:rPr>
          <w:sz w:val="24"/>
        </w:rPr>
        <w:t>drought</w:t>
      </w:r>
      <w:r>
        <w:rPr>
          <w:spacing w:val="-1"/>
          <w:sz w:val="24"/>
        </w:rPr>
        <w:t xml:space="preserve"> </w:t>
      </w:r>
      <w:r>
        <w:rPr>
          <w:sz w:val="24"/>
        </w:rPr>
        <w:t>recorded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north</w:t>
      </w:r>
      <w:r>
        <w:rPr>
          <w:spacing w:val="-1"/>
          <w:sz w:val="24"/>
        </w:rPr>
        <w:t xml:space="preserve"> </w:t>
      </w:r>
      <w:r>
        <w:rPr>
          <w:sz w:val="24"/>
        </w:rPr>
        <w:t>central/</w:t>
      </w:r>
      <w:r>
        <w:rPr>
          <w:spacing w:val="-1"/>
          <w:sz w:val="24"/>
        </w:rPr>
        <w:t xml:space="preserve"> </w:t>
      </w:r>
      <w:r>
        <w:rPr>
          <w:sz w:val="24"/>
        </w:rPr>
        <w:t>north-east</w:t>
      </w:r>
      <w:r>
        <w:rPr>
          <w:spacing w:val="-1"/>
          <w:sz w:val="24"/>
        </w:rPr>
        <w:t xml:space="preserve"> </w:t>
      </w:r>
      <w:r>
        <w:rPr>
          <w:sz w:val="24"/>
        </w:rPr>
        <w:t xml:space="preserve">Texas </w:t>
      </w:r>
      <w:proofErr w:type="gramStart"/>
      <w:r>
        <w:rPr>
          <w:spacing w:val="-4"/>
          <w:sz w:val="24"/>
        </w:rPr>
        <w:t>area</w:t>
      </w:r>
      <w:proofErr w:type="gramEnd"/>
    </w:p>
    <w:p w14:paraId="38F797F5" w14:textId="77777777" w:rsidR="00607C98" w:rsidRDefault="004E4201" w:rsidP="00501E1B">
      <w:pPr>
        <w:pStyle w:val="BodyText"/>
        <w:spacing w:before="120"/>
        <w:ind w:left="640"/>
        <w:jc w:val="both"/>
        <w:rPr>
          <w:spacing w:val="-2"/>
        </w:rPr>
      </w:pPr>
      <w:r>
        <w:rPr>
          <w:i/>
        </w:rPr>
        <w:lastRenderedPageBreak/>
        <w:t>DWU:</w:t>
      </w:r>
      <w:r>
        <w:rPr>
          <w:i/>
          <w:spacing w:val="-4"/>
        </w:rPr>
        <w:t xml:space="preserve"> </w:t>
      </w:r>
      <w:r>
        <w:t>Dallas</w:t>
      </w:r>
      <w:r>
        <w:rPr>
          <w:spacing w:val="-1"/>
        </w:rPr>
        <w:t xml:space="preserve"> </w:t>
      </w:r>
      <w:r>
        <w:t>Water</w:t>
      </w:r>
      <w:r>
        <w:rPr>
          <w:spacing w:val="-3"/>
        </w:rPr>
        <w:t xml:space="preserve"> </w:t>
      </w:r>
      <w:r>
        <w:rPr>
          <w:spacing w:val="-2"/>
        </w:rPr>
        <w:t>Utilities</w:t>
      </w:r>
    </w:p>
    <w:p w14:paraId="4FA60EB5" w14:textId="77777777" w:rsidR="00607C98" w:rsidRDefault="004E4201" w:rsidP="00501E1B">
      <w:pPr>
        <w:pStyle w:val="BodyText"/>
        <w:spacing w:before="72"/>
        <w:ind w:left="640" w:right="1044"/>
        <w:jc w:val="both"/>
      </w:pPr>
      <w:r w:rsidRPr="00501E1B">
        <w:rPr>
          <w:i/>
          <w:iCs/>
        </w:rPr>
        <w:t>Eastern Lakes</w:t>
      </w:r>
      <w:r>
        <w:t>: The Eastern Lakes for the City of Dallas and Dallas Water Utilities</w:t>
      </w:r>
      <w:r>
        <w:rPr>
          <w:spacing w:val="40"/>
        </w:rPr>
        <w:t xml:space="preserve"> </w:t>
      </w:r>
      <w:r>
        <w:t xml:space="preserve">consist of Lake Ray Hubbard, Lake </w:t>
      </w:r>
      <w:proofErr w:type="gramStart"/>
      <w:r>
        <w:t>Tawakoni</w:t>
      </w:r>
      <w:proofErr w:type="gramEnd"/>
      <w:r>
        <w:t xml:space="preserve"> and Lake Fork.</w:t>
      </w:r>
    </w:p>
    <w:p w14:paraId="308F1570" w14:textId="77777777" w:rsidR="00607C98" w:rsidRDefault="004E4201">
      <w:pPr>
        <w:pStyle w:val="BodyText"/>
        <w:spacing w:before="120"/>
        <w:ind w:left="640" w:right="1041"/>
        <w:jc w:val="both"/>
      </w:pPr>
      <w:r>
        <w:rPr>
          <w:i/>
        </w:rPr>
        <w:t>Even number address</w:t>
      </w:r>
      <w:r>
        <w:t>: street addresses (e.g. 120 Magnolia St.), box numbers, or rural postal</w:t>
      </w:r>
      <w:r>
        <w:rPr>
          <w:spacing w:val="-2"/>
        </w:rPr>
        <w:t xml:space="preserve"> </w:t>
      </w:r>
      <w:r>
        <w:t>route</w:t>
      </w:r>
      <w:r>
        <w:rPr>
          <w:spacing w:val="-3"/>
        </w:rPr>
        <w:t xml:space="preserve"> </w:t>
      </w:r>
      <w:r>
        <w:t>numbers</w:t>
      </w:r>
      <w:r>
        <w:rPr>
          <w:spacing w:val="-2"/>
        </w:rPr>
        <w:t xml:space="preserve"> </w:t>
      </w:r>
      <w:r>
        <w:t>(e.g.</w:t>
      </w:r>
      <w:r>
        <w:rPr>
          <w:spacing w:val="-2"/>
        </w:rPr>
        <w:t xml:space="preserve"> </w:t>
      </w:r>
      <w:r>
        <w:t>RR</w:t>
      </w:r>
      <w:r>
        <w:rPr>
          <w:spacing w:val="-1"/>
        </w:rPr>
        <w:t xml:space="preserve"> </w:t>
      </w:r>
      <w:r>
        <w:t>2</w:t>
      </w:r>
      <w:r>
        <w:rPr>
          <w:spacing w:val="-2"/>
        </w:rPr>
        <w:t xml:space="preserve"> </w:t>
      </w:r>
      <w:r>
        <w:t>Box 9802)</w:t>
      </w:r>
      <w:r>
        <w:rPr>
          <w:spacing w:val="-1"/>
        </w:rPr>
        <w:t xml:space="preserve"> </w:t>
      </w:r>
      <w:r>
        <w:t>ending</w:t>
      </w:r>
      <w:r>
        <w:rPr>
          <w:spacing w:val="-2"/>
        </w:rPr>
        <w:t xml:space="preserve"> </w:t>
      </w:r>
      <w:r>
        <w:t>in</w:t>
      </w:r>
      <w:r>
        <w:rPr>
          <w:spacing w:val="-2"/>
        </w:rPr>
        <w:t xml:space="preserve"> </w:t>
      </w:r>
      <w:r>
        <w:t>0,</w:t>
      </w:r>
      <w:r>
        <w:rPr>
          <w:spacing w:val="-2"/>
        </w:rPr>
        <w:t xml:space="preserve"> </w:t>
      </w:r>
      <w:r>
        <w:t>2,</w:t>
      </w:r>
      <w:r>
        <w:rPr>
          <w:spacing w:val="-2"/>
        </w:rPr>
        <w:t xml:space="preserve"> </w:t>
      </w:r>
      <w:r>
        <w:t>4,</w:t>
      </w:r>
      <w:r>
        <w:rPr>
          <w:spacing w:val="-2"/>
        </w:rPr>
        <w:t xml:space="preserve"> </w:t>
      </w:r>
      <w:r>
        <w:t>6, or</w:t>
      </w:r>
      <w:r>
        <w:rPr>
          <w:spacing w:val="-2"/>
        </w:rPr>
        <w:t xml:space="preserve"> </w:t>
      </w:r>
      <w:r>
        <w:t>8</w:t>
      </w:r>
      <w:r>
        <w:rPr>
          <w:spacing w:val="-1"/>
        </w:rPr>
        <w:t xml:space="preserve"> </w:t>
      </w:r>
      <w:r>
        <w:t>and locations</w:t>
      </w:r>
      <w:r>
        <w:rPr>
          <w:spacing w:val="-2"/>
        </w:rPr>
        <w:t xml:space="preserve"> </w:t>
      </w:r>
      <w:r>
        <w:t xml:space="preserve">without </w:t>
      </w:r>
      <w:r>
        <w:rPr>
          <w:spacing w:val="-2"/>
        </w:rPr>
        <w:t>addresses.</w:t>
      </w:r>
    </w:p>
    <w:p w14:paraId="7C3641CD" w14:textId="77777777" w:rsidR="00607C98" w:rsidRDefault="004E4201">
      <w:pPr>
        <w:pStyle w:val="BodyText"/>
        <w:spacing w:before="221"/>
        <w:ind w:left="640" w:right="1038"/>
        <w:jc w:val="both"/>
      </w:pPr>
      <w:r>
        <w:rPr>
          <w:i/>
        </w:rPr>
        <w:t>Foundation Watering</w:t>
      </w:r>
      <w:r>
        <w:t>: the application of water using a hand-held hose, soaker hose or drip irrigation system placed within 24 inches of the foundation, which does not produce a spray above ground or result in water run-off.</w:t>
      </w:r>
    </w:p>
    <w:p w14:paraId="488746B0" w14:textId="77777777" w:rsidR="00607C98" w:rsidRDefault="004E4201">
      <w:pPr>
        <w:pStyle w:val="BodyText"/>
        <w:spacing w:before="218"/>
        <w:ind w:left="640" w:right="1043"/>
        <w:jc w:val="both"/>
      </w:pPr>
      <w:r>
        <w:rPr>
          <w:i/>
        </w:rPr>
        <w:t>Golf Course</w:t>
      </w:r>
      <w:r>
        <w:t xml:space="preserve">: a commercial or governmental property made up of greens, tees, fairways and related areas which are irrigated and landscaped for the purposes of playing </w:t>
      </w:r>
      <w:proofErr w:type="gramStart"/>
      <w:r>
        <w:t>golf</w:t>
      </w:r>
      <w:proofErr w:type="gramEnd"/>
    </w:p>
    <w:p w14:paraId="08AFB977" w14:textId="77777777" w:rsidR="00607C98" w:rsidRDefault="004E4201">
      <w:pPr>
        <w:pStyle w:val="BodyText"/>
        <w:spacing w:before="222"/>
        <w:ind w:left="640" w:right="1036"/>
        <w:jc w:val="both"/>
      </w:pPr>
      <w:r>
        <w:rPr>
          <w:i/>
        </w:rPr>
        <w:t xml:space="preserve">Hand watering: </w:t>
      </w:r>
      <w:r>
        <w:t>The application of water for irrigation purposes through a hand-held water hose, watering can or bucket.</w:t>
      </w:r>
    </w:p>
    <w:p w14:paraId="586AB071" w14:textId="77777777" w:rsidR="00607C98" w:rsidRDefault="004E4201">
      <w:pPr>
        <w:pStyle w:val="BodyText"/>
        <w:spacing w:before="221"/>
        <w:ind w:left="640" w:right="1483"/>
        <w:jc w:val="both"/>
        <w:rPr>
          <w:rFonts w:ascii="Tahoma"/>
          <w:sz w:val="20"/>
        </w:rPr>
      </w:pPr>
      <w:r>
        <w:rPr>
          <w:i/>
        </w:rPr>
        <w:t>Hose-end</w:t>
      </w:r>
      <w:r>
        <w:rPr>
          <w:i/>
          <w:spacing w:val="-3"/>
        </w:rPr>
        <w:t xml:space="preserve"> </w:t>
      </w:r>
      <w:r>
        <w:rPr>
          <w:i/>
        </w:rPr>
        <w:t>Sprinkler</w:t>
      </w:r>
      <w:r>
        <w:t>:</w:t>
      </w:r>
      <w:r>
        <w:rPr>
          <w:spacing w:val="-3"/>
        </w:rPr>
        <w:t xml:space="preserve"> </w:t>
      </w:r>
      <w:r>
        <w:t>a</w:t>
      </w:r>
      <w:r>
        <w:rPr>
          <w:spacing w:val="-3"/>
        </w:rPr>
        <w:t xml:space="preserve"> </w:t>
      </w:r>
      <w:r>
        <w:t>device</w:t>
      </w:r>
      <w:r>
        <w:rPr>
          <w:spacing w:val="-5"/>
        </w:rPr>
        <w:t xml:space="preserve"> </w:t>
      </w:r>
      <w:r>
        <w:t>through</w:t>
      </w:r>
      <w:r>
        <w:rPr>
          <w:spacing w:val="-3"/>
        </w:rPr>
        <w:t xml:space="preserve"> </w:t>
      </w:r>
      <w:r>
        <w:t>which</w:t>
      </w:r>
      <w:r>
        <w:rPr>
          <w:spacing w:val="-3"/>
        </w:rPr>
        <w:t xml:space="preserve"> </w:t>
      </w:r>
      <w:r>
        <w:t>water</w:t>
      </w:r>
      <w:r>
        <w:rPr>
          <w:spacing w:val="-3"/>
        </w:rPr>
        <w:t xml:space="preserve"> </w:t>
      </w:r>
      <w:r>
        <w:t>flows</w:t>
      </w:r>
      <w:r>
        <w:rPr>
          <w:spacing w:val="-3"/>
        </w:rPr>
        <w:t xml:space="preserve"> </w:t>
      </w:r>
      <w:r>
        <w:t>from</w:t>
      </w:r>
      <w:r>
        <w:rPr>
          <w:spacing w:val="-3"/>
        </w:rPr>
        <w:t xml:space="preserve"> </w:t>
      </w:r>
      <w:r>
        <w:t>a</w:t>
      </w:r>
      <w:r>
        <w:rPr>
          <w:spacing w:val="-3"/>
        </w:rPr>
        <w:t xml:space="preserve"> </w:t>
      </w:r>
      <w:r>
        <w:t>hose</w:t>
      </w:r>
      <w:r>
        <w:rPr>
          <w:spacing w:val="-5"/>
        </w:rPr>
        <w:t xml:space="preserve"> </w:t>
      </w:r>
      <w:r>
        <w:t>to</w:t>
      </w:r>
      <w:r>
        <w:rPr>
          <w:spacing w:val="-1"/>
        </w:rPr>
        <w:t xml:space="preserve"> </w:t>
      </w:r>
      <w:r>
        <w:t>a</w:t>
      </w:r>
      <w:r>
        <w:rPr>
          <w:spacing w:val="-4"/>
        </w:rPr>
        <w:t xml:space="preserve"> </w:t>
      </w:r>
      <w:r>
        <w:t>sprinkler</w:t>
      </w:r>
      <w:r>
        <w:rPr>
          <w:spacing w:val="-5"/>
        </w:rPr>
        <w:t xml:space="preserve"> </w:t>
      </w:r>
      <w:r>
        <w:t>to water any lawn or landscape</w:t>
      </w:r>
      <w:r>
        <w:rPr>
          <w:rFonts w:ascii="Tahoma"/>
          <w:sz w:val="20"/>
        </w:rPr>
        <w:t>.</w:t>
      </w:r>
    </w:p>
    <w:p w14:paraId="0FFFD152" w14:textId="07928F02" w:rsidR="00607C98" w:rsidRDefault="004E4201">
      <w:pPr>
        <w:pStyle w:val="BodyText"/>
        <w:spacing w:before="120"/>
        <w:ind w:left="640" w:right="1039"/>
        <w:jc w:val="both"/>
      </w:pPr>
      <w:r>
        <w:rPr>
          <w:i/>
        </w:rPr>
        <w:t xml:space="preserve">Industrial water use: </w:t>
      </w:r>
      <w:r>
        <w:t xml:space="preserve">The use of water in processes designed to convert materials of a lower order of value into forms having greater usability and commercial value, and the development of power by means other than </w:t>
      </w:r>
      <w:r w:rsidR="00E4733F">
        <w:t>hydroelectric but</w:t>
      </w:r>
      <w:r>
        <w:t xml:space="preserve"> does not include agricultural use.</w:t>
      </w:r>
    </w:p>
    <w:p w14:paraId="640DEA56" w14:textId="77777777" w:rsidR="00607C98" w:rsidRDefault="004E4201">
      <w:pPr>
        <w:pStyle w:val="BodyText"/>
        <w:spacing w:before="117"/>
        <w:ind w:left="640" w:right="1043"/>
        <w:jc w:val="both"/>
      </w:pPr>
      <w:r>
        <w:rPr>
          <w:i/>
        </w:rPr>
        <w:t xml:space="preserve">Institutional use: </w:t>
      </w:r>
      <w:r>
        <w:t>The use of water by an establishment dedicated to public service, such as</w:t>
      </w:r>
      <w:r>
        <w:rPr>
          <w:spacing w:val="-3"/>
        </w:rPr>
        <w:t xml:space="preserve"> </w:t>
      </w:r>
      <w:r>
        <w:t>a</w:t>
      </w:r>
      <w:r>
        <w:rPr>
          <w:spacing w:val="-3"/>
        </w:rPr>
        <w:t xml:space="preserve"> </w:t>
      </w:r>
      <w:r>
        <w:t>school,</w:t>
      </w:r>
      <w:r>
        <w:rPr>
          <w:spacing w:val="-3"/>
        </w:rPr>
        <w:t xml:space="preserve"> </w:t>
      </w:r>
      <w:r>
        <w:t>university,</w:t>
      </w:r>
      <w:r>
        <w:rPr>
          <w:spacing w:val="-3"/>
        </w:rPr>
        <w:t xml:space="preserve"> </w:t>
      </w:r>
      <w:r>
        <w:t>church,</w:t>
      </w:r>
      <w:r>
        <w:rPr>
          <w:spacing w:val="-3"/>
        </w:rPr>
        <w:t xml:space="preserve"> </w:t>
      </w:r>
      <w:r>
        <w:t>hospital,</w:t>
      </w:r>
      <w:r>
        <w:rPr>
          <w:spacing w:val="-3"/>
        </w:rPr>
        <w:t xml:space="preserve"> </w:t>
      </w:r>
      <w:r>
        <w:t>nursing</w:t>
      </w:r>
      <w:r>
        <w:rPr>
          <w:spacing w:val="-6"/>
        </w:rPr>
        <w:t xml:space="preserve"> </w:t>
      </w:r>
      <w:r>
        <w:t>home,</w:t>
      </w:r>
      <w:r>
        <w:rPr>
          <w:spacing w:val="-3"/>
        </w:rPr>
        <w:t xml:space="preserve"> </w:t>
      </w:r>
      <w:proofErr w:type="gramStart"/>
      <w:r>
        <w:t>prison</w:t>
      </w:r>
      <w:proofErr w:type="gramEnd"/>
      <w:r>
        <w:rPr>
          <w:spacing w:val="-3"/>
        </w:rPr>
        <w:t xml:space="preserve"> </w:t>
      </w:r>
      <w:r>
        <w:t>or</w:t>
      </w:r>
      <w:r>
        <w:rPr>
          <w:spacing w:val="-2"/>
        </w:rPr>
        <w:t xml:space="preserve"> </w:t>
      </w:r>
      <w:r>
        <w:t>government</w:t>
      </w:r>
      <w:r>
        <w:rPr>
          <w:spacing w:val="-3"/>
        </w:rPr>
        <w:t xml:space="preserve"> </w:t>
      </w:r>
      <w:r>
        <w:t>facility.</w:t>
      </w:r>
      <w:r>
        <w:rPr>
          <w:spacing w:val="40"/>
        </w:rPr>
        <w:t xml:space="preserve"> </w:t>
      </w:r>
      <w:r>
        <w:t>All facilities dedicated to public service are considered institutional regardless of ownership.</w:t>
      </w:r>
    </w:p>
    <w:p w14:paraId="04E3E440" w14:textId="1C84F05C" w:rsidR="00607C98" w:rsidRDefault="004E4201">
      <w:pPr>
        <w:pStyle w:val="BodyText"/>
        <w:spacing w:before="121"/>
        <w:ind w:left="640" w:right="1044"/>
        <w:jc w:val="both"/>
      </w:pPr>
      <w:r>
        <w:rPr>
          <w:i/>
        </w:rPr>
        <w:t>Landscape irrigation use</w:t>
      </w:r>
      <w:r>
        <w:t>: water used for the irrigation and maintenance of landscaped areas, whether publicly or privately owned, including residential and commercial lawns, gardens, golf courses, parks, and rights-of-way and medians</w:t>
      </w:r>
      <w:r w:rsidR="00E4733F">
        <w:t>.</w:t>
      </w:r>
    </w:p>
    <w:p w14:paraId="35B81A28" w14:textId="77777777" w:rsidR="00607C98" w:rsidRDefault="004E4201">
      <w:pPr>
        <w:pStyle w:val="BodyText"/>
        <w:spacing w:before="120"/>
        <w:ind w:left="640" w:right="1043"/>
        <w:jc w:val="both"/>
      </w:pPr>
      <w:r>
        <w:rPr>
          <w:i/>
        </w:rPr>
        <w:t xml:space="preserve">New landscape: </w:t>
      </w:r>
      <w:r>
        <w:t>vegetation installed at the time of the construction of a new house, new multi-family building, or a new commercial building; installed as part of a capital improvement project; or vegetation which alters more than one half the area of an</w:t>
      </w:r>
      <w:r>
        <w:rPr>
          <w:spacing w:val="40"/>
        </w:rPr>
        <w:t xml:space="preserve"> </w:t>
      </w:r>
      <w:r>
        <w:t>existing landscape; and has been installed for less than thirty (30) days.</w:t>
      </w:r>
    </w:p>
    <w:p w14:paraId="72D03F21" w14:textId="77777777" w:rsidR="00607C98" w:rsidRDefault="004E4201">
      <w:pPr>
        <w:pStyle w:val="BodyText"/>
        <w:spacing w:before="120"/>
        <w:ind w:left="640" w:right="1042"/>
        <w:jc w:val="both"/>
      </w:pPr>
      <w:r>
        <w:rPr>
          <w:i/>
        </w:rPr>
        <w:t xml:space="preserve">Non-essential water use: </w:t>
      </w:r>
      <w:r>
        <w:t>– water uses that are neither essential nor required for the protection of public health, safety, or welfare, including:</w:t>
      </w:r>
    </w:p>
    <w:p w14:paraId="3A12C395" w14:textId="77777777" w:rsidR="00607C98" w:rsidRDefault="004E4201">
      <w:pPr>
        <w:pStyle w:val="ListParagraph"/>
        <w:numPr>
          <w:ilvl w:val="0"/>
          <w:numId w:val="21"/>
        </w:numPr>
        <w:tabs>
          <w:tab w:val="left" w:pos="1000"/>
        </w:tabs>
        <w:spacing w:before="120"/>
        <w:ind w:right="1040"/>
        <w:jc w:val="both"/>
        <w:rPr>
          <w:sz w:val="24"/>
        </w:rPr>
      </w:pPr>
      <w:r>
        <w:rPr>
          <w:sz w:val="24"/>
        </w:rPr>
        <w:t xml:space="preserve">irrigation of landscape areas, including parks, athletic fields, and golf courses, where otherwise provided under the Water Conservation and Drought/Emergency Response </w:t>
      </w:r>
      <w:proofErr w:type="gramStart"/>
      <w:r>
        <w:rPr>
          <w:spacing w:val="-2"/>
          <w:sz w:val="24"/>
        </w:rPr>
        <w:t>Plan;</w:t>
      </w:r>
      <w:proofErr w:type="gramEnd"/>
    </w:p>
    <w:p w14:paraId="7CE608DC" w14:textId="77777777" w:rsidR="00607C98" w:rsidRDefault="004E4201">
      <w:pPr>
        <w:pStyle w:val="ListParagraph"/>
        <w:numPr>
          <w:ilvl w:val="0"/>
          <w:numId w:val="21"/>
        </w:numPr>
        <w:tabs>
          <w:tab w:val="left" w:pos="999"/>
        </w:tabs>
        <w:spacing w:before="121"/>
        <w:ind w:left="999" w:hanging="359"/>
        <w:jc w:val="both"/>
        <w:rPr>
          <w:sz w:val="24"/>
        </w:rPr>
      </w:pPr>
      <w:r>
        <w:rPr>
          <w:sz w:val="24"/>
        </w:rPr>
        <w:t>washing</w:t>
      </w:r>
      <w:r>
        <w:rPr>
          <w:spacing w:val="-2"/>
          <w:sz w:val="24"/>
        </w:rPr>
        <w:t xml:space="preserve"> </w:t>
      </w:r>
      <w:r>
        <w:rPr>
          <w:sz w:val="24"/>
        </w:rPr>
        <w:t>of any</w:t>
      </w:r>
      <w:r>
        <w:rPr>
          <w:spacing w:val="-5"/>
          <w:sz w:val="24"/>
        </w:rPr>
        <w:t xml:space="preserve"> </w:t>
      </w:r>
      <w:r>
        <w:rPr>
          <w:sz w:val="24"/>
        </w:rPr>
        <w:t>motor</w:t>
      </w:r>
      <w:r>
        <w:rPr>
          <w:spacing w:val="-1"/>
          <w:sz w:val="24"/>
        </w:rPr>
        <w:t xml:space="preserve"> </w:t>
      </w:r>
      <w:r>
        <w:rPr>
          <w:sz w:val="24"/>
        </w:rPr>
        <w:t>vehicle, boat, or</w:t>
      </w:r>
      <w:r>
        <w:rPr>
          <w:spacing w:val="1"/>
          <w:sz w:val="24"/>
        </w:rPr>
        <w:t xml:space="preserve"> </w:t>
      </w:r>
      <w:proofErr w:type="gramStart"/>
      <w:r>
        <w:rPr>
          <w:spacing w:val="-2"/>
          <w:sz w:val="24"/>
        </w:rPr>
        <w:t>trailer;</w:t>
      </w:r>
      <w:proofErr w:type="gramEnd"/>
    </w:p>
    <w:p w14:paraId="1FEEE90B" w14:textId="77777777" w:rsidR="00607C98" w:rsidRDefault="004E4201">
      <w:pPr>
        <w:pStyle w:val="ListParagraph"/>
        <w:numPr>
          <w:ilvl w:val="0"/>
          <w:numId w:val="21"/>
        </w:numPr>
        <w:tabs>
          <w:tab w:val="left" w:pos="1000"/>
        </w:tabs>
        <w:spacing w:before="120"/>
        <w:ind w:right="1217"/>
        <w:rPr>
          <w:sz w:val="24"/>
        </w:rPr>
      </w:pPr>
      <w:r>
        <w:rPr>
          <w:sz w:val="24"/>
        </w:rPr>
        <w:t>washing</w:t>
      </w:r>
      <w:r>
        <w:rPr>
          <w:spacing w:val="-5"/>
          <w:sz w:val="24"/>
        </w:rPr>
        <w:t xml:space="preserve"> </w:t>
      </w:r>
      <w:r>
        <w:rPr>
          <w:sz w:val="24"/>
        </w:rPr>
        <w:t>or</w:t>
      </w:r>
      <w:r>
        <w:rPr>
          <w:spacing w:val="-3"/>
          <w:sz w:val="24"/>
        </w:rPr>
        <w:t xml:space="preserve"> </w:t>
      </w:r>
      <w:r>
        <w:rPr>
          <w:sz w:val="24"/>
        </w:rPr>
        <w:t>rinsing</w:t>
      </w:r>
      <w:r>
        <w:rPr>
          <w:spacing w:val="-6"/>
          <w:sz w:val="24"/>
        </w:rPr>
        <w:t xml:space="preserve"> </w:t>
      </w:r>
      <w:r>
        <w:rPr>
          <w:sz w:val="24"/>
        </w:rPr>
        <w:t>of</w:t>
      </w:r>
      <w:r>
        <w:rPr>
          <w:spacing w:val="-3"/>
          <w:sz w:val="24"/>
        </w:rPr>
        <w:t xml:space="preserve"> </w:t>
      </w:r>
      <w:r>
        <w:rPr>
          <w:sz w:val="24"/>
        </w:rPr>
        <w:t>any</w:t>
      </w:r>
      <w:r>
        <w:rPr>
          <w:spacing w:val="-6"/>
          <w:sz w:val="24"/>
        </w:rPr>
        <w:t xml:space="preserve"> </w:t>
      </w:r>
      <w:r>
        <w:rPr>
          <w:sz w:val="24"/>
        </w:rPr>
        <w:t>sidewalk,</w:t>
      </w:r>
      <w:r>
        <w:rPr>
          <w:spacing w:val="-3"/>
          <w:sz w:val="24"/>
        </w:rPr>
        <w:t xml:space="preserve"> </w:t>
      </w:r>
      <w:r>
        <w:rPr>
          <w:sz w:val="24"/>
        </w:rPr>
        <w:t>walkway,</w:t>
      </w:r>
      <w:r>
        <w:rPr>
          <w:spacing w:val="-3"/>
          <w:sz w:val="24"/>
        </w:rPr>
        <w:t xml:space="preserve"> </w:t>
      </w:r>
      <w:r>
        <w:rPr>
          <w:sz w:val="24"/>
        </w:rPr>
        <w:t>driveway,</w:t>
      </w:r>
      <w:r>
        <w:rPr>
          <w:spacing w:val="-3"/>
          <w:sz w:val="24"/>
        </w:rPr>
        <w:t xml:space="preserve"> </w:t>
      </w:r>
      <w:r>
        <w:rPr>
          <w:sz w:val="24"/>
        </w:rPr>
        <w:t>parking</w:t>
      </w:r>
      <w:r>
        <w:rPr>
          <w:spacing w:val="-3"/>
          <w:sz w:val="24"/>
        </w:rPr>
        <w:t xml:space="preserve"> </w:t>
      </w:r>
      <w:r>
        <w:rPr>
          <w:sz w:val="24"/>
        </w:rPr>
        <w:t>lot,</w:t>
      </w:r>
      <w:r>
        <w:rPr>
          <w:spacing w:val="-3"/>
          <w:sz w:val="24"/>
        </w:rPr>
        <w:t xml:space="preserve"> </w:t>
      </w:r>
      <w:r>
        <w:rPr>
          <w:sz w:val="24"/>
        </w:rPr>
        <w:t>tennis court,</w:t>
      </w:r>
      <w:r>
        <w:rPr>
          <w:spacing w:val="-3"/>
          <w:sz w:val="24"/>
        </w:rPr>
        <w:t xml:space="preserve"> </w:t>
      </w:r>
      <w:r>
        <w:rPr>
          <w:sz w:val="24"/>
        </w:rPr>
        <w:t xml:space="preserve">or other hard-surfaced </w:t>
      </w:r>
      <w:proofErr w:type="gramStart"/>
      <w:r>
        <w:rPr>
          <w:sz w:val="24"/>
        </w:rPr>
        <w:t>area;</w:t>
      </w:r>
      <w:proofErr w:type="gramEnd"/>
    </w:p>
    <w:p w14:paraId="2B6F0E0F" w14:textId="77777777" w:rsidR="00607C98" w:rsidRDefault="004E4201">
      <w:pPr>
        <w:pStyle w:val="ListParagraph"/>
        <w:numPr>
          <w:ilvl w:val="0"/>
          <w:numId w:val="21"/>
        </w:numPr>
        <w:tabs>
          <w:tab w:val="left" w:pos="1000"/>
        </w:tabs>
        <w:spacing w:before="120"/>
        <w:rPr>
          <w:sz w:val="24"/>
        </w:rPr>
      </w:pPr>
      <w:r>
        <w:rPr>
          <w:sz w:val="24"/>
        </w:rPr>
        <w:t>washing</w:t>
      </w:r>
      <w:r>
        <w:rPr>
          <w:spacing w:val="-5"/>
          <w:sz w:val="24"/>
        </w:rPr>
        <w:t xml:space="preserve"> </w:t>
      </w:r>
      <w:r>
        <w:rPr>
          <w:sz w:val="24"/>
        </w:rPr>
        <w:t>of</w:t>
      </w:r>
      <w:r>
        <w:rPr>
          <w:spacing w:val="-1"/>
          <w:sz w:val="24"/>
        </w:rPr>
        <w:t xml:space="preserve"> </w:t>
      </w:r>
      <w:r>
        <w:rPr>
          <w:sz w:val="24"/>
        </w:rPr>
        <w:t>buildings</w:t>
      </w:r>
      <w:r>
        <w:rPr>
          <w:spacing w:val="-1"/>
          <w:sz w:val="24"/>
        </w:rPr>
        <w:t xml:space="preserve"> </w:t>
      </w:r>
      <w:r>
        <w:rPr>
          <w:sz w:val="24"/>
        </w:rPr>
        <w:t>or structures</w:t>
      </w:r>
      <w:r>
        <w:rPr>
          <w:spacing w:val="-1"/>
          <w:sz w:val="24"/>
        </w:rPr>
        <w:t xml:space="preserve"> </w:t>
      </w:r>
      <w:r>
        <w:rPr>
          <w:sz w:val="24"/>
        </w:rPr>
        <w:t>for</w:t>
      </w:r>
      <w:r>
        <w:rPr>
          <w:spacing w:val="-3"/>
          <w:sz w:val="24"/>
        </w:rPr>
        <w:t xml:space="preserve"> </w:t>
      </w:r>
      <w:r>
        <w:rPr>
          <w:sz w:val="24"/>
        </w:rPr>
        <w:t>purposes</w:t>
      </w:r>
      <w:r>
        <w:rPr>
          <w:spacing w:val="-1"/>
          <w:sz w:val="24"/>
        </w:rPr>
        <w:t xml:space="preserve"> </w:t>
      </w:r>
      <w:r>
        <w:rPr>
          <w:sz w:val="24"/>
        </w:rPr>
        <w:t>other than</w:t>
      </w:r>
      <w:r>
        <w:rPr>
          <w:spacing w:val="-1"/>
          <w:sz w:val="24"/>
        </w:rPr>
        <w:t xml:space="preserve"> </w:t>
      </w:r>
      <w:r>
        <w:rPr>
          <w:sz w:val="24"/>
        </w:rPr>
        <w:t>immediate</w:t>
      </w:r>
      <w:r>
        <w:rPr>
          <w:spacing w:val="-1"/>
          <w:sz w:val="24"/>
        </w:rPr>
        <w:t xml:space="preserve"> </w:t>
      </w:r>
      <w:r>
        <w:rPr>
          <w:sz w:val="24"/>
        </w:rPr>
        <w:t>fire</w:t>
      </w:r>
      <w:r>
        <w:rPr>
          <w:spacing w:val="-1"/>
          <w:sz w:val="24"/>
        </w:rPr>
        <w:t xml:space="preserve"> </w:t>
      </w:r>
      <w:proofErr w:type="gramStart"/>
      <w:r>
        <w:rPr>
          <w:spacing w:val="-2"/>
          <w:sz w:val="24"/>
        </w:rPr>
        <w:t>protection;</w:t>
      </w:r>
      <w:proofErr w:type="gramEnd"/>
    </w:p>
    <w:p w14:paraId="5E7B1EBA" w14:textId="77777777" w:rsidR="00607C98" w:rsidRDefault="004E4201">
      <w:pPr>
        <w:pStyle w:val="ListParagraph"/>
        <w:numPr>
          <w:ilvl w:val="0"/>
          <w:numId w:val="21"/>
        </w:numPr>
        <w:tabs>
          <w:tab w:val="left" w:pos="1000"/>
        </w:tabs>
        <w:spacing w:before="120"/>
        <w:rPr>
          <w:sz w:val="24"/>
        </w:rPr>
      </w:pPr>
      <w:r>
        <w:rPr>
          <w:sz w:val="24"/>
        </w:rPr>
        <w:t>flushing</w:t>
      </w:r>
      <w:r>
        <w:rPr>
          <w:spacing w:val="-1"/>
          <w:sz w:val="24"/>
        </w:rPr>
        <w:t xml:space="preserve"> </w:t>
      </w:r>
      <w:r>
        <w:rPr>
          <w:sz w:val="24"/>
        </w:rPr>
        <w:t>gutters</w:t>
      </w:r>
      <w:r>
        <w:rPr>
          <w:spacing w:val="-1"/>
          <w:sz w:val="24"/>
        </w:rPr>
        <w:t xml:space="preserve"> </w:t>
      </w:r>
      <w:r>
        <w:rPr>
          <w:sz w:val="24"/>
        </w:rPr>
        <w:t>or</w:t>
      </w:r>
      <w:r>
        <w:rPr>
          <w:spacing w:val="-2"/>
          <w:sz w:val="24"/>
        </w:rPr>
        <w:t xml:space="preserve"> </w:t>
      </w:r>
      <w:r>
        <w:rPr>
          <w:sz w:val="24"/>
        </w:rPr>
        <w:t>permitting</w:t>
      </w:r>
      <w:r>
        <w:rPr>
          <w:spacing w:val="-2"/>
          <w:sz w:val="24"/>
        </w:rPr>
        <w:t xml:space="preserve"> </w:t>
      </w:r>
      <w:r>
        <w:rPr>
          <w:sz w:val="24"/>
        </w:rPr>
        <w:t>water</w:t>
      </w:r>
      <w:r>
        <w:rPr>
          <w:spacing w:val="-1"/>
          <w:sz w:val="24"/>
        </w:rPr>
        <w:t xml:space="preserve"> </w:t>
      </w:r>
      <w:r>
        <w:rPr>
          <w:sz w:val="24"/>
        </w:rPr>
        <w:t>to run</w:t>
      </w:r>
      <w:r>
        <w:rPr>
          <w:spacing w:val="-1"/>
          <w:sz w:val="24"/>
        </w:rPr>
        <w:t xml:space="preserve"> </w:t>
      </w:r>
      <w:r>
        <w:rPr>
          <w:sz w:val="24"/>
        </w:rPr>
        <w:t>or</w:t>
      </w:r>
      <w:r>
        <w:rPr>
          <w:spacing w:val="-2"/>
          <w:sz w:val="24"/>
        </w:rPr>
        <w:t xml:space="preserve"> </w:t>
      </w:r>
      <w:r>
        <w:rPr>
          <w:sz w:val="24"/>
        </w:rPr>
        <w:t>accumulate in</w:t>
      </w:r>
      <w:r>
        <w:rPr>
          <w:spacing w:val="-1"/>
          <w:sz w:val="24"/>
        </w:rPr>
        <w:t xml:space="preserve"> </w:t>
      </w:r>
      <w:r>
        <w:rPr>
          <w:sz w:val="24"/>
        </w:rPr>
        <w:t>any</w:t>
      </w:r>
      <w:r>
        <w:rPr>
          <w:spacing w:val="-3"/>
          <w:sz w:val="24"/>
        </w:rPr>
        <w:t xml:space="preserve"> </w:t>
      </w:r>
      <w:r>
        <w:rPr>
          <w:sz w:val="24"/>
        </w:rPr>
        <w:t>gutter,</w:t>
      </w:r>
      <w:r>
        <w:rPr>
          <w:spacing w:val="-1"/>
          <w:sz w:val="24"/>
        </w:rPr>
        <w:t xml:space="preserve"> </w:t>
      </w:r>
      <w:r>
        <w:rPr>
          <w:sz w:val="24"/>
        </w:rPr>
        <w:t>alley</w:t>
      </w:r>
      <w:r>
        <w:rPr>
          <w:spacing w:val="-3"/>
          <w:sz w:val="24"/>
        </w:rPr>
        <w:t xml:space="preserve"> </w:t>
      </w:r>
      <w:r>
        <w:rPr>
          <w:sz w:val="24"/>
        </w:rPr>
        <w:t>or</w:t>
      </w:r>
      <w:r>
        <w:rPr>
          <w:spacing w:val="-1"/>
          <w:sz w:val="24"/>
        </w:rPr>
        <w:t xml:space="preserve"> </w:t>
      </w:r>
      <w:proofErr w:type="gramStart"/>
      <w:r>
        <w:rPr>
          <w:spacing w:val="-2"/>
          <w:sz w:val="24"/>
        </w:rPr>
        <w:t>street;</w:t>
      </w:r>
      <w:proofErr w:type="gramEnd"/>
    </w:p>
    <w:p w14:paraId="3456B823" w14:textId="77777777" w:rsidR="00607C98" w:rsidRDefault="004E4201">
      <w:pPr>
        <w:pStyle w:val="ListParagraph"/>
        <w:numPr>
          <w:ilvl w:val="0"/>
          <w:numId w:val="21"/>
        </w:numPr>
        <w:tabs>
          <w:tab w:val="left" w:pos="1000"/>
        </w:tabs>
        <w:spacing w:before="120"/>
        <w:rPr>
          <w:sz w:val="24"/>
        </w:rPr>
      </w:pPr>
      <w:r>
        <w:rPr>
          <w:sz w:val="24"/>
        </w:rPr>
        <w:lastRenderedPageBreak/>
        <w:t>filling, refilling, or adding</w:t>
      </w:r>
      <w:r>
        <w:rPr>
          <w:spacing w:val="-3"/>
          <w:sz w:val="24"/>
        </w:rPr>
        <w:t xml:space="preserve"> </w:t>
      </w:r>
      <w:r>
        <w:rPr>
          <w:sz w:val="24"/>
        </w:rPr>
        <w:t>water</w:t>
      </w:r>
      <w:r>
        <w:rPr>
          <w:spacing w:val="-1"/>
          <w:sz w:val="24"/>
        </w:rPr>
        <w:t xml:space="preserve"> </w:t>
      </w:r>
      <w:r>
        <w:rPr>
          <w:sz w:val="24"/>
        </w:rPr>
        <w:t>to any</w:t>
      </w:r>
      <w:r>
        <w:rPr>
          <w:spacing w:val="-5"/>
          <w:sz w:val="24"/>
        </w:rPr>
        <w:t xml:space="preserve"> </w:t>
      </w:r>
      <w:r>
        <w:rPr>
          <w:sz w:val="24"/>
        </w:rPr>
        <w:t>indoor</w:t>
      </w:r>
      <w:r>
        <w:rPr>
          <w:spacing w:val="-1"/>
          <w:sz w:val="24"/>
        </w:rPr>
        <w:t xml:space="preserve"> </w:t>
      </w:r>
      <w:r>
        <w:rPr>
          <w:sz w:val="24"/>
        </w:rPr>
        <w:t>or</w:t>
      </w:r>
      <w:r>
        <w:rPr>
          <w:spacing w:val="2"/>
          <w:sz w:val="24"/>
        </w:rPr>
        <w:t xml:space="preserve"> </w:t>
      </w:r>
      <w:r>
        <w:rPr>
          <w:sz w:val="24"/>
        </w:rPr>
        <w:t>outdoor swimming</w:t>
      </w:r>
      <w:r>
        <w:rPr>
          <w:spacing w:val="-2"/>
          <w:sz w:val="24"/>
        </w:rPr>
        <w:t xml:space="preserve"> </w:t>
      </w:r>
      <w:r>
        <w:rPr>
          <w:sz w:val="24"/>
        </w:rPr>
        <w:t>pool or</w:t>
      </w:r>
      <w:r>
        <w:rPr>
          <w:spacing w:val="1"/>
          <w:sz w:val="24"/>
        </w:rPr>
        <w:t xml:space="preserve"> </w:t>
      </w:r>
      <w:proofErr w:type="gramStart"/>
      <w:r>
        <w:rPr>
          <w:spacing w:val="-4"/>
          <w:sz w:val="24"/>
        </w:rPr>
        <w:t>spa;</w:t>
      </w:r>
      <w:proofErr w:type="gramEnd"/>
    </w:p>
    <w:p w14:paraId="04A3BB3D" w14:textId="77777777" w:rsidR="00607C98" w:rsidRDefault="004E4201">
      <w:pPr>
        <w:pStyle w:val="ListParagraph"/>
        <w:numPr>
          <w:ilvl w:val="0"/>
          <w:numId w:val="21"/>
        </w:numPr>
        <w:tabs>
          <w:tab w:val="left" w:pos="1000"/>
        </w:tabs>
        <w:spacing w:before="72"/>
        <w:ind w:right="1041"/>
        <w:jc w:val="both"/>
        <w:rPr>
          <w:sz w:val="24"/>
        </w:rPr>
      </w:pPr>
      <w:r>
        <w:rPr>
          <w:sz w:val="24"/>
        </w:rPr>
        <w:t>operating a fountain or pond for aesthetic or scenic purposes except where necessary to support aquatic life.</w:t>
      </w:r>
    </w:p>
    <w:p w14:paraId="1852C3A4" w14:textId="77777777" w:rsidR="00607C98" w:rsidRDefault="004E4201">
      <w:pPr>
        <w:pStyle w:val="BodyText"/>
        <w:spacing w:before="120"/>
        <w:ind w:left="640" w:right="1035"/>
        <w:jc w:val="both"/>
      </w:pPr>
      <w:r>
        <w:rPr>
          <w:i/>
        </w:rPr>
        <w:t>Ornamental</w:t>
      </w:r>
      <w:r>
        <w:rPr>
          <w:i/>
          <w:spacing w:val="-10"/>
        </w:rPr>
        <w:t xml:space="preserve"> </w:t>
      </w:r>
      <w:r>
        <w:rPr>
          <w:i/>
        </w:rPr>
        <w:t>Fountain:</w:t>
      </w:r>
      <w:r>
        <w:rPr>
          <w:i/>
          <w:spacing w:val="-8"/>
        </w:rPr>
        <w:t xml:space="preserve"> </w:t>
      </w:r>
      <w:r>
        <w:t>an</w:t>
      </w:r>
      <w:r>
        <w:rPr>
          <w:spacing w:val="-10"/>
        </w:rPr>
        <w:t xml:space="preserve"> </w:t>
      </w:r>
      <w:r>
        <w:t>artificially</w:t>
      </w:r>
      <w:r>
        <w:rPr>
          <w:spacing w:val="-13"/>
        </w:rPr>
        <w:t xml:space="preserve"> </w:t>
      </w:r>
      <w:r>
        <w:t>created</w:t>
      </w:r>
      <w:r>
        <w:rPr>
          <w:spacing w:val="-9"/>
        </w:rPr>
        <w:t xml:space="preserve"> </w:t>
      </w:r>
      <w:r>
        <w:t>structure</w:t>
      </w:r>
      <w:r>
        <w:rPr>
          <w:spacing w:val="-9"/>
        </w:rPr>
        <w:t xml:space="preserve"> </w:t>
      </w:r>
      <w:r>
        <w:t>from</w:t>
      </w:r>
      <w:r>
        <w:rPr>
          <w:spacing w:val="-10"/>
        </w:rPr>
        <w:t xml:space="preserve"> </w:t>
      </w:r>
      <w:r>
        <w:t>which</w:t>
      </w:r>
      <w:r>
        <w:rPr>
          <w:spacing w:val="-10"/>
        </w:rPr>
        <w:t xml:space="preserve"> </w:t>
      </w:r>
      <w:r>
        <w:t>a</w:t>
      </w:r>
      <w:r>
        <w:rPr>
          <w:spacing w:val="-11"/>
        </w:rPr>
        <w:t xml:space="preserve"> </w:t>
      </w:r>
      <w:r>
        <w:t>jet,</w:t>
      </w:r>
      <w:r>
        <w:rPr>
          <w:spacing w:val="-10"/>
        </w:rPr>
        <w:t xml:space="preserve"> </w:t>
      </w:r>
      <w:r>
        <w:t>stream,</w:t>
      </w:r>
      <w:r>
        <w:rPr>
          <w:spacing w:val="-9"/>
        </w:rPr>
        <w:t xml:space="preserve"> </w:t>
      </w:r>
      <w:r>
        <w:t>valves</w:t>
      </w:r>
      <w:r>
        <w:rPr>
          <w:spacing w:val="-8"/>
        </w:rPr>
        <w:t xml:space="preserve"> </w:t>
      </w:r>
      <w:r>
        <w:t>and emission</w:t>
      </w:r>
      <w:r>
        <w:rPr>
          <w:spacing w:val="-15"/>
        </w:rPr>
        <w:t xml:space="preserve"> </w:t>
      </w:r>
      <w:r>
        <w:t>devices</w:t>
      </w:r>
      <w:r>
        <w:rPr>
          <w:spacing w:val="-15"/>
        </w:rPr>
        <w:t xml:space="preserve"> </w:t>
      </w:r>
      <w:r>
        <w:t>or</w:t>
      </w:r>
      <w:r>
        <w:rPr>
          <w:spacing w:val="-15"/>
        </w:rPr>
        <w:t xml:space="preserve"> </w:t>
      </w:r>
      <w:r>
        <w:t>flow</w:t>
      </w:r>
      <w:r>
        <w:rPr>
          <w:spacing w:val="-15"/>
        </w:rPr>
        <w:t xml:space="preserve"> </w:t>
      </w:r>
      <w:r>
        <w:t>of</w:t>
      </w:r>
      <w:r>
        <w:rPr>
          <w:spacing w:val="-15"/>
        </w:rPr>
        <w:t xml:space="preserve"> </w:t>
      </w:r>
      <w:r>
        <w:t>water</w:t>
      </w:r>
      <w:r>
        <w:rPr>
          <w:spacing w:val="-15"/>
        </w:rPr>
        <w:t xml:space="preserve"> </w:t>
      </w:r>
      <w:proofErr w:type="gramStart"/>
      <w:r>
        <w:t>emanates</w:t>
      </w:r>
      <w:proofErr w:type="gramEnd"/>
      <w:r>
        <w:rPr>
          <w:spacing w:val="-15"/>
        </w:rPr>
        <w:t xml:space="preserve"> </w:t>
      </w:r>
      <w:r>
        <w:t>and</w:t>
      </w:r>
      <w:r>
        <w:rPr>
          <w:spacing w:val="-15"/>
        </w:rPr>
        <w:t xml:space="preserve"> </w:t>
      </w:r>
      <w:r>
        <w:t>is</w:t>
      </w:r>
      <w:r>
        <w:rPr>
          <w:spacing w:val="-15"/>
        </w:rPr>
        <w:t xml:space="preserve"> </w:t>
      </w:r>
      <w:r>
        <w:t>not</w:t>
      </w:r>
      <w:r>
        <w:rPr>
          <w:spacing w:val="-14"/>
        </w:rPr>
        <w:t xml:space="preserve"> </w:t>
      </w:r>
      <w:r>
        <w:t>typically</w:t>
      </w:r>
      <w:r>
        <w:rPr>
          <w:spacing w:val="-15"/>
        </w:rPr>
        <w:t xml:space="preserve"> </w:t>
      </w:r>
      <w:r>
        <w:t>utilized</w:t>
      </w:r>
      <w:r>
        <w:rPr>
          <w:spacing w:val="-14"/>
        </w:rPr>
        <w:t xml:space="preserve"> </w:t>
      </w:r>
      <w:r>
        <w:t>for</w:t>
      </w:r>
      <w:r>
        <w:rPr>
          <w:spacing w:val="-15"/>
        </w:rPr>
        <w:t xml:space="preserve"> </w:t>
      </w:r>
      <w:r>
        <w:t>the</w:t>
      </w:r>
      <w:r>
        <w:rPr>
          <w:spacing w:val="-14"/>
        </w:rPr>
        <w:t xml:space="preserve"> </w:t>
      </w:r>
      <w:r>
        <w:t>preservation of aquatic life.</w:t>
      </w:r>
    </w:p>
    <w:p w14:paraId="3A28320F" w14:textId="77777777" w:rsidR="00607C98" w:rsidRDefault="004E4201">
      <w:pPr>
        <w:pStyle w:val="BodyText"/>
        <w:spacing w:before="120"/>
        <w:ind w:left="640" w:right="1035"/>
        <w:jc w:val="both"/>
      </w:pPr>
      <w:r>
        <w:rPr>
          <w:i/>
        </w:rPr>
        <w:t xml:space="preserve">Odd Numbered Address: </w:t>
      </w:r>
      <w:r>
        <w:t>street addresses (e.g. 121 Magnolia St.), box numbers, or rural postal</w:t>
      </w:r>
      <w:r>
        <w:rPr>
          <w:spacing w:val="-4"/>
        </w:rPr>
        <w:t xml:space="preserve"> </w:t>
      </w:r>
      <w:r>
        <w:t>route</w:t>
      </w:r>
      <w:r>
        <w:rPr>
          <w:spacing w:val="-5"/>
        </w:rPr>
        <w:t xml:space="preserve"> </w:t>
      </w:r>
      <w:r>
        <w:t>numbers</w:t>
      </w:r>
      <w:r>
        <w:rPr>
          <w:spacing w:val="-4"/>
        </w:rPr>
        <w:t xml:space="preserve"> </w:t>
      </w:r>
      <w:r>
        <w:t>(e.g.</w:t>
      </w:r>
      <w:r>
        <w:rPr>
          <w:spacing w:val="-4"/>
        </w:rPr>
        <w:t xml:space="preserve"> </w:t>
      </w:r>
      <w:r>
        <w:t>RR</w:t>
      </w:r>
      <w:r>
        <w:rPr>
          <w:spacing w:val="-6"/>
        </w:rPr>
        <w:t xml:space="preserve"> </w:t>
      </w:r>
      <w:r>
        <w:t>2</w:t>
      </w:r>
      <w:r>
        <w:rPr>
          <w:spacing w:val="-4"/>
        </w:rPr>
        <w:t xml:space="preserve"> </w:t>
      </w:r>
      <w:r>
        <w:t>Box</w:t>
      </w:r>
      <w:r>
        <w:rPr>
          <w:spacing w:val="-4"/>
        </w:rPr>
        <w:t xml:space="preserve"> </w:t>
      </w:r>
      <w:r>
        <w:t>9803)</w:t>
      </w:r>
      <w:r>
        <w:rPr>
          <w:spacing w:val="-7"/>
        </w:rPr>
        <w:t xml:space="preserve"> </w:t>
      </w:r>
      <w:r>
        <w:t>ending</w:t>
      </w:r>
      <w:r>
        <w:rPr>
          <w:spacing w:val="-7"/>
        </w:rPr>
        <w:t xml:space="preserve"> </w:t>
      </w:r>
      <w:r>
        <w:t>in</w:t>
      </w:r>
      <w:r>
        <w:rPr>
          <w:spacing w:val="-4"/>
        </w:rPr>
        <w:t xml:space="preserve"> </w:t>
      </w:r>
      <w:r>
        <w:t>1,</w:t>
      </w:r>
      <w:r>
        <w:rPr>
          <w:spacing w:val="-4"/>
        </w:rPr>
        <w:t xml:space="preserve"> </w:t>
      </w:r>
      <w:r>
        <w:t>3,</w:t>
      </w:r>
      <w:r>
        <w:rPr>
          <w:spacing w:val="-4"/>
        </w:rPr>
        <w:t xml:space="preserve"> </w:t>
      </w:r>
      <w:r>
        <w:t>5,</w:t>
      </w:r>
      <w:r>
        <w:rPr>
          <w:spacing w:val="-7"/>
        </w:rPr>
        <w:t xml:space="preserve"> </w:t>
      </w:r>
      <w:r>
        <w:t>7,</w:t>
      </w:r>
      <w:r>
        <w:rPr>
          <w:spacing w:val="-7"/>
        </w:rPr>
        <w:t xml:space="preserve"> </w:t>
      </w:r>
      <w:r>
        <w:t>or</w:t>
      </w:r>
      <w:r>
        <w:rPr>
          <w:spacing w:val="-5"/>
        </w:rPr>
        <w:t xml:space="preserve"> </w:t>
      </w:r>
      <w:proofErr w:type="gramStart"/>
      <w:r>
        <w:t>9</w:t>
      </w:r>
      <w:proofErr w:type="gramEnd"/>
    </w:p>
    <w:p w14:paraId="33154E3B" w14:textId="77777777" w:rsidR="00607C98" w:rsidRDefault="004E4201">
      <w:pPr>
        <w:pStyle w:val="BodyText"/>
        <w:spacing w:before="120"/>
        <w:ind w:left="640" w:right="1032"/>
        <w:jc w:val="both"/>
      </w:pPr>
      <w:r>
        <w:rPr>
          <w:i/>
          <w:spacing w:val="-2"/>
        </w:rPr>
        <w:t>Person:</w:t>
      </w:r>
      <w:r>
        <w:rPr>
          <w:i/>
          <w:spacing w:val="-15"/>
        </w:rPr>
        <w:t xml:space="preserve"> </w:t>
      </w:r>
      <w:r>
        <w:rPr>
          <w:spacing w:val="-2"/>
        </w:rPr>
        <w:t>any</w:t>
      </w:r>
      <w:r>
        <w:rPr>
          <w:spacing w:val="-13"/>
        </w:rPr>
        <w:t xml:space="preserve"> </w:t>
      </w:r>
      <w:r>
        <w:rPr>
          <w:spacing w:val="-2"/>
        </w:rPr>
        <w:t>individual,</w:t>
      </w:r>
      <w:r>
        <w:rPr>
          <w:spacing w:val="-13"/>
        </w:rPr>
        <w:t xml:space="preserve"> </w:t>
      </w:r>
      <w:r>
        <w:rPr>
          <w:spacing w:val="-2"/>
        </w:rPr>
        <w:t>partnership,</w:t>
      </w:r>
      <w:r>
        <w:rPr>
          <w:spacing w:val="-13"/>
        </w:rPr>
        <w:t xml:space="preserve"> </w:t>
      </w:r>
      <w:r>
        <w:rPr>
          <w:spacing w:val="-2"/>
        </w:rPr>
        <w:t>co-partnership,</w:t>
      </w:r>
      <w:r>
        <w:rPr>
          <w:spacing w:val="-13"/>
        </w:rPr>
        <w:t xml:space="preserve"> </w:t>
      </w:r>
      <w:r>
        <w:rPr>
          <w:spacing w:val="-2"/>
        </w:rPr>
        <w:t>firm,</w:t>
      </w:r>
      <w:r>
        <w:rPr>
          <w:spacing w:val="-13"/>
        </w:rPr>
        <w:t xml:space="preserve"> </w:t>
      </w:r>
      <w:r>
        <w:rPr>
          <w:spacing w:val="-2"/>
        </w:rPr>
        <w:t>company,</w:t>
      </w:r>
      <w:r>
        <w:rPr>
          <w:spacing w:val="-13"/>
        </w:rPr>
        <w:t xml:space="preserve"> </w:t>
      </w:r>
      <w:r>
        <w:rPr>
          <w:spacing w:val="-2"/>
        </w:rPr>
        <w:t>corporation,</w:t>
      </w:r>
      <w:r>
        <w:rPr>
          <w:spacing w:val="-13"/>
        </w:rPr>
        <w:t xml:space="preserve"> </w:t>
      </w:r>
      <w:r>
        <w:rPr>
          <w:spacing w:val="-2"/>
        </w:rPr>
        <w:t>association, joint</w:t>
      </w:r>
      <w:r>
        <w:rPr>
          <w:spacing w:val="-13"/>
        </w:rPr>
        <w:t xml:space="preserve"> </w:t>
      </w:r>
      <w:r>
        <w:rPr>
          <w:spacing w:val="-2"/>
        </w:rPr>
        <w:t>stock</w:t>
      </w:r>
      <w:r>
        <w:rPr>
          <w:spacing w:val="-10"/>
        </w:rPr>
        <w:t xml:space="preserve"> </w:t>
      </w:r>
      <w:r>
        <w:rPr>
          <w:spacing w:val="-2"/>
        </w:rPr>
        <w:t>company,</w:t>
      </w:r>
      <w:r>
        <w:rPr>
          <w:spacing w:val="-8"/>
        </w:rPr>
        <w:t xml:space="preserve"> </w:t>
      </w:r>
      <w:r>
        <w:rPr>
          <w:spacing w:val="-2"/>
        </w:rPr>
        <w:t>trust,</w:t>
      </w:r>
      <w:r>
        <w:rPr>
          <w:spacing w:val="-8"/>
        </w:rPr>
        <w:t xml:space="preserve"> </w:t>
      </w:r>
      <w:r>
        <w:rPr>
          <w:spacing w:val="-2"/>
        </w:rPr>
        <w:t>estate,</w:t>
      </w:r>
      <w:r>
        <w:rPr>
          <w:spacing w:val="-8"/>
        </w:rPr>
        <w:t xml:space="preserve"> </w:t>
      </w:r>
      <w:r>
        <w:rPr>
          <w:spacing w:val="-2"/>
        </w:rPr>
        <w:t>governmental</w:t>
      </w:r>
      <w:r>
        <w:rPr>
          <w:spacing w:val="-10"/>
        </w:rPr>
        <w:t xml:space="preserve"> </w:t>
      </w:r>
      <w:r>
        <w:rPr>
          <w:spacing w:val="-2"/>
        </w:rPr>
        <w:t>entity</w:t>
      </w:r>
      <w:r>
        <w:rPr>
          <w:spacing w:val="-13"/>
        </w:rPr>
        <w:t xml:space="preserve"> </w:t>
      </w:r>
      <w:r>
        <w:rPr>
          <w:spacing w:val="-2"/>
        </w:rPr>
        <w:t>or</w:t>
      </w:r>
      <w:r>
        <w:rPr>
          <w:spacing w:val="-9"/>
        </w:rPr>
        <w:t xml:space="preserve"> </w:t>
      </w:r>
      <w:r>
        <w:rPr>
          <w:spacing w:val="-2"/>
        </w:rPr>
        <w:t>any</w:t>
      </w:r>
      <w:r>
        <w:rPr>
          <w:spacing w:val="-13"/>
        </w:rPr>
        <w:t xml:space="preserve"> </w:t>
      </w:r>
      <w:r>
        <w:rPr>
          <w:spacing w:val="-2"/>
        </w:rPr>
        <w:t>other</w:t>
      </w:r>
      <w:r>
        <w:rPr>
          <w:spacing w:val="-9"/>
        </w:rPr>
        <w:t xml:space="preserve"> </w:t>
      </w:r>
      <w:r>
        <w:rPr>
          <w:spacing w:val="-2"/>
        </w:rPr>
        <w:t>legal</w:t>
      </w:r>
      <w:r>
        <w:rPr>
          <w:spacing w:val="-7"/>
        </w:rPr>
        <w:t xml:space="preserve"> </w:t>
      </w:r>
      <w:r>
        <w:rPr>
          <w:spacing w:val="-2"/>
        </w:rPr>
        <w:t>entity,</w:t>
      </w:r>
      <w:r>
        <w:rPr>
          <w:spacing w:val="-8"/>
        </w:rPr>
        <w:t xml:space="preserve"> </w:t>
      </w:r>
      <w:r>
        <w:rPr>
          <w:spacing w:val="-2"/>
        </w:rPr>
        <w:t>or</w:t>
      </w:r>
      <w:r>
        <w:rPr>
          <w:spacing w:val="-9"/>
        </w:rPr>
        <w:t xml:space="preserve"> </w:t>
      </w:r>
      <w:r>
        <w:rPr>
          <w:spacing w:val="-2"/>
        </w:rPr>
        <w:t>their</w:t>
      </w:r>
      <w:r>
        <w:rPr>
          <w:spacing w:val="-9"/>
        </w:rPr>
        <w:t xml:space="preserve"> </w:t>
      </w:r>
      <w:r>
        <w:rPr>
          <w:spacing w:val="-2"/>
        </w:rPr>
        <w:t xml:space="preserve">legal </w:t>
      </w:r>
      <w:r>
        <w:t>representative,</w:t>
      </w:r>
      <w:r>
        <w:rPr>
          <w:spacing w:val="-6"/>
        </w:rPr>
        <w:t xml:space="preserve"> </w:t>
      </w:r>
      <w:r>
        <w:t>agents</w:t>
      </w:r>
      <w:r>
        <w:rPr>
          <w:spacing w:val="-5"/>
        </w:rPr>
        <w:t xml:space="preserve"> </w:t>
      </w:r>
      <w:r>
        <w:t>or</w:t>
      </w:r>
      <w:r>
        <w:rPr>
          <w:spacing w:val="-8"/>
        </w:rPr>
        <w:t xml:space="preserve"> </w:t>
      </w:r>
      <w:r>
        <w:t>assigns</w:t>
      </w:r>
      <w:r>
        <w:rPr>
          <w:spacing w:val="-5"/>
        </w:rPr>
        <w:t xml:space="preserve"> </w:t>
      </w:r>
      <w:r>
        <w:t>and</w:t>
      </w:r>
      <w:r>
        <w:rPr>
          <w:spacing w:val="-6"/>
        </w:rPr>
        <w:t xml:space="preserve"> </w:t>
      </w:r>
      <w:r>
        <w:t>includes</w:t>
      </w:r>
      <w:r>
        <w:rPr>
          <w:spacing w:val="-5"/>
        </w:rPr>
        <w:t xml:space="preserve"> </w:t>
      </w:r>
      <w:r>
        <w:t>the</w:t>
      </w:r>
      <w:r>
        <w:rPr>
          <w:spacing w:val="-8"/>
        </w:rPr>
        <w:t xml:space="preserve"> </w:t>
      </w:r>
      <w:r>
        <w:t>owner,</w:t>
      </w:r>
      <w:r>
        <w:rPr>
          <w:spacing w:val="-6"/>
        </w:rPr>
        <w:t xml:space="preserve"> </w:t>
      </w:r>
      <w:r>
        <w:t>occupant,</w:t>
      </w:r>
      <w:r>
        <w:rPr>
          <w:spacing w:val="-6"/>
        </w:rPr>
        <w:t xml:space="preserve"> </w:t>
      </w:r>
      <w:r>
        <w:t>lessee,</w:t>
      </w:r>
      <w:r>
        <w:rPr>
          <w:spacing w:val="-6"/>
        </w:rPr>
        <w:t xml:space="preserve"> </w:t>
      </w:r>
      <w:r>
        <w:t>or</w:t>
      </w:r>
      <w:r>
        <w:rPr>
          <w:spacing w:val="-6"/>
        </w:rPr>
        <w:t xml:space="preserve"> </w:t>
      </w:r>
      <w:r>
        <w:t>manager</w:t>
      </w:r>
      <w:r>
        <w:rPr>
          <w:spacing w:val="-6"/>
        </w:rPr>
        <w:t xml:space="preserve"> </w:t>
      </w:r>
      <w:r>
        <w:t>of</w:t>
      </w:r>
      <w:r>
        <w:rPr>
          <w:spacing w:val="-6"/>
        </w:rPr>
        <w:t xml:space="preserve"> </w:t>
      </w:r>
      <w:r>
        <w:t xml:space="preserve">a </w:t>
      </w:r>
      <w:r>
        <w:rPr>
          <w:spacing w:val="-2"/>
        </w:rPr>
        <w:t>property</w:t>
      </w:r>
    </w:p>
    <w:p w14:paraId="5366ECAC" w14:textId="77777777" w:rsidR="00607C98" w:rsidRDefault="004E4201">
      <w:pPr>
        <w:spacing w:before="121"/>
        <w:ind w:left="640"/>
        <w:jc w:val="both"/>
        <w:rPr>
          <w:sz w:val="24"/>
        </w:rPr>
      </w:pPr>
      <w:r>
        <w:rPr>
          <w:i/>
          <w:spacing w:val="-2"/>
          <w:sz w:val="24"/>
        </w:rPr>
        <w:t>Potable</w:t>
      </w:r>
      <w:r>
        <w:rPr>
          <w:i/>
          <w:spacing w:val="-11"/>
          <w:sz w:val="24"/>
        </w:rPr>
        <w:t xml:space="preserve"> </w:t>
      </w:r>
      <w:r>
        <w:rPr>
          <w:i/>
          <w:spacing w:val="-2"/>
          <w:sz w:val="24"/>
        </w:rPr>
        <w:t>Water:</w:t>
      </w:r>
      <w:r>
        <w:rPr>
          <w:i/>
          <w:spacing w:val="-9"/>
          <w:sz w:val="24"/>
        </w:rPr>
        <w:t xml:space="preserve"> </w:t>
      </w:r>
      <w:r>
        <w:rPr>
          <w:spacing w:val="-2"/>
          <w:sz w:val="24"/>
        </w:rPr>
        <w:t>water</w:t>
      </w:r>
      <w:r>
        <w:rPr>
          <w:spacing w:val="-9"/>
          <w:sz w:val="24"/>
        </w:rPr>
        <w:t xml:space="preserve"> </w:t>
      </w:r>
      <w:r>
        <w:rPr>
          <w:spacing w:val="-2"/>
          <w:sz w:val="24"/>
        </w:rPr>
        <w:t>that</w:t>
      </w:r>
      <w:r>
        <w:rPr>
          <w:spacing w:val="-9"/>
          <w:sz w:val="24"/>
        </w:rPr>
        <w:t xml:space="preserve"> </w:t>
      </w:r>
      <w:r>
        <w:rPr>
          <w:spacing w:val="-2"/>
          <w:sz w:val="24"/>
        </w:rPr>
        <w:t>is</w:t>
      </w:r>
      <w:r>
        <w:rPr>
          <w:spacing w:val="-10"/>
          <w:sz w:val="24"/>
        </w:rPr>
        <w:t xml:space="preserve"> </w:t>
      </w:r>
      <w:r>
        <w:rPr>
          <w:spacing w:val="-2"/>
          <w:sz w:val="24"/>
        </w:rPr>
        <w:t>suitable</w:t>
      </w:r>
      <w:r>
        <w:rPr>
          <w:spacing w:val="-9"/>
          <w:sz w:val="24"/>
        </w:rPr>
        <w:t xml:space="preserve"> </w:t>
      </w:r>
      <w:r>
        <w:rPr>
          <w:spacing w:val="-2"/>
          <w:sz w:val="24"/>
        </w:rPr>
        <w:t>for</w:t>
      </w:r>
      <w:r>
        <w:rPr>
          <w:spacing w:val="-9"/>
          <w:sz w:val="24"/>
        </w:rPr>
        <w:t xml:space="preserve"> </w:t>
      </w:r>
      <w:r>
        <w:rPr>
          <w:spacing w:val="-2"/>
          <w:sz w:val="24"/>
        </w:rPr>
        <w:t>drinking</w:t>
      </w:r>
      <w:r>
        <w:rPr>
          <w:spacing w:val="-10"/>
          <w:sz w:val="24"/>
        </w:rPr>
        <w:t xml:space="preserve"> </w:t>
      </w:r>
      <w:r>
        <w:rPr>
          <w:spacing w:val="-2"/>
          <w:sz w:val="24"/>
        </w:rPr>
        <w:t>by</w:t>
      </w:r>
      <w:r>
        <w:rPr>
          <w:spacing w:val="-13"/>
          <w:sz w:val="24"/>
        </w:rPr>
        <w:t xml:space="preserve"> </w:t>
      </w:r>
      <w:r>
        <w:rPr>
          <w:spacing w:val="-2"/>
          <w:sz w:val="24"/>
        </w:rPr>
        <w:t>the</w:t>
      </w:r>
      <w:r>
        <w:rPr>
          <w:spacing w:val="-8"/>
          <w:sz w:val="24"/>
        </w:rPr>
        <w:t xml:space="preserve"> </w:t>
      </w:r>
      <w:r>
        <w:rPr>
          <w:spacing w:val="-2"/>
          <w:sz w:val="24"/>
        </w:rPr>
        <w:t>public.</w:t>
      </w:r>
    </w:p>
    <w:p w14:paraId="2E926803" w14:textId="77777777" w:rsidR="00607C98" w:rsidRDefault="004E4201">
      <w:pPr>
        <w:pStyle w:val="BodyText"/>
        <w:spacing w:before="120"/>
        <w:ind w:left="640" w:right="1032"/>
        <w:jc w:val="both"/>
      </w:pPr>
      <w:r>
        <w:rPr>
          <w:i/>
        </w:rPr>
        <w:t>Raw</w:t>
      </w:r>
      <w:r>
        <w:rPr>
          <w:i/>
          <w:spacing w:val="-15"/>
        </w:rPr>
        <w:t xml:space="preserve"> </w:t>
      </w:r>
      <w:r>
        <w:rPr>
          <w:i/>
        </w:rPr>
        <w:t>Water:</w:t>
      </w:r>
      <w:r>
        <w:rPr>
          <w:i/>
          <w:spacing w:val="-15"/>
        </w:rPr>
        <w:t xml:space="preserve"> </w:t>
      </w:r>
      <w:r>
        <w:t>water</w:t>
      </w:r>
      <w:r>
        <w:rPr>
          <w:spacing w:val="-15"/>
        </w:rPr>
        <w:t xml:space="preserve"> </w:t>
      </w:r>
      <w:r>
        <w:t>that</w:t>
      </w:r>
      <w:r>
        <w:rPr>
          <w:spacing w:val="-15"/>
        </w:rPr>
        <w:t xml:space="preserve"> </w:t>
      </w:r>
      <w:r>
        <w:t>is</w:t>
      </w:r>
      <w:r>
        <w:rPr>
          <w:spacing w:val="-15"/>
        </w:rPr>
        <w:t xml:space="preserve"> </w:t>
      </w:r>
      <w:r>
        <w:t>not</w:t>
      </w:r>
      <w:r>
        <w:rPr>
          <w:spacing w:val="-15"/>
        </w:rPr>
        <w:t xml:space="preserve"> </w:t>
      </w:r>
      <w:r>
        <w:t>intended</w:t>
      </w:r>
      <w:r>
        <w:rPr>
          <w:spacing w:val="-15"/>
        </w:rPr>
        <w:t xml:space="preserve"> </w:t>
      </w:r>
      <w:r>
        <w:t>or</w:t>
      </w:r>
      <w:r>
        <w:rPr>
          <w:spacing w:val="-15"/>
        </w:rPr>
        <w:t xml:space="preserve"> </w:t>
      </w:r>
      <w:r>
        <w:t>suitable</w:t>
      </w:r>
      <w:r>
        <w:rPr>
          <w:spacing w:val="-15"/>
        </w:rPr>
        <w:t xml:space="preserve"> </w:t>
      </w:r>
      <w:r>
        <w:t>for</w:t>
      </w:r>
      <w:r>
        <w:rPr>
          <w:spacing w:val="-15"/>
        </w:rPr>
        <w:t xml:space="preserve"> </w:t>
      </w:r>
      <w:r>
        <w:t>drinking</w:t>
      </w:r>
      <w:r>
        <w:rPr>
          <w:spacing w:val="-15"/>
        </w:rPr>
        <w:t xml:space="preserve"> </w:t>
      </w:r>
      <w:r>
        <w:t>and</w:t>
      </w:r>
      <w:r>
        <w:rPr>
          <w:spacing w:val="-15"/>
        </w:rPr>
        <w:t xml:space="preserve"> </w:t>
      </w:r>
      <w:r>
        <w:t>has</w:t>
      </w:r>
      <w:r>
        <w:rPr>
          <w:spacing w:val="-15"/>
        </w:rPr>
        <w:t xml:space="preserve"> </w:t>
      </w:r>
      <w:r>
        <w:t>not</w:t>
      </w:r>
      <w:r>
        <w:rPr>
          <w:spacing w:val="-15"/>
        </w:rPr>
        <w:t xml:space="preserve"> </w:t>
      </w:r>
      <w:r>
        <w:t>been</w:t>
      </w:r>
      <w:r>
        <w:rPr>
          <w:spacing w:val="-15"/>
        </w:rPr>
        <w:t xml:space="preserve"> </w:t>
      </w:r>
      <w:r>
        <w:t>approved</w:t>
      </w:r>
      <w:r>
        <w:rPr>
          <w:spacing w:val="-15"/>
        </w:rPr>
        <w:t xml:space="preserve"> </w:t>
      </w:r>
      <w:r>
        <w:t>for human consumption.</w:t>
      </w:r>
    </w:p>
    <w:p w14:paraId="41AD19A6" w14:textId="77777777" w:rsidR="00607C98" w:rsidRDefault="004E4201">
      <w:pPr>
        <w:pStyle w:val="BodyText"/>
        <w:spacing w:before="120"/>
        <w:ind w:left="640" w:right="1033"/>
        <w:jc w:val="both"/>
      </w:pPr>
      <w:r>
        <w:rPr>
          <w:i/>
        </w:rPr>
        <w:t xml:space="preserve">Recreational Water Use: </w:t>
      </w:r>
      <w:r>
        <w:t xml:space="preserve">water used for leisure and entertainment purposes. Examples include but are not limited to swimming pools, Jacuzzi-type pools, water theme parks, wading </w:t>
      </w:r>
      <w:proofErr w:type="gramStart"/>
      <w:r>
        <w:t>pools</w:t>
      </w:r>
      <w:proofErr w:type="gramEnd"/>
      <w:r>
        <w:t xml:space="preserve"> and water toys.</w:t>
      </w:r>
    </w:p>
    <w:p w14:paraId="28BDD7FD" w14:textId="77777777" w:rsidR="00607C98" w:rsidRDefault="004E4201">
      <w:pPr>
        <w:pStyle w:val="BodyText"/>
        <w:spacing w:before="120"/>
        <w:ind w:left="640" w:right="1033"/>
        <w:jc w:val="both"/>
      </w:pPr>
      <w:r>
        <w:rPr>
          <w:i/>
          <w:spacing w:val="-2"/>
        </w:rPr>
        <w:t>Reduced</w:t>
      </w:r>
      <w:r>
        <w:rPr>
          <w:i/>
          <w:spacing w:val="-10"/>
        </w:rPr>
        <w:t xml:space="preserve"> </w:t>
      </w:r>
      <w:r>
        <w:rPr>
          <w:i/>
          <w:spacing w:val="-2"/>
        </w:rPr>
        <w:t>Delivery</w:t>
      </w:r>
      <w:r>
        <w:rPr>
          <w:i/>
          <w:spacing w:val="-10"/>
        </w:rPr>
        <w:t xml:space="preserve"> </w:t>
      </w:r>
      <w:r>
        <w:rPr>
          <w:i/>
          <w:spacing w:val="-2"/>
        </w:rPr>
        <w:t>Capacity:</w:t>
      </w:r>
      <w:r>
        <w:rPr>
          <w:i/>
          <w:spacing w:val="-10"/>
        </w:rPr>
        <w:t xml:space="preserve"> </w:t>
      </w:r>
      <w:r>
        <w:rPr>
          <w:spacing w:val="-2"/>
        </w:rPr>
        <w:t>refers</w:t>
      </w:r>
      <w:r>
        <w:rPr>
          <w:spacing w:val="-10"/>
        </w:rPr>
        <w:t xml:space="preserve"> </w:t>
      </w:r>
      <w:r>
        <w:rPr>
          <w:spacing w:val="-2"/>
        </w:rPr>
        <w:t>to</w:t>
      </w:r>
      <w:r>
        <w:rPr>
          <w:spacing w:val="-10"/>
        </w:rPr>
        <w:t xml:space="preserve"> </w:t>
      </w:r>
      <w:r>
        <w:rPr>
          <w:spacing w:val="-2"/>
        </w:rPr>
        <w:t>the</w:t>
      </w:r>
      <w:r>
        <w:rPr>
          <w:spacing w:val="-10"/>
        </w:rPr>
        <w:t xml:space="preserve"> </w:t>
      </w:r>
      <w:r>
        <w:rPr>
          <w:spacing w:val="-2"/>
        </w:rPr>
        <w:t>maximum</w:t>
      </w:r>
      <w:r>
        <w:rPr>
          <w:spacing w:val="-11"/>
        </w:rPr>
        <w:t xml:space="preserve"> </w:t>
      </w:r>
      <w:r>
        <w:rPr>
          <w:spacing w:val="-2"/>
        </w:rPr>
        <w:t>amount</w:t>
      </w:r>
      <w:r>
        <w:rPr>
          <w:spacing w:val="-10"/>
        </w:rPr>
        <w:t xml:space="preserve"> </w:t>
      </w:r>
      <w:r>
        <w:rPr>
          <w:spacing w:val="-2"/>
        </w:rPr>
        <w:t>of</w:t>
      </w:r>
      <w:r>
        <w:rPr>
          <w:spacing w:val="-10"/>
        </w:rPr>
        <w:t xml:space="preserve"> </w:t>
      </w:r>
      <w:r>
        <w:rPr>
          <w:spacing w:val="-2"/>
        </w:rPr>
        <w:t>water</w:t>
      </w:r>
      <w:r>
        <w:rPr>
          <w:spacing w:val="-10"/>
        </w:rPr>
        <w:t xml:space="preserve"> </w:t>
      </w:r>
      <w:r>
        <w:rPr>
          <w:spacing w:val="-2"/>
        </w:rPr>
        <w:t>that</w:t>
      </w:r>
      <w:r>
        <w:rPr>
          <w:spacing w:val="-10"/>
        </w:rPr>
        <w:t xml:space="preserve"> </w:t>
      </w:r>
      <w:r>
        <w:rPr>
          <w:spacing w:val="-2"/>
        </w:rPr>
        <w:t>can</w:t>
      </w:r>
      <w:r>
        <w:rPr>
          <w:spacing w:val="-10"/>
        </w:rPr>
        <w:t xml:space="preserve"> </w:t>
      </w:r>
      <w:r>
        <w:rPr>
          <w:spacing w:val="-2"/>
        </w:rPr>
        <w:t>be</w:t>
      </w:r>
      <w:r>
        <w:rPr>
          <w:spacing w:val="-10"/>
        </w:rPr>
        <w:t xml:space="preserve"> </w:t>
      </w:r>
      <w:r>
        <w:rPr>
          <w:spacing w:val="-2"/>
        </w:rPr>
        <w:t>delivered</w:t>
      </w:r>
      <w:r>
        <w:rPr>
          <w:spacing w:val="-10"/>
        </w:rPr>
        <w:t xml:space="preserve"> </w:t>
      </w:r>
      <w:r>
        <w:rPr>
          <w:spacing w:val="-2"/>
        </w:rPr>
        <w:t xml:space="preserve">to </w:t>
      </w:r>
      <w:r>
        <w:t>customers</w:t>
      </w:r>
      <w:r>
        <w:rPr>
          <w:spacing w:val="-15"/>
        </w:rPr>
        <w:t xml:space="preserve"> </w:t>
      </w:r>
      <w:r>
        <w:t>when</w:t>
      </w:r>
      <w:r>
        <w:rPr>
          <w:spacing w:val="-15"/>
        </w:rPr>
        <w:t xml:space="preserve"> </w:t>
      </w:r>
      <w:r>
        <w:t>considering</w:t>
      </w:r>
      <w:r>
        <w:rPr>
          <w:spacing w:val="-15"/>
        </w:rPr>
        <w:t xml:space="preserve"> </w:t>
      </w:r>
      <w:r>
        <w:t>reductions</w:t>
      </w:r>
      <w:r>
        <w:rPr>
          <w:spacing w:val="-15"/>
        </w:rPr>
        <w:t xml:space="preserve"> </w:t>
      </w:r>
      <w:r>
        <w:t>of</w:t>
      </w:r>
      <w:r>
        <w:rPr>
          <w:spacing w:val="-15"/>
        </w:rPr>
        <w:t xml:space="preserve"> </w:t>
      </w:r>
      <w:r>
        <w:t>delivery</w:t>
      </w:r>
      <w:r>
        <w:rPr>
          <w:spacing w:val="-15"/>
        </w:rPr>
        <w:t xml:space="preserve"> </w:t>
      </w:r>
      <w:r>
        <w:t>capacity</w:t>
      </w:r>
      <w:r>
        <w:rPr>
          <w:spacing w:val="-15"/>
        </w:rPr>
        <w:t xml:space="preserve"> </w:t>
      </w:r>
      <w:r>
        <w:t>based</w:t>
      </w:r>
      <w:r>
        <w:rPr>
          <w:spacing w:val="-15"/>
        </w:rPr>
        <w:t xml:space="preserve"> </w:t>
      </w:r>
      <w:r>
        <w:t>on</w:t>
      </w:r>
      <w:r>
        <w:rPr>
          <w:spacing w:val="-15"/>
        </w:rPr>
        <w:t xml:space="preserve"> </w:t>
      </w:r>
      <w:r>
        <w:t>scheduled</w:t>
      </w:r>
      <w:r>
        <w:rPr>
          <w:spacing w:val="-15"/>
        </w:rPr>
        <w:t xml:space="preserve"> </w:t>
      </w:r>
      <w:r>
        <w:t>shutdowns of infrastructure and/or unforeseen shutdowns of infrastructure, such as line breaks, equipment failure, etc.</w:t>
      </w:r>
    </w:p>
    <w:p w14:paraId="1613C0DB" w14:textId="77777777" w:rsidR="00607C98" w:rsidRDefault="004E4201">
      <w:pPr>
        <w:pStyle w:val="BodyText"/>
        <w:spacing w:before="121"/>
        <w:ind w:left="640" w:right="1035"/>
        <w:jc w:val="both"/>
      </w:pPr>
      <w:r>
        <w:rPr>
          <w:i/>
        </w:rPr>
        <w:t>Retail Customers</w:t>
      </w:r>
      <w:r>
        <w:t>:</w:t>
      </w:r>
      <w:r>
        <w:rPr>
          <w:spacing w:val="40"/>
        </w:rPr>
        <w:t xml:space="preserve"> </w:t>
      </w:r>
      <w:r>
        <w:t xml:space="preserve">non-wholesale customers </w:t>
      </w:r>
      <w:r>
        <w:rPr>
          <w:i/>
        </w:rPr>
        <w:t xml:space="preserve">Soaker Hose: </w:t>
      </w:r>
      <w:r>
        <w:t>a permeable garden-type hose that</w:t>
      </w:r>
      <w:r>
        <w:rPr>
          <w:spacing w:val="-9"/>
        </w:rPr>
        <w:t xml:space="preserve"> </w:t>
      </w:r>
      <w:r>
        <w:t>is</w:t>
      </w:r>
      <w:r>
        <w:rPr>
          <w:spacing w:val="-9"/>
        </w:rPr>
        <w:t xml:space="preserve"> </w:t>
      </w:r>
      <w:r>
        <w:t>laid</w:t>
      </w:r>
      <w:r>
        <w:rPr>
          <w:spacing w:val="-10"/>
        </w:rPr>
        <w:t xml:space="preserve"> </w:t>
      </w:r>
      <w:r>
        <w:t>above</w:t>
      </w:r>
      <w:r>
        <w:rPr>
          <w:spacing w:val="-8"/>
        </w:rPr>
        <w:t xml:space="preserve"> </w:t>
      </w:r>
      <w:r>
        <w:t>ground</w:t>
      </w:r>
      <w:r>
        <w:rPr>
          <w:spacing w:val="-10"/>
        </w:rPr>
        <w:t xml:space="preserve"> </w:t>
      </w:r>
      <w:r>
        <w:t>that</w:t>
      </w:r>
      <w:r>
        <w:rPr>
          <w:spacing w:val="-7"/>
        </w:rPr>
        <w:t xml:space="preserve"> </w:t>
      </w:r>
      <w:r>
        <w:t>provides</w:t>
      </w:r>
      <w:r>
        <w:rPr>
          <w:spacing w:val="-9"/>
        </w:rPr>
        <w:t xml:space="preserve"> </w:t>
      </w:r>
      <w:r>
        <w:t>irrigation</w:t>
      </w:r>
      <w:r>
        <w:rPr>
          <w:spacing w:val="-7"/>
        </w:rPr>
        <w:t xml:space="preserve"> </w:t>
      </w:r>
      <w:r>
        <w:t>at</w:t>
      </w:r>
      <w:r>
        <w:rPr>
          <w:spacing w:val="-7"/>
        </w:rPr>
        <w:t xml:space="preserve"> </w:t>
      </w:r>
      <w:r>
        <w:t>a</w:t>
      </w:r>
      <w:r>
        <w:rPr>
          <w:spacing w:val="-11"/>
        </w:rPr>
        <w:t xml:space="preserve"> </w:t>
      </w:r>
      <w:r>
        <w:t>slow</w:t>
      </w:r>
      <w:r>
        <w:rPr>
          <w:spacing w:val="-10"/>
        </w:rPr>
        <w:t xml:space="preserve"> </w:t>
      </w:r>
      <w:r>
        <w:t>and</w:t>
      </w:r>
      <w:r>
        <w:rPr>
          <w:spacing w:val="-7"/>
        </w:rPr>
        <w:t xml:space="preserve"> </w:t>
      </w:r>
      <w:r>
        <w:t>constant</w:t>
      </w:r>
      <w:r>
        <w:rPr>
          <w:spacing w:val="-7"/>
        </w:rPr>
        <w:t xml:space="preserve"> </w:t>
      </w:r>
      <w:r>
        <w:t>rate.</w:t>
      </w:r>
    </w:p>
    <w:p w14:paraId="0EDA5107" w14:textId="77777777" w:rsidR="00607C98" w:rsidRDefault="004E4201">
      <w:pPr>
        <w:pStyle w:val="BodyText"/>
        <w:spacing w:before="120"/>
        <w:ind w:left="640" w:right="1036"/>
        <w:jc w:val="both"/>
      </w:pPr>
      <w:r>
        <w:rPr>
          <w:i/>
        </w:rPr>
        <w:t>Swimming</w:t>
      </w:r>
      <w:r>
        <w:rPr>
          <w:i/>
          <w:spacing w:val="-12"/>
        </w:rPr>
        <w:t xml:space="preserve"> </w:t>
      </w:r>
      <w:r>
        <w:rPr>
          <w:i/>
        </w:rPr>
        <w:t>Pool:</w:t>
      </w:r>
      <w:r>
        <w:rPr>
          <w:i/>
          <w:spacing w:val="-12"/>
        </w:rPr>
        <w:t xml:space="preserve"> </w:t>
      </w:r>
      <w:r>
        <w:t>a</w:t>
      </w:r>
      <w:r>
        <w:rPr>
          <w:spacing w:val="-13"/>
        </w:rPr>
        <w:t xml:space="preserve"> </w:t>
      </w:r>
      <w:r>
        <w:t>structure</w:t>
      </w:r>
      <w:r>
        <w:rPr>
          <w:spacing w:val="-13"/>
        </w:rPr>
        <w:t xml:space="preserve"> </w:t>
      </w:r>
      <w:r>
        <w:t>that</w:t>
      </w:r>
      <w:r>
        <w:rPr>
          <w:spacing w:val="-11"/>
        </w:rPr>
        <w:t xml:space="preserve"> </w:t>
      </w:r>
      <w:r>
        <w:t>is</w:t>
      </w:r>
      <w:r>
        <w:rPr>
          <w:spacing w:val="-12"/>
        </w:rPr>
        <w:t xml:space="preserve"> </w:t>
      </w:r>
      <w:r>
        <w:t>used</w:t>
      </w:r>
      <w:r>
        <w:rPr>
          <w:spacing w:val="-12"/>
        </w:rPr>
        <w:t xml:space="preserve"> </w:t>
      </w:r>
      <w:r>
        <w:t>for</w:t>
      </w:r>
      <w:r>
        <w:rPr>
          <w:spacing w:val="-13"/>
        </w:rPr>
        <w:t xml:space="preserve"> </w:t>
      </w:r>
      <w:r>
        <w:t>swimming,</w:t>
      </w:r>
      <w:r>
        <w:rPr>
          <w:spacing w:val="-12"/>
        </w:rPr>
        <w:t xml:space="preserve"> </w:t>
      </w:r>
      <w:r>
        <w:t>bathing,</w:t>
      </w:r>
      <w:r>
        <w:rPr>
          <w:spacing w:val="-12"/>
        </w:rPr>
        <w:t xml:space="preserve"> </w:t>
      </w:r>
      <w:r>
        <w:t>or</w:t>
      </w:r>
      <w:r>
        <w:rPr>
          <w:spacing w:val="-13"/>
        </w:rPr>
        <w:t xml:space="preserve"> </w:t>
      </w:r>
      <w:r>
        <w:t>water</w:t>
      </w:r>
      <w:r>
        <w:rPr>
          <w:spacing w:val="-13"/>
        </w:rPr>
        <w:t xml:space="preserve"> </w:t>
      </w:r>
      <w:r>
        <w:t>play,</w:t>
      </w:r>
      <w:r>
        <w:rPr>
          <w:spacing w:val="-10"/>
        </w:rPr>
        <w:t xml:space="preserve"> </w:t>
      </w:r>
      <w:r>
        <w:t>including</w:t>
      </w:r>
      <w:r>
        <w:rPr>
          <w:spacing w:val="-13"/>
        </w:rPr>
        <w:t xml:space="preserve"> </w:t>
      </w:r>
      <w:r>
        <w:t>all equipment and appurtenant facilities.</w:t>
      </w:r>
    </w:p>
    <w:p w14:paraId="1DF2DC43" w14:textId="44DD3492" w:rsidR="00501E1B" w:rsidRPr="00E4733F" w:rsidRDefault="00501E1B">
      <w:pPr>
        <w:pStyle w:val="BodyText"/>
        <w:spacing w:before="120"/>
        <w:ind w:left="640" w:right="1036"/>
        <w:jc w:val="both"/>
        <w:rPr>
          <w:iCs/>
          <w:color w:val="000000" w:themeColor="text1"/>
        </w:rPr>
      </w:pPr>
      <w:r w:rsidRPr="00E4733F">
        <w:rPr>
          <w:i/>
          <w:color w:val="000000" w:themeColor="text1"/>
        </w:rPr>
        <w:t>Texas Commission on Environmental Quality (TCEQ)</w:t>
      </w:r>
      <w:r w:rsidR="00295185" w:rsidRPr="00E4733F">
        <w:rPr>
          <w:i/>
          <w:color w:val="000000" w:themeColor="text1"/>
        </w:rPr>
        <w:t xml:space="preserve">: </w:t>
      </w:r>
      <w:r w:rsidR="00B757D4" w:rsidRPr="00E4733F">
        <w:rPr>
          <w:iCs/>
          <w:color w:val="000000" w:themeColor="text1"/>
        </w:rPr>
        <w:t>environmental agency for the state of Texas.</w:t>
      </w:r>
    </w:p>
    <w:p w14:paraId="1915C586" w14:textId="63686973" w:rsidR="00501E1B" w:rsidRPr="00E4733F" w:rsidRDefault="00501E1B">
      <w:pPr>
        <w:pStyle w:val="BodyText"/>
        <w:spacing w:before="120"/>
        <w:ind w:left="640" w:right="1036"/>
        <w:jc w:val="both"/>
        <w:rPr>
          <w:iCs/>
          <w:color w:val="000000" w:themeColor="text1"/>
        </w:rPr>
      </w:pPr>
      <w:r w:rsidRPr="00E4733F">
        <w:rPr>
          <w:i/>
          <w:color w:val="000000" w:themeColor="text1"/>
        </w:rPr>
        <w:t>Texas Water Development Board (TWDB)</w:t>
      </w:r>
      <w:r w:rsidR="00295185" w:rsidRPr="00E4733F">
        <w:rPr>
          <w:i/>
          <w:color w:val="000000" w:themeColor="text1"/>
        </w:rPr>
        <w:t>:</w:t>
      </w:r>
      <w:r w:rsidR="00BC5B5E" w:rsidRPr="00E4733F">
        <w:rPr>
          <w:i/>
          <w:color w:val="000000" w:themeColor="text1"/>
        </w:rPr>
        <w:t xml:space="preserve"> </w:t>
      </w:r>
      <w:r w:rsidR="00BC5B5E" w:rsidRPr="00E4733F">
        <w:rPr>
          <w:iCs/>
          <w:color w:val="000000" w:themeColor="text1"/>
        </w:rPr>
        <w:t>water management board for the state of Texas</w:t>
      </w:r>
      <w:r w:rsidR="00C85D2A" w:rsidRPr="00E4733F">
        <w:rPr>
          <w:iCs/>
          <w:color w:val="000000" w:themeColor="text1"/>
        </w:rPr>
        <w:t>.</w:t>
      </w:r>
    </w:p>
    <w:p w14:paraId="6863273F" w14:textId="456510FA" w:rsidR="00607C98" w:rsidRDefault="004E4201">
      <w:pPr>
        <w:pStyle w:val="BodyText"/>
        <w:spacing w:before="120"/>
        <w:ind w:left="640" w:right="1028"/>
        <w:jc w:val="both"/>
      </w:pPr>
      <w:r>
        <w:rPr>
          <w:i/>
          <w:spacing w:val="-2"/>
        </w:rPr>
        <w:t>Vehicle</w:t>
      </w:r>
      <w:r>
        <w:rPr>
          <w:i/>
          <w:spacing w:val="-5"/>
        </w:rPr>
        <w:t xml:space="preserve"> </w:t>
      </w:r>
      <w:r>
        <w:rPr>
          <w:i/>
          <w:spacing w:val="-2"/>
        </w:rPr>
        <w:t>Wash</w:t>
      </w:r>
      <w:r>
        <w:rPr>
          <w:i/>
          <w:spacing w:val="-4"/>
        </w:rPr>
        <w:t xml:space="preserve"> </w:t>
      </w:r>
      <w:r>
        <w:rPr>
          <w:i/>
          <w:spacing w:val="-2"/>
        </w:rPr>
        <w:t>Facility</w:t>
      </w:r>
      <w:r>
        <w:rPr>
          <w:spacing w:val="-2"/>
        </w:rPr>
        <w:t>:</w:t>
      </w:r>
      <w:r>
        <w:rPr>
          <w:spacing w:val="-4"/>
        </w:rPr>
        <w:t xml:space="preserve"> </w:t>
      </w:r>
      <w:r>
        <w:rPr>
          <w:spacing w:val="-2"/>
        </w:rPr>
        <w:t>a</w:t>
      </w:r>
      <w:r>
        <w:rPr>
          <w:spacing w:val="-5"/>
        </w:rPr>
        <w:t xml:space="preserve"> </w:t>
      </w:r>
      <w:r w:rsidR="00C62181">
        <w:rPr>
          <w:spacing w:val="-2"/>
        </w:rPr>
        <w:t>permanently located</w:t>
      </w:r>
      <w:r>
        <w:rPr>
          <w:spacing w:val="-4"/>
        </w:rPr>
        <w:t xml:space="preserve"> </w:t>
      </w:r>
      <w:r>
        <w:rPr>
          <w:spacing w:val="-2"/>
        </w:rPr>
        <w:t>business</w:t>
      </w:r>
      <w:r>
        <w:rPr>
          <w:spacing w:val="-4"/>
        </w:rPr>
        <w:t xml:space="preserve"> </w:t>
      </w:r>
      <w:r>
        <w:rPr>
          <w:spacing w:val="-2"/>
        </w:rPr>
        <w:t>that</w:t>
      </w:r>
      <w:r>
        <w:rPr>
          <w:spacing w:val="-4"/>
        </w:rPr>
        <w:t xml:space="preserve"> </w:t>
      </w:r>
      <w:r>
        <w:rPr>
          <w:spacing w:val="-2"/>
        </w:rPr>
        <w:t>washes</w:t>
      </w:r>
      <w:r>
        <w:rPr>
          <w:spacing w:val="-4"/>
        </w:rPr>
        <w:t xml:space="preserve"> </w:t>
      </w:r>
      <w:r>
        <w:rPr>
          <w:spacing w:val="-2"/>
        </w:rPr>
        <w:t>vehicles</w:t>
      </w:r>
      <w:r>
        <w:rPr>
          <w:spacing w:val="-6"/>
        </w:rPr>
        <w:t xml:space="preserve"> </w:t>
      </w:r>
      <w:r>
        <w:rPr>
          <w:spacing w:val="-2"/>
        </w:rPr>
        <w:t>or</w:t>
      </w:r>
      <w:r>
        <w:rPr>
          <w:spacing w:val="-5"/>
        </w:rPr>
        <w:t xml:space="preserve"> </w:t>
      </w:r>
      <w:r>
        <w:rPr>
          <w:spacing w:val="-2"/>
        </w:rPr>
        <w:t>other</w:t>
      </w:r>
      <w:r>
        <w:rPr>
          <w:spacing w:val="-5"/>
        </w:rPr>
        <w:t xml:space="preserve"> </w:t>
      </w:r>
      <w:r>
        <w:rPr>
          <w:spacing w:val="-2"/>
        </w:rPr>
        <w:t xml:space="preserve">mobile </w:t>
      </w:r>
      <w:r>
        <w:t>equipment</w:t>
      </w:r>
      <w:r>
        <w:rPr>
          <w:spacing w:val="-9"/>
        </w:rPr>
        <w:t xml:space="preserve"> </w:t>
      </w:r>
      <w:r>
        <w:t>with</w:t>
      </w:r>
      <w:r>
        <w:rPr>
          <w:spacing w:val="-9"/>
        </w:rPr>
        <w:t xml:space="preserve"> </w:t>
      </w:r>
      <w:r>
        <w:t>water</w:t>
      </w:r>
      <w:r>
        <w:rPr>
          <w:spacing w:val="-10"/>
        </w:rPr>
        <w:t xml:space="preserve"> </w:t>
      </w:r>
      <w:r>
        <w:t>or</w:t>
      </w:r>
      <w:r>
        <w:rPr>
          <w:spacing w:val="-10"/>
        </w:rPr>
        <w:t xml:space="preserve"> </w:t>
      </w:r>
      <w:r>
        <w:t>water-based</w:t>
      </w:r>
      <w:r>
        <w:rPr>
          <w:spacing w:val="-9"/>
        </w:rPr>
        <w:t xml:space="preserve"> </w:t>
      </w:r>
      <w:r>
        <w:t>products,</w:t>
      </w:r>
      <w:r>
        <w:rPr>
          <w:spacing w:val="-9"/>
        </w:rPr>
        <w:t xml:space="preserve"> </w:t>
      </w:r>
      <w:r>
        <w:t>including</w:t>
      </w:r>
      <w:r>
        <w:rPr>
          <w:spacing w:val="-12"/>
        </w:rPr>
        <w:t xml:space="preserve"> </w:t>
      </w:r>
      <w:r>
        <w:t>but</w:t>
      </w:r>
      <w:r>
        <w:rPr>
          <w:spacing w:val="-9"/>
        </w:rPr>
        <w:t xml:space="preserve"> </w:t>
      </w:r>
      <w:r>
        <w:t>not</w:t>
      </w:r>
      <w:r>
        <w:rPr>
          <w:spacing w:val="-9"/>
        </w:rPr>
        <w:t xml:space="preserve"> </w:t>
      </w:r>
      <w:r>
        <w:t>limited</w:t>
      </w:r>
      <w:r>
        <w:rPr>
          <w:spacing w:val="-9"/>
        </w:rPr>
        <w:t xml:space="preserve"> </w:t>
      </w:r>
      <w:r>
        <w:t>to</w:t>
      </w:r>
      <w:r>
        <w:rPr>
          <w:spacing w:val="-9"/>
        </w:rPr>
        <w:t xml:space="preserve"> </w:t>
      </w:r>
      <w:r>
        <w:t>self-service</w:t>
      </w:r>
      <w:r>
        <w:rPr>
          <w:spacing w:val="-10"/>
        </w:rPr>
        <w:t xml:space="preserve"> </w:t>
      </w:r>
      <w:r>
        <w:t xml:space="preserve">car washes, </w:t>
      </w:r>
      <w:proofErr w:type="gramStart"/>
      <w:r>
        <w:t>full service</w:t>
      </w:r>
      <w:proofErr w:type="gramEnd"/>
      <w:r>
        <w:rPr>
          <w:spacing w:val="-1"/>
        </w:rPr>
        <w:t xml:space="preserve"> </w:t>
      </w:r>
      <w:r>
        <w:t>car</w:t>
      </w:r>
      <w:r>
        <w:rPr>
          <w:spacing w:val="-1"/>
        </w:rPr>
        <w:t xml:space="preserve"> </w:t>
      </w:r>
      <w:r>
        <w:t>washes, roll-over/in-bay</w:t>
      </w:r>
      <w:r>
        <w:rPr>
          <w:spacing w:val="-2"/>
        </w:rPr>
        <w:t xml:space="preserve"> </w:t>
      </w:r>
      <w:r>
        <w:t>style</w:t>
      </w:r>
      <w:r>
        <w:rPr>
          <w:spacing w:val="-1"/>
        </w:rPr>
        <w:t xml:space="preserve"> </w:t>
      </w:r>
      <w:r>
        <w:t>car</w:t>
      </w:r>
      <w:r>
        <w:rPr>
          <w:spacing w:val="-1"/>
        </w:rPr>
        <w:t xml:space="preserve"> </w:t>
      </w:r>
      <w:r>
        <w:t>washes, and facilities managing vehicle fleets or vehicle inventory.</w:t>
      </w:r>
    </w:p>
    <w:p w14:paraId="3EE59472" w14:textId="77777777" w:rsidR="00607C98" w:rsidRDefault="004E4201">
      <w:pPr>
        <w:pStyle w:val="BodyText"/>
        <w:spacing w:before="120"/>
        <w:ind w:left="640" w:right="1036"/>
        <w:jc w:val="both"/>
      </w:pPr>
      <w:r>
        <w:rPr>
          <w:i/>
        </w:rPr>
        <w:t>Western</w:t>
      </w:r>
      <w:r>
        <w:rPr>
          <w:i/>
          <w:spacing w:val="-15"/>
        </w:rPr>
        <w:t xml:space="preserve"> </w:t>
      </w:r>
      <w:r>
        <w:rPr>
          <w:i/>
        </w:rPr>
        <w:t>Lakes:</w:t>
      </w:r>
      <w:r>
        <w:rPr>
          <w:i/>
          <w:spacing w:val="-15"/>
        </w:rPr>
        <w:t xml:space="preserve"> </w:t>
      </w:r>
      <w:r>
        <w:t>The</w:t>
      </w:r>
      <w:r>
        <w:rPr>
          <w:spacing w:val="-15"/>
        </w:rPr>
        <w:t xml:space="preserve"> </w:t>
      </w:r>
      <w:r>
        <w:t>Western</w:t>
      </w:r>
      <w:r>
        <w:rPr>
          <w:spacing w:val="-11"/>
        </w:rPr>
        <w:t xml:space="preserve"> </w:t>
      </w:r>
      <w:r>
        <w:t>Lakes</w:t>
      </w:r>
      <w:r>
        <w:rPr>
          <w:spacing w:val="-14"/>
        </w:rPr>
        <w:t xml:space="preserve"> </w:t>
      </w:r>
      <w:r>
        <w:t>for</w:t>
      </w:r>
      <w:r>
        <w:rPr>
          <w:spacing w:val="-14"/>
        </w:rPr>
        <w:t xml:space="preserve"> </w:t>
      </w:r>
      <w:r>
        <w:t>the</w:t>
      </w:r>
      <w:r>
        <w:rPr>
          <w:spacing w:val="-14"/>
        </w:rPr>
        <w:t xml:space="preserve"> </w:t>
      </w:r>
      <w:r>
        <w:t>City</w:t>
      </w:r>
      <w:r>
        <w:rPr>
          <w:spacing w:val="-15"/>
        </w:rPr>
        <w:t xml:space="preserve"> </w:t>
      </w:r>
      <w:r>
        <w:t>of</w:t>
      </w:r>
      <w:r>
        <w:rPr>
          <w:spacing w:val="-14"/>
        </w:rPr>
        <w:t xml:space="preserve"> </w:t>
      </w:r>
      <w:r>
        <w:t>Dallas</w:t>
      </w:r>
      <w:r>
        <w:rPr>
          <w:spacing w:val="-14"/>
        </w:rPr>
        <w:t xml:space="preserve"> </w:t>
      </w:r>
      <w:r>
        <w:t>and</w:t>
      </w:r>
      <w:r>
        <w:rPr>
          <w:spacing w:val="-14"/>
        </w:rPr>
        <w:t xml:space="preserve"> </w:t>
      </w:r>
      <w:r>
        <w:t>Dallas</w:t>
      </w:r>
      <w:r>
        <w:rPr>
          <w:spacing w:val="-15"/>
        </w:rPr>
        <w:t xml:space="preserve"> </w:t>
      </w:r>
      <w:r>
        <w:t>Water</w:t>
      </w:r>
      <w:r>
        <w:rPr>
          <w:spacing w:val="-15"/>
        </w:rPr>
        <w:t xml:space="preserve"> </w:t>
      </w:r>
      <w:r>
        <w:t>Utilities</w:t>
      </w:r>
      <w:r>
        <w:rPr>
          <w:spacing w:val="-14"/>
        </w:rPr>
        <w:t xml:space="preserve"> </w:t>
      </w:r>
      <w:r>
        <w:t>consist of</w:t>
      </w:r>
      <w:r>
        <w:rPr>
          <w:spacing w:val="-4"/>
        </w:rPr>
        <w:t xml:space="preserve"> </w:t>
      </w:r>
      <w:r>
        <w:t>Lake</w:t>
      </w:r>
      <w:r>
        <w:rPr>
          <w:spacing w:val="-4"/>
        </w:rPr>
        <w:t xml:space="preserve"> </w:t>
      </w:r>
      <w:r>
        <w:t>Ray</w:t>
      </w:r>
      <w:r>
        <w:rPr>
          <w:spacing w:val="-10"/>
        </w:rPr>
        <w:t xml:space="preserve"> </w:t>
      </w:r>
      <w:r>
        <w:t>Roberts,</w:t>
      </w:r>
      <w:r>
        <w:rPr>
          <w:spacing w:val="-3"/>
        </w:rPr>
        <w:t xml:space="preserve"> </w:t>
      </w:r>
      <w:r>
        <w:t>Lake</w:t>
      </w:r>
      <w:r>
        <w:rPr>
          <w:spacing w:val="-2"/>
        </w:rPr>
        <w:t xml:space="preserve"> </w:t>
      </w:r>
      <w:r>
        <w:t>Lewisville,</w:t>
      </w:r>
      <w:r>
        <w:rPr>
          <w:spacing w:val="-3"/>
        </w:rPr>
        <w:t xml:space="preserve"> </w:t>
      </w:r>
      <w:r>
        <w:t>and</w:t>
      </w:r>
      <w:r>
        <w:rPr>
          <w:spacing w:val="-6"/>
        </w:rPr>
        <w:t xml:space="preserve"> </w:t>
      </w:r>
      <w:r>
        <w:t>Lake</w:t>
      </w:r>
      <w:r>
        <w:rPr>
          <w:spacing w:val="-4"/>
        </w:rPr>
        <w:t xml:space="preserve"> </w:t>
      </w:r>
      <w:r>
        <w:t>Grapevine.</w:t>
      </w:r>
    </w:p>
    <w:p w14:paraId="087CBD39" w14:textId="77777777" w:rsidR="00607C98" w:rsidRDefault="004E4201">
      <w:pPr>
        <w:spacing w:before="120"/>
        <w:ind w:left="640" w:right="1033"/>
        <w:jc w:val="both"/>
        <w:rPr>
          <w:sz w:val="24"/>
        </w:rPr>
      </w:pPr>
      <w:r>
        <w:rPr>
          <w:i/>
          <w:sz w:val="24"/>
        </w:rPr>
        <w:t>Wholesale</w:t>
      </w:r>
      <w:r>
        <w:rPr>
          <w:i/>
          <w:spacing w:val="-5"/>
          <w:sz w:val="24"/>
        </w:rPr>
        <w:t xml:space="preserve"> </w:t>
      </w:r>
      <w:r>
        <w:rPr>
          <w:i/>
          <w:sz w:val="24"/>
        </w:rPr>
        <w:t>Treated</w:t>
      </w:r>
      <w:r>
        <w:rPr>
          <w:i/>
          <w:spacing w:val="-1"/>
          <w:sz w:val="24"/>
        </w:rPr>
        <w:t xml:space="preserve"> </w:t>
      </w:r>
      <w:r>
        <w:rPr>
          <w:i/>
          <w:sz w:val="24"/>
        </w:rPr>
        <w:t>Water</w:t>
      </w:r>
      <w:r>
        <w:rPr>
          <w:i/>
          <w:spacing w:val="-3"/>
          <w:sz w:val="24"/>
        </w:rPr>
        <w:t xml:space="preserve"> </w:t>
      </w:r>
      <w:r>
        <w:rPr>
          <w:i/>
          <w:sz w:val="24"/>
        </w:rPr>
        <w:t>Customer:</w:t>
      </w:r>
      <w:r>
        <w:rPr>
          <w:i/>
          <w:spacing w:val="-3"/>
          <w:sz w:val="24"/>
        </w:rPr>
        <w:t xml:space="preserve"> </w:t>
      </w:r>
      <w:r>
        <w:rPr>
          <w:sz w:val="24"/>
        </w:rPr>
        <w:t>any</w:t>
      </w:r>
      <w:r>
        <w:rPr>
          <w:spacing w:val="-8"/>
          <w:sz w:val="24"/>
        </w:rPr>
        <w:t xml:space="preserve"> </w:t>
      </w:r>
      <w:r>
        <w:rPr>
          <w:sz w:val="24"/>
        </w:rPr>
        <w:t>water</w:t>
      </w:r>
      <w:r>
        <w:rPr>
          <w:spacing w:val="-4"/>
          <w:sz w:val="24"/>
        </w:rPr>
        <w:t xml:space="preserve"> </w:t>
      </w:r>
      <w:r>
        <w:rPr>
          <w:sz w:val="24"/>
        </w:rPr>
        <w:t>supplier</w:t>
      </w:r>
      <w:r>
        <w:rPr>
          <w:spacing w:val="-4"/>
          <w:sz w:val="24"/>
        </w:rPr>
        <w:t xml:space="preserve"> </w:t>
      </w:r>
      <w:r>
        <w:rPr>
          <w:sz w:val="24"/>
        </w:rPr>
        <w:t>that</w:t>
      </w:r>
      <w:r>
        <w:rPr>
          <w:spacing w:val="-3"/>
          <w:sz w:val="24"/>
        </w:rPr>
        <w:t xml:space="preserve"> </w:t>
      </w:r>
      <w:r>
        <w:rPr>
          <w:sz w:val="24"/>
        </w:rPr>
        <w:t>receives</w:t>
      </w:r>
      <w:r>
        <w:rPr>
          <w:spacing w:val="-3"/>
          <w:sz w:val="24"/>
        </w:rPr>
        <w:t xml:space="preserve"> </w:t>
      </w:r>
      <w:r>
        <w:rPr>
          <w:sz w:val="24"/>
        </w:rPr>
        <w:t>all</w:t>
      </w:r>
      <w:r>
        <w:rPr>
          <w:spacing w:val="-3"/>
          <w:sz w:val="24"/>
        </w:rPr>
        <w:t xml:space="preserve"> </w:t>
      </w:r>
      <w:r>
        <w:rPr>
          <w:sz w:val="24"/>
        </w:rPr>
        <w:t>or</w:t>
      </w:r>
      <w:r>
        <w:rPr>
          <w:spacing w:val="-4"/>
          <w:sz w:val="24"/>
        </w:rPr>
        <w:t xml:space="preserve"> </w:t>
      </w:r>
      <w:r>
        <w:rPr>
          <w:sz w:val="24"/>
        </w:rPr>
        <w:t>a</w:t>
      </w:r>
      <w:r>
        <w:rPr>
          <w:spacing w:val="-5"/>
          <w:sz w:val="24"/>
        </w:rPr>
        <w:t xml:space="preserve"> </w:t>
      </w:r>
      <w:r>
        <w:rPr>
          <w:sz w:val="24"/>
        </w:rPr>
        <w:t>portion</w:t>
      </w:r>
      <w:r>
        <w:rPr>
          <w:spacing w:val="-4"/>
          <w:sz w:val="24"/>
        </w:rPr>
        <w:t xml:space="preserve"> </w:t>
      </w:r>
      <w:r>
        <w:rPr>
          <w:sz w:val="24"/>
        </w:rPr>
        <w:t>of</w:t>
      </w:r>
      <w:r>
        <w:rPr>
          <w:spacing w:val="-4"/>
          <w:sz w:val="24"/>
        </w:rPr>
        <w:t xml:space="preserve"> </w:t>
      </w:r>
      <w:r>
        <w:rPr>
          <w:sz w:val="24"/>
        </w:rPr>
        <w:t>its treated water</w:t>
      </w:r>
      <w:r>
        <w:rPr>
          <w:spacing w:val="-2"/>
          <w:sz w:val="24"/>
        </w:rPr>
        <w:t xml:space="preserve"> </w:t>
      </w:r>
      <w:r>
        <w:rPr>
          <w:sz w:val="24"/>
        </w:rPr>
        <w:t>supply</w:t>
      </w:r>
      <w:r>
        <w:rPr>
          <w:spacing w:val="-7"/>
          <w:sz w:val="24"/>
        </w:rPr>
        <w:t xml:space="preserve"> </w:t>
      </w:r>
      <w:r>
        <w:rPr>
          <w:sz w:val="24"/>
        </w:rPr>
        <w:t>directly</w:t>
      </w:r>
      <w:r>
        <w:rPr>
          <w:spacing w:val="-7"/>
          <w:sz w:val="24"/>
        </w:rPr>
        <w:t xml:space="preserve"> </w:t>
      </w:r>
      <w:r>
        <w:rPr>
          <w:sz w:val="24"/>
        </w:rPr>
        <w:t>or indirectly</w:t>
      </w:r>
      <w:r>
        <w:rPr>
          <w:spacing w:val="-7"/>
          <w:sz w:val="24"/>
        </w:rPr>
        <w:t xml:space="preserve"> </w:t>
      </w:r>
      <w:r>
        <w:rPr>
          <w:sz w:val="24"/>
        </w:rPr>
        <w:t>from DWU.</w:t>
      </w:r>
    </w:p>
    <w:p w14:paraId="3473E516" w14:textId="77777777" w:rsidR="00607C98" w:rsidRDefault="004E4201">
      <w:pPr>
        <w:spacing w:before="120"/>
        <w:ind w:left="640" w:right="1034"/>
        <w:jc w:val="both"/>
        <w:rPr>
          <w:sz w:val="24"/>
        </w:rPr>
      </w:pPr>
      <w:r>
        <w:rPr>
          <w:i/>
          <w:sz w:val="24"/>
        </w:rPr>
        <w:t xml:space="preserve">Untreated water customer: </w:t>
      </w:r>
      <w:r>
        <w:rPr>
          <w:sz w:val="24"/>
        </w:rPr>
        <w:t xml:space="preserve">any person, company, </w:t>
      </w:r>
      <w:proofErr w:type="gramStart"/>
      <w:r>
        <w:rPr>
          <w:sz w:val="24"/>
        </w:rPr>
        <w:t>organization</w:t>
      </w:r>
      <w:proofErr w:type="gramEnd"/>
      <w:r>
        <w:rPr>
          <w:sz w:val="24"/>
        </w:rPr>
        <w:t xml:space="preserve"> or water supplier buying non-potable water from DWU.</w:t>
      </w:r>
    </w:p>
    <w:p w14:paraId="5D284B5E" w14:textId="77777777" w:rsidR="00607C98" w:rsidRDefault="00607C98">
      <w:pPr>
        <w:jc w:val="both"/>
        <w:rPr>
          <w:sz w:val="24"/>
        </w:rPr>
        <w:sectPr w:rsidR="00607C98" w:rsidSect="0072432A">
          <w:pgSz w:w="12240" w:h="15840"/>
          <w:pgMar w:top="1360" w:right="760" w:bottom="1220" w:left="1160" w:header="0" w:footer="1032" w:gutter="0"/>
          <w:cols w:space="720"/>
        </w:sectPr>
      </w:pPr>
    </w:p>
    <w:p w14:paraId="6DE02ED6" w14:textId="77777777" w:rsidR="00607C98" w:rsidRDefault="004E4201">
      <w:pPr>
        <w:pStyle w:val="Heading1"/>
        <w:numPr>
          <w:ilvl w:val="0"/>
          <w:numId w:val="22"/>
        </w:numPr>
        <w:tabs>
          <w:tab w:val="left" w:pos="1360"/>
        </w:tabs>
        <w:spacing w:before="77"/>
      </w:pPr>
      <w:bookmarkStart w:id="2" w:name="_bookmark2"/>
      <w:bookmarkEnd w:id="2"/>
      <w:r>
        <w:rPr>
          <w:spacing w:val="-2"/>
        </w:rPr>
        <w:lastRenderedPageBreak/>
        <w:t>TEXAS</w:t>
      </w:r>
      <w:r>
        <w:rPr>
          <w:spacing w:val="-15"/>
        </w:rPr>
        <w:t xml:space="preserve"> </w:t>
      </w:r>
      <w:r>
        <w:rPr>
          <w:spacing w:val="-2"/>
        </w:rPr>
        <w:t>COMMISSION</w:t>
      </w:r>
      <w:r>
        <w:rPr>
          <w:spacing w:val="-13"/>
        </w:rPr>
        <w:t xml:space="preserve"> </w:t>
      </w:r>
      <w:r>
        <w:rPr>
          <w:spacing w:val="-2"/>
        </w:rPr>
        <w:t>ON</w:t>
      </w:r>
      <w:r>
        <w:rPr>
          <w:spacing w:val="-13"/>
        </w:rPr>
        <w:t xml:space="preserve"> </w:t>
      </w:r>
      <w:r>
        <w:rPr>
          <w:spacing w:val="-2"/>
        </w:rPr>
        <w:t>ENVIRONMENTAL</w:t>
      </w:r>
      <w:r>
        <w:rPr>
          <w:spacing w:val="-11"/>
        </w:rPr>
        <w:t xml:space="preserve"> </w:t>
      </w:r>
      <w:r>
        <w:rPr>
          <w:spacing w:val="-2"/>
        </w:rPr>
        <w:t>QUALITY</w:t>
      </w:r>
      <w:r>
        <w:rPr>
          <w:spacing w:val="-12"/>
        </w:rPr>
        <w:t xml:space="preserve"> </w:t>
      </w:r>
      <w:r>
        <w:rPr>
          <w:spacing w:val="-2"/>
        </w:rPr>
        <w:t>RULES</w:t>
      </w:r>
    </w:p>
    <w:p w14:paraId="4C71B1D7" w14:textId="77777777" w:rsidR="00607C98" w:rsidRDefault="004E4201">
      <w:pPr>
        <w:pStyle w:val="Heading2"/>
        <w:numPr>
          <w:ilvl w:val="1"/>
          <w:numId w:val="22"/>
        </w:numPr>
        <w:tabs>
          <w:tab w:val="left" w:pos="1900"/>
        </w:tabs>
        <w:spacing w:before="240"/>
        <w:jc w:val="left"/>
        <w:rPr>
          <w:u w:val="none"/>
        </w:rPr>
      </w:pPr>
      <w:bookmarkStart w:id="3" w:name="_bookmark3"/>
      <w:bookmarkEnd w:id="3"/>
      <w:r>
        <w:rPr>
          <w:spacing w:val="-4"/>
        </w:rPr>
        <w:t>Conservation</w:t>
      </w:r>
      <w:r>
        <w:rPr>
          <w:spacing w:val="4"/>
        </w:rPr>
        <w:t xml:space="preserve"> </w:t>
      </w:r>
      <w:r>
        <w:rPr>
          <w:spacing w:val="-4"/>
        </w:rPr>
        <w:t>Plans</w:t>
      </w:r>
    </w:p>
    <w:p w14:paraId="40C066BD" w14:textId="77777777" w:rsidR="00607C98" w:rsidRDefault="00607C98">
      <w:pPr>
        <w:pStyle w:val="BodyText"/>
        <w:rPr>
          <w:b/>
        </w:rPr>
      </w:pPr>
    </w:p>
    <w:p w14:paraId="30322E23" w14:textId="77777777" w:rsidR="00607C98" w:rsidRDefault="004E4201">
      <w:pPr>
        <w:pStyle w:val="BodyText"/>
        <w:ind w:left="640" w:right="1034"/>
        <w:jc w:val="both"/>
      </w:pPr>
      <w:r>
        <w:t>The TCEQ rules governing development of water conservation plans for public water suppliers are contained in Title 30, Part 1, Chapter 288, Subchapter A, Rule 288.2 of the Texas Administrative Code, which is included in Appendix B.</w:t>
      </w:r>
      <w:r>
        <w:rPr>
          <w:spacing w:val="40"/>
        </w:rPr>
        <w:t xml:space="preserve"> </w:t>
      </w:r>
      <w:proofErr w:type="gramStart"/>
      <w:r>
        <w:t>For the purpose of</w:t>
      </w:r>
      <w:proofErr w:type="gramEnd"/>
      <w:r>
        <w:t xml:space="preserve"> these rules, a water conservation plan</w:t>
      </w:r>
      <w:r>
        <w:rPr>
          <w:spacing w:val="-2"/>
        </w:rPr>
        <w:t xml:space="preserve"> </w:t>
      </w:r>
      <w:r>
        <w:t>is</w:t>
      </w:r>
      <w:r>
        <w:rPr>
          <w:spacing w:val="-1"/>
        </w:rPr>
        <w:t xml:space="preserve"> </w:t>
      </w:r>
      <w:r>
        <w:t>defined</w:t>
      </w:r>
      <w:r>
        <w:rPr>
          <w:spacing w:val="-2"/>
        </w:rPr>
        <w:t xml:space="preserve"> </w:t>
      </w:r>
      <w:r>
        <w:t>as:</w:t>
      </w:r>
    </w:p>
    <w:p w14:paraId="1020C784" w14:textId="77777777" w:rsidR="00607C98" w:rsidRDefault="00607C98">
      <w:pPr>
        <w:pStyle w:val="BodyText"/>
        <w:spacing w:before="2"/>
      </w:pPr>
    </w:p>
    <w:p w14:paraId="5492BB6A" w14:textId="77777777" w:rsidR="00607C98" w:rsidRDefault="004E4201">
      <w:pPr>
        <w:ind w:left="640" w:right="1032" w:firstLine="57"/>
        <w:jc w:val="both"/>
        <w:rPr>
          <w:i/>
          <w:sz w:val="24"/>
        </w:rPr>
      </w:pPr>
      <w:r>
        <w:rPr>
          <w:i/>
          <w:sz w:val="24"/>
        </w:rPr>
        <w:t>“A</w:t>
      </w:r>
      <w:r>
        <w:rPr>
          <w:i/>
          <w:spacing w:val="-12"/>
          <w:sz w:val="24"/>
        </w:rPr>
        <w:t xml:space="preserve"> </w:t>
      </w:r>
      <w:r>
        <w:rPr>
          <w:i/>
          <w:sz w:val="24"/>
        </w:rPr>
        <w:t>strategy</w:t>
      </w:r>
      <w:r>
        <w:rPr>
          <w:i/>
          <w:spacing w:val="-13"/>
          <w:sz w:val="24"/>
        </w:rPr>
        <w:t xml:space="preserve"> </w:t>
      </w:r>
      <w:r>
        <w:rPr>
          <w:i/>
          <w:sz w:val="24"/>
        </w:rPr>
        <w:t>or</w:t>
      </w:r>
      <w:r>
        <w:rPr>
          <w:i/>
          <w:spacing w:val="-12"/>
          <w:sz w:val="24"/>
        </w:rPr>
        <w:t xml:space="preserve"> </w:t>
      </w:r>
      <w:r>
        <w:rPr>
          <w:i/>
          <w:sz w:val="24"/>
        </w:rPr>
        <w:t>combination</w:t>
      </w:r>
      <w:r>
        <w:rPr>
          <w:i/>
          <w:spacing w:val="-12"/>
          <w:sz w:val="24"/>
        </w:rPr>
        <w:t xml:space="preserve"> </w:t>
      </w:r>
      <w:r>
        <w:rPr>
          <w:i/>
          <w:sz w:val="24"/>
        </w:rPr>
        <w:t>of</w:t>
      </w:r>
      <w:r>
        <w:rPr>
          <w:i/>
          <w:spacing w:val="-11"/>
          <w:sz w:val="24"/>
        </w:rPr>
        <w:t xml:space="preserve"> </w:t>
      </w:r>
      <w:r>
        <w:rPr>
          <w:i/>
          <w:sz w:val="24"/>
        </w:rPr>
        <w:t>strategies</w:t>
      </w:r>
      <w:r>
        <w:rPr>
          <w:i/>
          <w:spacing w:val="-12"/>
          <w:sz w:val="24"/>
        </w:rPr>
        <w:t xml:space="preserve"> </w:t>
      </w:r>
      <w:r>
        <w:rPr>
          <w:i/>
          <w:sz w:val="24"/>
        </w:rPr>
        <w:t>for</w:t>
      </w:r>
      <w:r>
        <w:rPr>
          <w:i/>
          <w:spacing w:val="-12"/>
          <w:sz w:val="24"/>
        </w:rPr>
        <w:t xml:space="preserve"> </w:t>
      </w:r>
      <w:r>
        <w:rPr>
          <w:i/>
          <w:sz w:val="24"/>
        </w:rPr>
        <w:t>reducing</w:t>
      </w:r>
      <w:r>
        <w:rPr>
          <w:i/>
          <w:spacing w:val="-12"/>
          <w:sz w:val="24"/>
        </w:rPr>
        <w:t xml:space="preserve"> </w:t>
      </w:r>
      <w:r>
        <w:rPr>
          <w:i/>
          <w:sz w:val="24"/>
        </w:rPr>
        <w:t>the</w:t>
      </w:r>
      <w:r>
        <w:rPr>
          <w:i/>
          <w:spacing w:val="-13"/>
          <w:sz w:val="24"/>
        </w:rPr>
        <w:t xml:space="preserve"> </w:t>
      </w:r>
      <w:r>
        <w:rPr>
          <w:i/>
          <w:sz w:val="24"/>
        </w:rPr>
        <w:t>volume</w:t>
      </w:r>
      <w:r>
        <w:rPr>
          <w:i/>
          <w:spacing w:val="-13"/>
          <w:sz w:val="24"/>
        </w:rPr>
        <w:t xml:space="preserve"> </w:t>
      </w:r>
      <w:r>
        <w:rPr>
          <w:i/>
          <w:sz w:val="24"/>
        </w:rPr>
        <w:t>of</w:t>
      </w:r>
      <w:r>
        <w:rPr>
          <w:i/>
          <w:spacing w:val="-11"/>
          <w:sz w:val="24"/>
        </w:rPr>
        <w:t xml:space="preserve"> </w:t>
      </w:r>
      <w:r>
        <w:rPr>
          <w:i/>
          <w:sz w:val="24"/>
        </w:rPr>
        <w:t>water</w:t>
      </w:r>
      <w:r>
        <w:rPr>
          <w:i/>
          <w:spacing w:val="-12"/>
          <w:sz w:val="24"/>
        </w:rPr>
        <w:t xml:space="preserve"> </w:t>
      </w:r>
      <w:r>
        <w:rPr>
          <w:i/>
          <w:sz w:val="24"/>
        </w:rPr>
        <w:t>withdrawn</w:t>
      </w:r>
      <w:r>
        <w:rPr>
          <w:i/>
          <w:spacing w:val="-12"/>
          <w:sz w:val="24"/>
        </w:rPr>
        <w:t xml:space="preserve"> </w:t>
      </w:r>
      <w:r>
        <w:rPr>
          <w:i/>
          <w:sz w:val="24"/>
        </w:rPr>
        <w:t xml:space="preserve">from </w:t>
      </w:r>
      <w:r>
        <w:rPr>
          <w:i/>
          <w:spacing w:val="-2"/>
          <w:sz w:val="24"/>
        </w:rPr>
        <w:t>a</w:t>
      </w:r>
      <w:r>
        <w:rPr>
          <w:i/>
          <w:spacing w:val="-8"/>
          <w:sz w:val="24"/>
        </w:rPr>
        <w:t xml:space="preserve"> </w:t>
      </w:r>
      <w:r>
        <w:rPr>
          <w:i/>
          <w:spacing w:val="-2"/>
          <w:sz w:val="24"/>
        </w:rPr>
        <w:t>water</w:t>
      </w:r>
      <w:r>
        <w:rPr>
          <w:i/>
          <w:spacing w:val="-9"/>
          <w:sz w:val="24"/>
        </w:rPr>
        <w:t xml:space="preserve"> </w:t>
      </w:r>
      <w:r>
        <w:rPr>
          <w:i/>
          <w:spacing w:val="-2"/>
          <w:sz w:val="24"/>
        </w:rPr>
        <w:t>supply</w:t>
      </w:r>
      <w:r>
        <w:rPr>
          <w:i/>
          <w:spacing w:val="-10"/>
          <w:sz w:val="24"/>
        </w:rPr>
        <w:t xml:space="preserve"> </w:t>
      </w:r>
      <w:r>
        <w:rPr>
          <w:i/>
          <w:spacing w:val="-2"/>
          <w:sz w:val="24"/>
        </w:rPr>
        <w:t>source,</w:t>
      </w:r>
      <w:r>
        <w:rPr>
          <w:i/>
          <w:spacing w:val="-8"/>
          <w:sz w:val="24"/>
        </w:rPr>
        <w:t xml:space="preserve"> </w:t>
      </w:r>
      <w:r>
        <w:rPr>
          <w:i/>
          <w:spacing w:val="-2"/>
          <w:sz w:val="24"/>
        </w:rPr>
        <w:t>for</w:t>
      </w:r>
      <w:r>
        <w:rPr>
          <w:i/>
          <w:spacing w:val="-9"/>
          <w:sz w:val="24"/>
        </w:rPr>
        <w:t xml:space="preserve"> </w:t>
      </w:r>
      <w:r>
        <w:rPr>
          <w:i/>
          <w:spacing w:val="-2"/>
          <w:sz w:val="24"/>
        </w:rPr>
        <w:t>reducing</w:t>
      </w:r>
      <w:r>
        <w:rPr>
          <w:i/>
          <w:spacing w:val="-9"/>
          <w:sz w:val="24"/>
        </w:rPr>
        <w:t xml:space="preserve"> </w:t>
      </w:r>
      <w:r>
        <w:rPr>
          <w:i/>
          <w:spacing w:val="-2"/>
          <w:sz w:val="24"/>
        </w:rPr>
        <w:t>the</w:t>
      </w:r>
      <w:r>
        <w:rPr>
          <w:i/>
          <w:spacing w:val="-10"/>
          <w:sz w:val="24"/>
        </w:rPr>
        <w:t xml:space="preserve"> </w:t>
      </w:r>
      <w:r>
        <w:rPr>
          <w:i/>
          <w:spacing w:val="-2"/>
          <w:sz w:val="24"/>
        </w:rPr>
        <w:t>loss</w:t>
      </w:r>
      <w:r>
        <w:rPr>
          <w:i/>
          <w:spacing w:val="-8"/>
          <w:sz w:val="24"/>
        </w:rPr>
        <w:t xml:space="preserve"> </w:t>
      </w:r>
      <w:r>
        <w:rPr>
          <w:i/>
          <w:spacing w:val="-2"/>
          <w:sz w:val="24"/>
        </w:rPr>
        <w:t>or</w:t>
      </w:r>
      <w:r>
        <w:rPr>
          <w:i/>
          <w:spacing w:val="-9"/>
          <w:sz w:val="24"/>
        </w:rPr>
        <w:t xml:space="preserve"> </w:t>
      </w:r>
      <w:r>
        <w:rPr>
          <w:i/>
          <w:spacing w:val="-2"/>
          <w:sz w:val="24"/>
        </w:rPr>
        <w:t>waste</w:t>
      </w:r>
      <w:r>
        <w:rPr>
          <w:i/>
          <w:spacing w:val="-8"/>
          <w:sz w:val="24"/>
        </w:rPr>
        <w:t xml:space="preserve"> </w:t>
      </w:r>
      <w:r>
        <w:rPr>
          <w:i/>
          <w:spacing w:val="-2"/>
          <w:sz w:val="24"/>
        </w:rPr>
        <w:t>of</w:t>
      </w:r>
      <w:r>
        <w:rPr>
          <w:i/>
          <w:spacing w:val="-9"/>
          <w:sz w:val="24"/>
        </w:rPr>
        <w:t xml:space="preserve"> </w:t>
      </w:r>
      <w:r>
        <w:rPr>
          <w:i/>
          <w:spacing w:val="-2"/>
          <w:sz w:val="24"/>
        </w:rPr>
        <w:t>water,</w:t>
      </w:r>
      <w:r>
        <w:rPr>
          <w:i/>
          <w:spacing w:val="-9"/>
          <w:sz w:val="24"/>
        </w:rPr>
        <w:t xml:space="preserve"> </w:t>
      </w:r>
      <w:r>
        <w:rPr>
          <w:i/>
          <w:spacing w:val="-2"/>
          <w:sz w:val="24"/>
        </w:rPr>
        <w:t>for</w:t>
      </w:r>
      <w:r>
        <w:rPr>
          <w:i/>
          <w:spacing w:val="-8"/>
          <w:sz w:val="24"/>
        </w:rPr>
        <w:t xml:space="preserve"> </w:t>
      </w:r>
      <w:r>
        <w:rPr>
          <w:i/>
          <w:spacing w:val="-2"/>
          <w:sz w:val="24"/>
        </w:rPr>
        <w:t>maintaining</w:t>
      </w:r>
      <w:r>
        <w:rPr>
          <w:i/>
          <w:spacing w:val="-8"/>
          <w:sz w:val="24"/>
        </w:rPr>
        <w:t xml:space="preserve"> </w:t>
      </w:r>
      <w:r>
        <w:rPr>
          <w:i/>
          <w:spacing w:val="-2"/>
          <w:sz w:val="24"/>
        </w:rPr>
        <w:t>or</w:t>
      </w:r>
      <w:r>
        <w:rPr>
          <w:i/>
          <w:spacing w:val="-9"/>
          <w:sz w:val="24"/>
        </w:rPr>
        <w:t xml:space="preserve"> </w:t>
      </w:r>
      <w:r>
        <w:rPr>
          <w:i/>
          <w:spacing w:val="-2"/>
          <w:sz w:val="24"/>
        </w:rPr>
        <w:t xml:space="preserve">improving </w:t>
      </w:r>
      <w:r>
        <w:rPr>
          <w:i/>
          <w:sz w:val="24"/>
        </w:rPr>
        <w:t>the efficiency in the use of water, for increasing the recycling and reuse of water, and for preventing</w:t>
      </w:r>
      <w:r>
        <w:rPr>
          <w:i/>
          <w:spacing w:val="-2"/>
          <w:sz w:val="24"/>
        </w:rPr>
        <w:t xml:space="preserve"> </w:t>
      </w:r>
      <w:r>
        <w:rPr>
          <w:i/>
          <w:sz w:val="24"/>
        </w:rPr>
        <w:t>the</w:t>
      </w:r>
      <w:r>
        <w:rPr>
          <w:i/>
          <w:spacing w:val="-1"/>
          <w:sz w:val="24"/>
        </w:rPr>
        <w:t xml:space="preserve"> </w:t>
      </w:r>
      <w:r>
        <w:rPr>
          <w:i/>
          <w:sz w:val="24"/>
        </w:rPr>
        <w:t>pollution</w:t>
      </w:r>
      <w:r>
        <w:rPr>
          <w:i/>
          <w:spacing w:val="-4"/>
          <w:sz w:val="24"/>
        </w:rPr>
        <w:t xml:space="preserve"> </w:t>
      </w:r>
      <w:r>
        <w:rPr>
          <w:i/>
          <w:sz w:val="24"/>
        </w:rPr>
        <w:t>of</w:t>
      </w:r>
      <w:r>
        <w:rPr>
          <w:i/>
          <w:spacing w:val="-2"/>
          <w:sz w:val="24"/>
        </w:rPr>
        <w:t xml:space="preserve"> </w:t>
      </w:r>
      <w:r>
        <w:rPr>
          <w:i/>
          <w:sz w:val="24"/>
        </w:rPr>
        <w:t>water. A</w:t>
      </w:r>
      <w:r>
        <w:rPr>
          <w:i/>
          <w:spacing w:val="-3"/>
          <w:sz w:val="24"/>
        </w:rPr>
        <w:t xml:space="preserve"> </w:t>
      </w:r>
      <w:r>
        <w:rPr>
          <w:i/>
          <w:sz w:val="24"/>
        </w:rPr>
        <w:t>water</w:t>
      </w:r>
      <w:r>
        <w:rPr>
          <w:i/>
          <w:spacing w:val="-2"/>
          <w:sz w:val="24"/>
        </w:rPr>
        <w:t xml:space="preserve"> </w:t>
      </w:r>
      <w:r>
        <w:rPr>
          <w:i/>
          <w:sz w:val="24"/>
        </w:rPr>
        <w:t>conservation plan</w:t>
      </w:r>
      <w:r>
        <w:rPr>
          <w:i/>
          <w:spacing w:val="-2"/>
          <w:sz w:val="24"/>
        </w:rPr>
        <w:t xml:space="preserve"> </w:t>
      </w:r>
      <w:r>
        <w:rPr>
          <w:i/>
          <w:sz w:val="24"/>
        </w:rPr>
        <w:t>may</w:t>
      </w:r>
      <w:r>
        <w:rPr>
          <w:i/>
          <w:spacing w:val="-1"/>
          <w:sz w:val="24"/>
        </w:rPr>
        <w:t xml:space="preserve"> </w:t>
      </w:r>
      <w:r>
        <w:rPr>
          <w:i/>
          <w:sz w:val="24"/>
        </w:rPr>
        <w:t>be</w:t>
      </w:r>
      <w:r>
        <w:rPr>
          <w:i/>
          <w:spacing w:val="-3"/>
          <w:sz w:val="24"/>
        </w:rPr>
        <w:t xml:space="preserve"> </w:t>
      </w:r>
      <w:r>
        <w:rPr>
          <w:i/>
          <w:sz w:val="24"/>
        </w:rPr>
        <w:t>a</w:t>
      </w:r>
      <w:r>
        <w:rPr>
          <w:i/>
          <w:spacing w:val="-2"/>
          <w:sz w:val="24"/>
        </w:rPr>
        <w:t xml:space="preserve"> </w:t>
      </w:r>
      <w:r>
        <w:rPr>
          <w:i/>
          <w:sz w:val="24"/>
        </w:rPr>
        <w:t>separate</w:t>
      </w:r>
      <w:r>
        <w:rPr>
          <w:i/>
          <w:spacing w:val="-3"/>
          <w:sz w:val="24"/>
        </w:rPr>
        <w:t xml:space="preserve"> </w:t>
      </w:r>
      <w:r>
        <w:rPr>
          <w:i/>
          <w:sz w:val="24"/>
        </w:rPr>
        <w:t>document identified</w:t>
      </w:r>
      <w:r>
        <w:rPr>
          <w:i/>
          <w:spacing w:val="-11"/>
          <w:sz w:val="24"/>
        </w:rPr>
        <w:t xml:space="preserve"> </w:t>
      </w:r>
      <w:r>
        <w:rPr>
          <w:i/>
          <w:sz w:val="24"/>
        </w:rPr>
        <w:t>as</w:t>
      </w:r>
      <w:r>
        <w:rPr>
          <w:i/>
          <w:spacing w:val="-11"/>
          <w:sz w:val="24"/>
        </w:rPr>
        <w:t xml:space="preserve"> </w:t>
      </w:r>
      <w:r>
        <w:rPr>
          <w:i/>
          <w:sz w:val="24"/>
        </w:rPr>
        <w:t>such</w:t>
      </w:r>
      <w:r>
        <w:rPr>
          <w:i/>
          <w:spacing w:val="-11"/>
          <w:sz w:val="24"/>
        </w:rPr>
        <w:t xml:space="preserve"> </w:t>
      </w:r>
      <w:r>
        <w:rPr>
          <w:i/>
          <w:sz w:val="24"/>
        </w:rPr>
        <w:t>or</w:t>
      </w:r>
      <w:r>
        <w:rPr>
          <w:i/>
          <w:spacing w:val="-12"/>
          <w:sz w:val="24"/>
        </w:rPr>
        <w:t xml:space="preserve"> </w:t>
      </w:r>
      <w:r>
        <w:rPr>
          <w:i/>
          <w:sz w:val="24"/>
        </w:rPr>
        <w:t>may</w:t>
      </w:r>
      <w:r>
        <w:rPr>
          <w:i/>
          <w:spacing w:val="-14"/>
          <w:sz w:val="24"/>
        </w:rPr>
        <w:t xml:space="preserve"> </w:t>
      </w:r>
      <w:r>
        <w:rPr>
          <w:i/>
          <w:sz w:val="24"/>
        </w:rPr>
        <w:t>be</w:t>
      </w:r>
      <w:r>
        <w:rPr>
          <w:i/>
          <w:spacing w:val="-12"/>
          <w:sz w:val="24"/>
        </w:rPr>
        <w:t xml:space="preserve"> </w:t>
      </w:r>
      <w:r>
        <w:rPr>
          <w:i/>
          <w:sz w:val="24"/>
        </w:rPr>
        <w:t>contained</w:t>
      </w:r>
      <w:r>
        <w:rPr>
          <w:i/>
          <w:spacing w:val="-13"/>
          <w:sz w:val="24"/>
        </w:rPr>
        <w:t xml:space="preserve"> </w:t>
      </w:r>
      <w:r>
        <w:rPr>
          <w:i/>
          <w:sz w:val="24"/>
        </w:rPr>
        <w:t>within</w:t>
      </w:r>
      <w:r>
        <w:rPr>
          <w:i/>
          <w:spacing w:val="-11"/>
          <w:sz w:val="24"/>
        </w:rPr>
        <w:t xml:space="preserve"> </w:t>
      </w:r>
      <w:r>
        <w:rPr>
          <w:i/>
          <w:sz w:val="24"/>
        </w:rPr>
        <w:t>another</w:t>
      </w:r>
      <w:r>
        <w:rPr>
          <w:i/>
          <w:spacing w:val="-11"/>
          <w:sz w:val="24"/>
        </w:rPr>
        <w:t xml:space="preserve"> </w:t>
      </w:r>
      <w:r>
        <w:rPr>
          <w:i/>
          <w:sz w:val="24"/>
        </w:rPr>
        <w:t>water</w:t>
      </w:r>
      <w:r>
        <w:rPr>
          <w:i/>
          <w:spacing w:val="-11"/>
          <w:sz w:val="24"/>
        </w:rPr>
        <w:t xml:space="preserve"> </w:t>
      </w:r>
      <w:r>
        <w:rPr>
          <w:i/>
          <w:sz w:val="24"/>
        </w:rPr>
        <w:t>management</w:t>
      </w:r>
      <w:r>
        <w:rPr>
          <w:i/>
          <w:spacing w:val="-11"/>
          <w:sz w:val="24"/>
        </w:rPr>
        <w:t xml:space="preserve"> </w:t>
      </w:r>
      <w:r>
        <w:rPr>
          <w:i/>
          <w:sz w:val="24"/>
        </w:rPr>
        <w:t>document(s).”</w:t>
      </w:r>
    </w:p>
    <w:p w14:paraId="1C2CAEA5" w14:textId="77777777" w:rsidR="00607C98" w:rsidRDefault="00607C98">
      <w:pPr>
        <w:pStyle w:val="BodyText"/>
        <w:spacing w:before="6"/>
        <w:rPr>
          <w:i/>
        </w:rPr>
      </w:pPr>
    </w:p>
    <w:p w14:paraId="7934C14F" w14:textId="77777777" w:rsidR="00607C98" w:rsidRDefault="004E4201">
      <w:pPr>
        <w:pStyle w:val="BodyText"/>
        <w:ind w:left="640" w:right="1035"/>
        <w:jc w:val="both"/>
      </w:pPr>
      <w:r>
        <w:t>According</w:t>
      </w:r>
      <w:r>
        <w:rPr>
          <w:spacing w:val="-10"/>
        </w:rPr>
        <w:t xml:space="preserve"> </w:t>
      </w:r>
      <w:r>
        <w:t>to</w:t>
      </w:r>
      <w:r>
        <w:rPr>
          <w:spacing w:val="-8"/>
        </w:rPr>
        <w:t xml:space="preserve"> </w:t>
      </w:r>
      <w:r>
        <w:t>TCEQ</w:t>
      </w:r>
      <w:r>
        <w:rPr>
          <w:spacing w:val="-8"/>
        </w:rPr>
        <w:t xml:space="preserve"> </w:t>
      </w:r>
      <w:r>
        <w:t>rules,</w:t>
      </w:r>
      <w:r>
        <w:rPr>
          <w:spacing w:val="-8"/>
        </w:rPr>
        <w:t xml:space="preserve"> </w:t>
      </w:r>
      <w:r>
        <w:t>water</w:t>
      </w:r>
      <w:r>
        <w:rPr>
          <w:spacing w:val="-8"/>
        </w:rPr>
        <w:t xml:space="preserve"> </w:t>
      </w:r>
      <w:r>
        <w:t>conservation</w:t>
      </w:r>
      <w:r>
        <w:rPr>
          <w:spacing w:val="-8"/>
        </w:rPr>
        <w:t xml:space="preserve"> </w:t>
      </w:r>
      <w:r>
        <w:t>plans</w:t>
      </w:r>
      <w:r>
        <w:rPr>
          <w:spacing w:val="-8"/>
        </w:rPr>
        <w:t xml:space="preserve"> </w:t>
      </w:r>
      <w:r>
        <w:t>for</w:t>
      </w:r>
      <w:r>
        <w:rPr>
          <w:spacing w:val="-8"/>
        </w:rPr>
        <w:t xml:space="preserve"> </w:t>
      </w:r>
      <w:r>
        <w:t>public</w:t>
      </w:r>
      <w:r>
        <w:rPr>
          <w:spacing w:val="-8"/>
        </w:rPr>
        <w:t xml:space="preserve"> </w:t>
      </w:r>
      <w:r>
        <w:t>water</w:t>
      </w:r>
      <w:r>
        <w:rPr>
          <w:spacing w:val="-8"/>
        </w:rPr>
        <w:t xml:space="preserve"> </w:t>
      </w:r>
      <w:r>
        <w:t>suppliers</w:t>
      </w:r>
      <w:r>
        <w:rPr>
          <w:spacing w:val="-8"/>
        </w:rPr>
        <w:t xml:space="preserve"> </w:t>
      </w:r>
      <w:r>
        <w:t>must</w:t>
      </w:r>
      <w:r>
        <w:rPr>
          <w:spacing w:val="-8"/>
        </w:rPr>
        <w:t xml:space="preserve"> </w:t>
      </w:r>
      <w:r>
        <w:t>have</w:t>
      </w:r>
      <w:r>
        <w:rPr>
          <w:spacing w:val="-8"/>
        </w:rPr>
        <w:t xml:space="preserve"> </w:t>
      </w:r>
      <w:r>
        <w:t>a certain minimum content (Section 1), must have additional content for public water suppliers</w:t>
      </w:r>
      <w:r>
        <w:rPr>
          <w:spacing w:val="-15"/>
        </w:rPr>
        <w:t xml:space="preserve"> </w:t>
      </w:r>
      <w:r>
        <w:t>that</w:t>
      </w:r>
      <w:r>
        <w:rPr>
          <w:spacing w:val="-14"/>
        </w:rPr>
        <w:t xml:space="preserve"> </w:t>
      </w:r>
      <w:r>
        <w:t>are</w:t>
      </w:r>
      <w:r>
        <w:rPr>
          <w:spacing w:val="-15"/>
        </w:rPr>
        <w:t xml:space="preserve"> </w:t>
      </w:r>
      <w:r>
        <w:t>projected</w:t>
      </w:r>
      <w:r>
        <w:rPr>
          <w:spacing w:val="-14"/>
        </w:rPr>
        <w:t xml:space="preserve"> </w:t>
      </w:r>
      <w:r>
        <w:t>to</w:t>
      </w:r>
      <w:r>
        <w:rPr>
          <w:spacing w:val="-14"/>
        </w:rPr>
        <w:t xml:space="preserve"> </w:t>
      </w:r>
      <w:r>
        <w:t>supply</w:t>
      </w:r>
      <w:r>
        <w:rPr>
          <w:spacing w:val="-15"/>
        </w:rPr>
        <w:t xml:space="preserve"> </w:t>
      </w:r>
      <w:r>
        <w:t>5,000</w:t>
      </w:r>
      <w:r>
        <w:rPr>
          <w:spacing w:val="-14"/>
        </w:rPr>
        <w:t xml:space="preserve"> </w:t>
      </w:r>
      <w:r>
        <w:t>or</w:t>
      </w:r>
      <w:r>
        <w:rPr>
          <w:spacing w:val="-14"/>
        </w:rPr>
        <w:t xml:space="preserve"> </w:t>
      </w:r>
      <w:r>
        <w:t>more</w:t>
      </w:r>
      <w:r>
        <w:rPr>
          <w:spacing w:val="-15"/>
        </w:rPr>
        <w:t xml:space="preserve"> </w:t>
      </w:r>
      <w:r>
        <w:t>people</w:t>
      </w:r>
      <w:r>
        <w:rPr>
          <w:spacing w:val="-15"/>
        </w:rPr>
        <w:t xml:space="preserve"> </w:t>
      </w:r>
      <w:r>
        <w:t>in</w:t>
      </w:r>
      <w:r>
        <w:rPr>
          <w:spacing w:val="-14"/>
        </w:rPr>
        <w:t xml:space="preserve"> </w:t>
      </w:r>
      <w:r>
        <w:t>the</w:t>
      </w:r>
      <w:r>
        <w:rPr>
          <w:spacing w:val="-15"/>
        </w:rPr>
        <w:t xml:space="preserve"> </w:t>
      </w:r>
      <w:r>
        <w:t>next</w:t>
      </w:r>
      <w:r>
        <w:rPr>
          <w:spacing w:val="-13"/>
        </w:rPr>
        <w:t xml:space="preserve"> </w:t>
      </w:r>
      <w:r>
        <w:t>ten</w:t>
      </w:r>
      <w:r>
        <w:rPr>
          <w:spacing w:val="-12"/>
        </w:rPr>
        <w:t xml:space="preserve"> </w:t>
      </w:r>
      <w:r>
        <w:t>years</w:t>
      </w:r>
      <w:r>
        <w:rPr>
          <w:spacing w:val="-13"/>
        </w:rPr>
        <w:t xml:space="preserve"> </w:t>
      </w:r>
      <w:r>
        <w:t>(Section</w:t>
      </w:r>
      <w:r>
        <w:rPr>
          <w:spacing w:val="-14"/>
        </w:rPr>
        <w:t xml:space="preserve"> </w:t>
      </w:r>
      <w:r>
        <w:t>2), and</w:t>
      </w:r>
      <w:r>
        <w:rPr>
          <w:spacing w:val="-1"/>
        </w:rPr>
        <w:t xml:space="preserve"> </w:t>
      </w:r>
      <w:r>
        <w:t>may</w:t>
      </w:r>
      <w:r>
        <w:rPr>
          <w:spacing w:val="-8"/>
        </w:rPr>
        <w:t xml:space="preserve"> </w:t>
      </w:r>
      <w:r>
        <w:t>have</w:t>
      </w:r>
      <w:r>
        <w:rPr>
          <w:spacing w:val="-2"/>
        </w:rPr>
        <w:t xml:space="preserve"> </w:t>
      </w:r>
      <w:r>
        <w:t>additional</w:t>
      </w:r>
      <w:r>
        <w:rPr>
          <w:spacing w:val="-6"/>
        </w:rPr>
        <w:t xml:space="preserve"> </w:t>
      </w:r>
      <w:r>
        <w:t>optional</w:t>
      </w:r>
      <w:r>
        <w:rPr>
          <w:spacing w:val="-1"/>
        </w:rPr>
        <w:t xml:space="preserve"> </w:t>
      </w:r>
      <w:r>
        <w:t>content</w:t>
      </w:r>
      <w:r>
        <w:rPr>
          <w:spacing w:val="-1"/>
        </w:rPr>
        <w:t xml:space="preserve"> </w:t>
      </w:r>
      <w:r>
        <w:t>(Section</w:t>
      </w:r>
      <w:r>
        <w:rPr>
          <w:spacing w:val="-4"/>
        </w:rPr>
        <w:t xml:space="preserve"> </w:t>
      </w:r>
      <w:r>
        <w:t>3).</w:t>
      </w:r>
    </w:p>
    <w:p w14:paraId="77E8FDF0" w14:textId="77777777" w:rsidR="00607C98" w:rsidRDefault="00607C98">
      <w:pPr>
        <w:pStyle w:val="BodyText"/>
        <w:spacing w:before="5"/>
      </w:pPr>
    </w:p>
    <w:p w14:paraId="4062E556" w14:textId="77777777" w:rsidR="00607C98" w:rsidRDefault="004E4201">
      <w:pPr>
        <w:pStyle w:val="BodyText"/>
        <w:ind w:left="640" w:right="1036"/>
        <w:jc w:val="both"/>
      </w:pPr>
      <w:r>
        <w:t>Annually,</w:t>
      </w:r>
      <w:r>
        <w:rPr>
          <w:spacing w:val="-15"/>
        </w:rPr>
        <w:t xml:space="preserve"> </w:t>
      </w:r>
      <w:r>
        <w:t>the</w:t>
      </w:r>
      <w:r>
        <w:rPr>
          <w:spacing w:val="-15"/>
        </w:rPr>
        <w:t xml:space="preserve"> </w:t>
      </w:r>
      <w:r>
        <w:t>City</w:t>
      </w:r>
      <w:r>
        <w:rPr>
          <w:spacing w:val="-15"/>
        </w:rPr>
        <w:t xml:space="preserve"> </w:t>
      </w:r>
      <w:r>
        <w:t>of</w:t>
      </w:r>
      <w:r>
        <w:rPr>
          <w:spacing w:val="-15"/>
        </w:rPr>
        <w:t xml:space="preserve"> </w:t>
      </w:r>
      <w:r>
        <w:t>Carrollton</w:t>
      </w:r>
      <w:r>
        <w:rPr>
          <w:spacing w:val="-15"/>
        </w:rPr>
        <w:t xml:space="preserve"> </w:t>
      </w:r>
      <w:r>
        <w:t>will</w:t>
      </w:r>
      <w:r>
        <w:rPr>
          <w:spacing w:val="-15"/>
        </w:rPr>
        <w:t xml:space="preserve"> </w:t>
      </w:r>
      <w:r>
        <w:t>submit</w:t>
      </w:r>
      <w:r>
        <w:rPr>
          <w:spacing w:val="-15"/>
        </w:rPr>
        <w:t xml:space="preserve"> </w:t>
      </w:r>
      <w:r>
        <w:t>a</w:t>
      </w:r>
      <w:r>
        <w:rPr>
          <w:spacing w:val="-15"/>
        </w:rPr>
        <w:t xml:space="preserve"> </w:t>
      </w:r>
      <w:r>
        <w:t>Water</w:t>
      </w:r>
      <w:r>
        <w:rPr>
          <w:spacing w:val="-15"/>
        </w:rPr>
        <w:t xml:space="preserve"> </w:t>
      </w:r>
      <w:r>
        <w:t>Conservation</w:t>
      </w:r>
      <w:r>
        <w:rPr>
          <w:spacing w:val="-15"/>
        </w:rPr>
        <w:t xml:space="preserve"> </w:t>
      </w:r>
      <w:r>
        <w:t>Annual</w:t>
      </w:r>
      <w:r>
        <w:rPr>
          <w:spacing w:val="-15"/>
        </w:rPr>
        <w:t xml:space="preserve"> </w:t>
      </w:r>
      <w:r>
        <w:t>Report</w:t>
      </w:r>
      <w:r>
        <w:rPr>
          <w:spacing w:val="-15"/>
        </w:rPr>
        <w:t xml:space="preserve"> </w:t>
      </w:r>
      <w:r>
        <w:t>to</w:t>
      </w:r>
      <w:r>
        <w:rPr>
          <w:spacing w:val="-15"/>
        </w:rPr>
        <w:t xml:space="preserve"> </w:t>
      </w:r>
      <w:r>
        <w:t>TCEQ and the TWDB by May 1</w:t>
      </w:r>
      <w:r>
        <w:rPr>
          <w:vertAlign w:val="superscript"/>
        </w:rPr>
        <w:t>st</w:t>
      </w:r>
      <w:r>
        <w:t xml:space="preserve"> each year.</w:t>
      </w:r>
    </w:p>
    <w:p w14:paraId="2D04E58A" w14:textId="77777777" w:rsidR="00607C98" w:rsidRDefault="00607C98">
      <w:pPr>
        <w:pStyle w:val="BodyText"/>
        <w:spacing w:before="7"/>
      </w:pPr>
    </w:p>
    <w:p w14:paraId="2FE6BC0C" w14:textId="77777777" w:rsidR="00607C98" w:rsidRDefault="004E4201">
      <w:pPr>
        <w:pStyle w:val="Heading2"/>
        <w:numPr>
          <w:ilvl w:val="1"/>
          <w:numId w:val="22"/>
        </w:numPr>
        <w:tabs>
          <w:tab w:val="left" w:pos="1900"/>
        </w:tabs>
        <w:jc w:val="left"/>
        <w:rPr>
          <w:u w:val="none"/>
        </w:rPr>
      </w:pPr>
      <w:bookmarkStart w:id="4" w:name="_bookmark4"/>
      <w:bookmarkEnd w:id="4"/>
      <w:r>
        <w:rPr>
          <w:spacing w:val="-4"/>
        </w:rPr>
        <w:t>Drought</w:t>
      </w:r>
      <w:r>
        <w:rPr>
          <w:spacing w:val="1"/>
        </w:rPr>
        <w:t xml:space="preserve"> </w:t>
      </w:r>
      <w:r>
        <w:rPr>
          <w:spacing w:val="-4"/>
        </w:rPr>
        <w:t>Contingency</w:t>
      </w:r>
      <w:r>
        <w:rPr>
          <w:spacing w:val="4"/>
        </w:rPr>
        <w:t xml:space="preserve"> </w:t>
      </w:r>
      <w:r>
        <w:rPr>
          <w:spacing w:val="-4"/>
        </w:rPr>
        <w:t>(Emergency</w:t>
      </w:r>
      <w:r>
        <w:rPr>
          <w:spacing w:val="3"/>
        </w:rPr>
        <w:t xml:space="preserve"> </w:t>
      </w:r>
      <w:r>
        <w:rPr>
          <w:spacing w:val="-4"/>
        </w:rPr>
        <w:t>Response)</w:t>
      </w:r>
      <w:r>
        <w:rPr>
          <w:spacing w:val="2"/>
        </w:rPr>
        <w:t xml:space="preserve"> </w:t>
      </w:r>
      <w:r>
        <w:rPr>
          <w:spacing w:val="-4"/>
        </w:rPr>
        <w:t>Plans</w:t>
      </w:r>
    </w:p>
    <w:p w14:paraId="41C8D4D4" w14:textId="77777777" w:rsidR="00607C98" w:rsidRDefault="00607C98">
      <w:pPr>
        <w:pStyle w:val="BodyText"/>
        <w:rPr>
          <w:b/>
        </w:rPr>
      </w:pPr>
    </w:p>
    <w:p w14:paraId="509992E5" w14:textId="77777777" w:rsidR="00607C98" w:rsidRDefault="004E4201">
      <w:pPr>
        <w:pStyle w:val="BodyText"/>
        <w:spacing w:before="1"/>
        <w:ind w:left="640" w:right="1032"/>
        <w:jc w:val="both"/>
      </w:pPr>
      <w:r>
        <w:t>The TCEQ rules governing development of drought contingency plans for public water suppliers are contained in Title 30, Part 1, Chapter 288, Subchapter B, Rule 288.20 of the Texas Administrative Code, which is included in Appendix B.</w:t>
      </w:r>
      <w:r>
        <w:rPr>
          <w:spacing w:val="40"/>
        </w:rPr>
        <w:t xml:space="preserve"> </w:t>
      </w:r>
      <w:proofErr w:type="gramStart"/>
      <w:r>
        <w:t>For the purpose of</w:t>
      </w:r>
      <w:proofErr w:type="gramEnd"/>
      <w:r>
        <w:t xml:space="preserve"> these rules, a</w:t>
      </w:r>
      <w:r>
        <w:rPr>
          <w:spacing w:val="-3"/>
        </w:rPr>
        <w:t xml:space="preserve"> </w:t>
      </w:r>
      <w:r>
        <w:t>drought contingency</w:t>
      </w:r>
      <w:r>
        <w:rPr>
          <w:spacing w:val="-4"/>
        </w:rPr>
        <w:t xml:space="preserve"> </w:t>
      </w:r>
      <w:r>
        <w:t>plan is defined</w:t>
      </w:r>
      <w:r>
        <w:rPr>
          <w:spacing w:val="-2"/>
        </w:rPr>
        <w:t xml:space="preserve"> </w:t>
      </w:r>
      <w:r>
        <w:t>as:</w:t>
      </w:r>
    </w:p>
    <w:p w14:paraId="2EA538C7" w14:textId="77777777" w:rsidR="00607C98" w:rsidRDefault="00607C98">
      <w:pPr>
        <w:pStyle w:val="BodyText"/>
        <w:spacing w:before="2"/>
      </w:pPr>
    </w:p>
    <w:p w14:paraId="137FFF1D" w14:textId="77777777" w:rsidR="00607C98" w:rsidRDefault="004E4201">
      <w:pPr>
        <w:ind w:left="640" w:right="1035"/>
        <w:jc w:val="both"/>
        <w:rPr>
          <w:i/>
          <w:sz w:val="24"/>
        </w:rPr>
      </w:pPr>
      <w:r>
        <w:rPr>
          <w:i/>
          <w:sz w:val="24"/>
        </w:rPr>
        <w:t>“A strategy or combination of strategies for temporary supply and demand management responses</w:t>
      </w:r>
      <w:r>
        <w:rPr>
          <w:i/>
          <w:spacing w:val="-1"/>
          <w:sz w:val="24"/>
        </w:rPr>
        <w:t xml:space="preserve"> </w:t>
      </w:r>
      <w:r>
        <w:rPr>
          <w:i/>
          <w:sz w:val="24"/>
        </w:rPr>
        <w:t>to</w:t>
      </w:r>
      <w:r>
        <w:rPr>
          <w:i/>
          <w:spacing w:val="-2"/>
          <w:sz w:val="24"/>
        </w:rPr>
        <w:t xml:space="preserve"> </w:t>
      </w:r>
      <w:r>
        <w:rPr>
          <w:i/>
          <w:sz w:val="24"/>
        </w:rPr>
        <w:t>temporary</w:t>
      </w:r>
      <w:r>
        <w:rPr>
          <w:i/>
          <w:spacing w:val="-2"/>
          <w:sz w:val="24"/>
        </w:rPr>
        <w:t xml:space="preserve"> </w:t>
      </w:r>
      <w:r>
        <w:rPr>
          <w:i/>
          <w:sz w:val="24"/>
        </w:rPr>
        <w:t>and</w:t>
      </w:r>
      <w:r>
        <w:rPr>
          <w:i/>
          <w:spacing w:val="-2"/>
          <w:sz w:val="24"/>
        </w:rPr>
        <w:t xml:space="preserve"> </w:t>
      </w:r>
      <w:r>
        <w:rPr>
          <w:i/>
          <w:sz w:val="24"/>
        </w:rPr>
        <w:t>potentially</w:t>
      </w:r>
      <w:r>
        <w:rPr>
          <w:i/>
          <w:spacing w:val="-2"/>
          <w:sz w:val="24"/>
        </w:rPr>
        <w:t xml:space="preserve"> </w:t>
      </w:r>
      <w:r>
        <w:rPr>
          <w:i/>
          <w:sz w:val="24"/>
        </w:rPr>
        <w:t>recurring</w:t>
      </w:r>
      <w:r>
        <w:rPr>
          <w:i/>
          <w:spacing w:val="-2"/>
          <w:sz w:val="24"/>
        </w:rPr>
        <w:t xml:space="preserve"> </w:t>
      </w:r>
      <w:r>
        <w:rPr>
          <w:i/>
          <w:sz w:val="24"/>
        </w:rPr>
        <w:t>water</w:t>
      </w:r>
      <w:r>
        <w:rPr>
          <w:i/>
          <w:spacing w:val="-1"/>
          <w:sz w:val="24"/>
        </w:rPr>
        <w:t xml:space="preserve"> </w:t>
      </w:r>
      <w:r>
        <w:rPr>
          <w:i/>
          <w:sz w:val="24"/>
        </w:rPr>
        <w:t>supply</w:t>
      </w:r>
      <w:r>
        <w:rPr>
          <w:i/>
          <w:spacing w:val="-2"/>
          <w:sz w:val="24"/>
        </w:rPr>
        <w:t xml:space="preserve"> </w:t>
      </w:r>
      <w:r>
        <w:rPr>
          <w:i/>
          <w:sz w:val="24"/>
        </w:rPr>
        <w:t>shortages</w:t>
      </w:r>
      <w:r>
        <w:rPr>
          <w:i/>
          <w:spacing w:val="-1"/>
          <w:sz w:val="24"/>
        </w:rPr>
        <w:t xml:space="preserve"> </w:t>
      </w:r>
      <w:r>
        <w:rPr>
          <w:i/>
          <w:sz w:val="24"/>
        </w:rPr>
        <w:t>and</w:t>
      </w:r>
      <w:r>
        <w:rPr>
          <w:i/>
          <w:spacing w:val="-2"/>
          <w:sz w:val="24"/>
        </w:rPr>
        <w:t xml:space="preserve"> </w:t>
      </w:r>
      <w:r>
        <w:rPr>
          <w:i/>
          <w:sz w:val="24"/>
        </w:rPr>
        <w:t>other</w:t>
      </w:r>
      <w:r>
        <w:rPr>
          <w:i/>
          <w:spacing w:val="-1"/>
          <w:sz w:val="24"/>
        </w:rPr>
        <w:t xml:space="preserve"> </w:t>
      </w:r>
      <w:r>
        <w:rPr>
          <w:i/>
          <w:sz w:val="24"/>
        </w:rPr>
        <w:t>water supply</w:t>
      </w:r>
      <w:r>
        <w:rPr>
          <w:i/>
          <w:spacing w:val="-10"/>
          <w:sz w:val="24"/>
        </w:rPr>
        <w:t xml:space="preserve"> </w:t>
      </w:r>
      <w:r>
        <w:rPr>
          <w:i/>
          <w:sz w:val="24"/>
        </w:rPr>
        <w:t>emergencies.</w:t>
      </w:r>
      <w:r>
        <w:rPr>
          <w:i/>
          <w:spacing w:val="-9"/>
          <w:sz w:val="24"/>
        </w:rPr>
        <w:t xml:space="preserve"> </w:t>
      </w:r>
      <w:r>
        <w:rPr>
          <w:i/>
          <w:sz w:val="24"/>
        </w:rPr>
        <w:t>A</w:t>
      </w:r>
      <w:r>
        <w:rPr>
          <w:i/>
          <w:spacing w:val="-9"/>
          <w:sz w:val="24"/>
        </w:rPr>
        <w:t xml:space="preserve"> </w:t>
      </w:r>
      <w:r>
        <w:rPr>
          <w:i/>
          <w:sz w:val="24"/>
        </w:rPr>
        <w:t>drought</w:t>
      </w:r>
      <w:r>
        <w:rPr>
          <w:i/>
          <w:spacing w:val="-11"/>
          <w:sz w:val="24"/>
        </w:rPr>
        <w:t xml:space="preserve"> </w:t>
      </w:r>
      <w:r>
        <w:rPr>
          <w:i/>
          <w:sz w:val="24"/>
        </w:rPr>
        <w:t>contingency</w:t>
      </w:r>
      <w:r>
        <w:rPr>
          <w:i/>
          <w:spacing w:val="-12"/>
          <w:sz w:val="24"/>
        </w:rPr>
        <w:t xml:space="preserve"> </w:t>
      </w:r>
      <w:r>
        <w:rPr>
          <w:i/>
          <w:sz w:val="24"/>
        </w:rPr>
        <w:t>plan</w:t>
      </w:r>
      <w:r>
        <w:rPr>
          <w:i/>
          <w:spacing w:val="-13"/>
          <w:sz w:val="24"/>
        </w:rPr>
        <w:t xml:space="preserve"> </w:t>
      </w:r>
      <w:r>
        <w:rPr>
          <w:i/>
          <w:sz w:val="24"/>
        </w:rPr>
        <w:t>may</w:t>
      </w:r>
      <w:r>
        <w:rPr>
          <w:i/>
          <w:spacing w:val="-10"/>
          <w:sz w:val="24"/>
        </w:rPr>
        <w:t xml:space="preserve"> </w:t>
      </w:r>
      <w:r>
        <w:rPr>
          <w:i/>
          <w:sz w:val="24"/>
        </w:rPr>
        <w:t>be</w:t>
      </w:r>
      <w:r>
        <w:rPr>
          <w:i/>
          <w:spacing w:val="-10"/>
          <w:sz w:val="24"/>
        </w:rPr>
        <w:t xml:space="preserve"> </w:t>
      </w:r>
      <w:r>
        <w:rPr>
          <w:i/>
          <w:sz w:val="24"/>
        </w:rPr>
        <w:t>a</w:t>
      </w:r>
      <w:r>
        <w:rPr>
          <w:i/>
          <w:spacing w:val="-9"/>
          <w:sz w:val="24"/>
        </w:rPr>
        <w:t xml:space="preserve"> </w:t>
      </w:r>
      <w:r>
        <w:rPr>
          <w:i/>
          <w:sz w:val="24"/>
        </w:rPr>
        <w:t>separate</w:t>
      </w:r>
      <w:r>
        <w:rPr>
          <w:i/>
          <w:spacing w:val="-10"/>
          <w:sz w:val="24"/>
        </w:rPr>
        <w:t xml:space="preserve"> </w:t>
      </w:r>
      <w:r>
        <w:rPr>
          <w:i/>
          <w:sz w:val="24"/>
        </w:rPr>
        <w:t>document</w:t>
      </w:r>
      <w:r>
        <w:rPr>
          <w:i/>
          <w:spacing w:val="-9"/>
          <w:sz w:val="24"/>
        </w:rPr>
        <w:t xml:space="preserve"> </w:t>
      </w:r>
      <w:r>
        <w:rPr>
          <w:i/>
          <w:sz w:val="24"/>
        </w:rPr>
        <w:t>identified</w:t>
      </w:r>
      <w:r>
        <w:rPr>
          <w:i/>
          <w:spacing w:val="-12"/>
          <w:sz w:val="24"/>
        </w:rPr>
        <w:t xml:space="preserve"> </w:t>
      </w:r>
      <w:r>
        <w:rPr>
          <w:i/>
          <w:sz w:val="24"/>
        </w:rPr>
        <w:t>as such</w:t>
      </w:r>
      <w:r>
        <w:rPr>
          <w:i/>
          <w:spacing w:val="-8"/>
          <w:sz w:val="24"/>
        </w:rPr>
        <w:t xml:space="preserve"> </w:t>
      </w:r>
      <w:r>
        <w:rPr>
          <w:i/>
          <w:sz w:val="24"/>
        </w:rPr>
        <w:t>or</w:t>
      </w:r>
      <w:r>
        <w:rPr>
          <w:i/>
          <w:spacing w:val="-8"/>
          <w:sz w:val="24"/>
        </w:rPr>
        <w:t xml:space="preserve"> </w:t>
      </w:r>
      <w:r>
        <w:rPr>
          <w:i/>
          <w:sz w:val="24"/>
        </w:rPr>
        <w:t>may</w:t>
      </w:r>
      <w:r>
        <w:rPr>
          <w:i/>
          <w:spacing w:val="-9"/>
          <w:sz w:val="24"/>
        </w:rPr>
        <w:t xml:space="preserve"> </w:t>
      </w:r>
      <w:r>
        <w:rPr>
          <w:i/>
          <w:sz w:val="24"/>
        </w:rPr>
        <w:t>be</w:t>
      </w:r>
      <w:r>
        <w:rPr>
          <w:i/>
          <w:spacing w:val="-9"/>
          <w:sz w:val="24"/>
        </w:rPr>
        <w:t xml:space="preserve"> </w:t>
      </w:r>
      <w:r>
        <w:rPr>
          <w:i/>
          <w:sz w:val="24"/>
        </w:rPr>
        <w:t>contained</w:t>
      </w:r>
      <w:r>
        <w:rPr>
          <w:i/>
          <w:spacing w:val="-12"/>
          <w:sz w:val="24"/>
        </w:rPr>
        <w:t xml:space="preserve"> </w:t>
      </w:r>
      <w:r>
        <w:rPr>
          <w:i/>
          <w:sz w:val="24"/>
        </w:rPr>
        <w:t>within</w:t>
      </w:r>
      <w:r>
        <w:rPr>
          <w:i/>
          <w:spacing w:val="-11"/>
          <w:sz w:val="24"/>
        </w:rPr>
        <w:t xml:space="preserve"> </w:t>
      </w:r>
      <w:r>
        <w:rPr>
          <w:i/>
          <w:sz w:val="24"/>
        </w:rPr>
        <w:t>another</w:t>
      </w:r>
      <w:r>
        <w:rPr>
          <w:i/>
          <w:spacing w:val="-10"/>
          <w:sz w:val="24"/>
        </w:rPr>
        <w:t xml:space="preserve"> </w:t>
      </w:r>
      <w:r>
        <w:rPr>
          <w:i/>
          <w:sz w:val="24"/>
        </w:rPr>
        <w:t>water</w:t>
      </w:r>
      <w:r>
        <w:rPr>
          <w:i/>
          <w:spacing w:val="-8"/>
          <w:sz w:val="24"/>
        </w:rPr>
        <w:t xml:space="preserve"> </w:t>
      </w:r>
      <w:r>
        <w:rPr>
          <w:i/>
          <w:sz w:val="24"/>
        </w:rPr>
        <w:t>management</w:t>
      </w:r>
      <w:r>
        <w:rPr>
          <w:i/>
          <w:spacing w:val="-8"/>
          <w:sz w:val="24"/>
        </w:rPr>
        <w:t xml:space="preserve"> </w:t>
      </w:r>
      <w:r>
        <w:rPr>
          <w:i/>
          <w:sz w:val="24"/>
        </w:rPr>
        <w:t>document(s).”</w:t>
      </w:r>
    </w:p>
    <w:p w14:paraId="306AC6B1" w14:textId="77777777" w:rsidR="00607C98" w:rsidRDefault="00607C98">
      <w:pPr>
        <w:pStyle w:val="BodyText"/>
        <w:spacing w:before="5"/>
        <w:rPr>
          <w:i/>
        </w:rPr>
      </w:pPr>
    </w:p>
    <w:p w14:paraId="0B552EE6" w14:textId="77777777" w:rsidR="00607C98" w:rsidRDefault="004E4201">
      <w:pPr>
        <w:pStyle w:val="BodyText"/>
        <w:ind w:left="640" w:right="1031"/>
        <w:jc w:val="both"/>
      </w:pPr>
      <w:r>
        <w:t>The Drought Contingency (Emergency Response) Plan for the City of Carrollton is contained in Section 7.</w:t>
      </w:r>
    </w:p>
    <w:p w14:paraId="5DF4E2AD" w14:textId="77777777" w:rsidR="00607C98" w:rsidRDefault="00607C98">
      <w:pPr>
        <w:jc w:val="both"/>
        <w:sectPr w:rsidR="00607C98" w:rsidSect="0072432A">
          <w:pgSz w:w="12240" w:h="15840"/>
          <w:pgMar w:top="1600" w:right="760" w:bottom="1220" w:left="1160" w:header="0" w:footer="1032" w:gutter="0"/>
          <w:cols w:space="720"/>
        </w:sectPr>
      </w:pPr>
    </w:p>
    <w:p w14:paraId="16A8FEBC" w14:textId="77777777" w:rsidR="00607C98" w:rsidRDefault="004E4201">
      <w:pPr>
        <w:pStyle w:val="Heading1"/>
        <w:numPr>
          <w:ilvl w:val="0"/>
          <w:numId w:val="22"/>
        </w:numPr>
        <w:tabs>
          <w:tab w:val="left" w:pos="1360"/>
        </w:tabs>
        <w:spacing w:before="76"/>
      </w:pPr>
      <w:bookmarkStart w:id="5" w:name="_bookmark5"/>
      <w:bookmarkEnd w:id="5"/>
      <w:r>
        <w:rPr>
          <w:spacing w:val="-4"/>
        </w:rPr>
        <w:lastRenderedPageBreak/>
        <w:t>WATER</w:t>
      </w:r>
      <w:r>
        <w:rPr>
          <w:spacing w:val="2"/>
        </w:rPr>
        <w:t xml:space="preserve"> </w:t>
      </w:r>
      <w:r>
        <w:rPr>
          <w:spacing w:val="-4"/>
        </w:rPr>
        <w:t>CONSERVATION</w:t>
      </w:r>
      <w:r>
        <w:rPr>
          <w:spacing w:val="5"/>
        </w:rPr>
        <w:t xml:space="preserve"> </w:t>
      </w:r>
      <w:r>
        <w:rPr>
          <w:spacing w:val="-4"/>
        </w:rPr>
        <w:t>PLAN</w:t>
      </w:r>
    </w:p>
    <w:p w14:paraId="6C413DBF" w14:textId="77777777" w:rsidR="00607C98" w:rsidRDefault="00607C98">
      <w:pPr>
        <w:pStyle w:val="BodyText"/>
        <w:spacing w:before="1"/>
        <w:rPr>
          <w:b/>
        </w:rPr>
      </w:pPr>
    </w:p>
    <w:p w14:paraId="1DEAC538" w14:textId="77777777" w:rsidR="00607C98" w:rsidRDefault="004E4201">
      <w:pPr>
        <w:pStyle w:val="BodyText"/>
        <w:ind w:left="640" w:right="882"/>
      </w:pPr>
      <w:r>
        <w:t>The</w:t>
      </w:r>
      <w:r>
        <w:rPr>
          <w:spacing w:val="-15"/>
        </w:rPr>
        <w:t xml:space="preserve"> </w:t>
      </w:r>
      <w:r>
        <w:t>minimum</w:t>
      </w:r>
      <w:r>
        <w:rPr>
          <w:spacing w:val="-15"/>
        </w:rPr>
        <w:t xml:space="preserve"> </w:t>
      </w:r>
      <w:r>
        <w:t>requirements</w:t>
      </w:r>
      <w:r>
        <w:rPr>
          <w:spacing w:val="-15"/>
        </w:rPr>
        <w:t xml:space="preserve"> </w:t>
      </w:r>
      <w:r>
        <w:t>in</w:t>
      </w:r>
      <w:r>
        <w:rPr>
          <w:spacing w:val="-15"/>
        </w:rPr>
        <w:t xml:space="preserve"> </w:t>
      </w:r>
      <w:r>
        <w:t>the</w:t>
      </w:r>
      <w:r>
        <w:rPr>
          <w:spacing w:val="-15"/>
        </w:rPr>
        <w:t xml:space="preserve"> </w:t>
      </w:r>
      <w:r>
        <w:t>Texas</w:t>
      </w:r>
      <w:r>
        <w:rPr>
          <w:spacing w:val="-15"/>
        </w:rPr>
        <w:t xml:space="preserve"> </w:t>
      </w:r>
      <w:r>
        <w:t>Administrative</w:t>
      </w:r>
      <w:r>
        <w:rPr>
          <w:spacing w:val="-15"/>
        </w:rPr>
        <w:t xml:space="preserve"> </w:t>
      </w:r>
      <w:r>
        <w:t>Code</w:t>
      </w:r>
      <w:r>
        <w:rPr>
          <w:spacing w:val="-14"/>
        </w:rPr>
        <w:t xml:space="preserve"> </w:t>
      </w:r>
      <w:r>
        <w:t>for</w:t>
      </w:r>
      <w:r>
        <w:rPr>
          <w:spacing w:val="-15"/>
        </w:rPr>
        <w:t xml:space="preserve"> </w:t>
      </w:r>
      <w:r>
        <w:t>water</w:t>
      </w:r>
      <w:r>
        <w:rPr>
          <w:spacing w:val="-14"/>
        </w:rPr>
        <w:t xml:space="preserve"> </w:t>
      </w:r>
      <w:r>
        <w:t>conservation</w:t>
      </w:r>
      <w:r>
        <w:rPr>
          <w:spacing w:val="-15"/>
        </w:rPr>
        <w:t xml:space="preserve"> </w:t>
      </w:r>
      <w:r>
        <w:t>plans for</w:t>
      </w:r>
      <w:r>
        <w:rPr>
          <w:spacing w:val="-9"/>
        </w:rPr>
        <w:t xml:space="preserve"> </w:t>
      </w:r>
      <w:r>
        <w:t>public</w:t>
      </w:r>
      <w:r>
        <w:rPr>
          <w:spacing w:val="-9"/>
        </w:rPr>
        <w:t xml:space="preserve"> </w:t>
      </w:r>
      <w:r>
        <w:t>drinking</w:t>
      </w:r>
      <w:r>
        <w:rPr>
          <w:spacing w:val="-11"/>
        </w:rPr>
        <w:t xml:space="preserve"> </w:t>
      </w:r>
      <w:r>
        <w:t>water</w:t>
      </w:r>
      <w:r>
        <w:rPr>
          <w:spacing w:val="-11"/>
        </w:rPr>
        <w:t xml:space="preserve"> </w:t>
      </w:r>
      <w:r>
        <w:t>suppliers</w:t>
      </w:r>
      <w:r>
        <w:rPr>
          <w:spacing w:val="-8"/>
        </w:rPr>
        <w:t xml:space="preserve"> </w:t>
      </w:r>
      <w:r>
        <w:t>covered</w:t>
      </w:r>
      <w:r>
        <w:rPr>
          <w:spacing w:val="-8"/>
        </w:rPr>
        <w:t xml:space="preserve"> </w:t>
      </w:r>
      <w:r>
        <w:t>in</w:t>
      </w:r>
      <w:r>
        <w:rPr>
          <w:spacing w:val="-8"/>
        </w:rPr>
        <w:t xml:space="preserve"> </w:t>
      </w:r>
      <w:r>
        <w:t>this</w:t>
      </w:r>
      <w:r>
        <w:rPr>
          <w:spacing w:val="-10"/>
        </w:rPr>
        <w:t xml:space="preserve"> </w:t>
      </w:r>
      <w:r>
        <w:t>report</w:t>
      </w:r>
      <w:r>
        <w:rPr>
          <w:spacing w:val="-8"/>
        </w:rPr>
        <w:t xml:space="preserve"> </w:t>
      </w:r>
      <w:r>
        <w:t>are</w:t>
      </w:r>
      <w:r>
        <w:rPr>
          <w:spacing w:val="-9"/>
        </w:rPr>
        <w:t xml:space="preserve"> </w:t>
      </w:r>
      <w:r>
        <w:t>as</w:t>
      </w:r>
      <w:r>
        <w:rPr>
          <w:spacing w:val="-8"/>
        </w:rPr>
        <w:t xml:space="preserve"> </w:t>
      </w:r>
      <w:r>
        <w:t>follows:</w:t>
      </w:r>
    </w:p>
    <w:p w14:paraId="529CC07F" w14:textId="77777777" w:rsidR="00607C98" w:rsidRDefault="00607C98">
      <w:pPr>
        <w:pStyle w:val="BodyText"/>
        <w:spacing w:before="2"/>
      </w:pPr>
    </w:p>
    <w:p w14:paraId="6291A918" w14:textId="77777777" w:rsidR="00607C98" w:rsidRDefault="004E4201">
      <w:pPr>
        <w:pStyle w:val="ListParagraph"/>
        <w:numPr>
          <w:ilvl w:val="0"/>
          <w:numId w:val="19"/>
        </w:numPr>
        <w:tabs>
          <w:tab w:val="left" w:pos="1360"/>
        </w:tabs>
        <w:rPr>
          <w:rFonts w:ascii="Wingdings" w:hAnsi="Wingdings"/>
        </w:rPr>
      </w:pPr>
      <w:r>
        <w:rPr>
          <w:spacing w:val="-2"/>
          <w:sz w:val="24"/>
        </w:rPr>
        <w:t>§288.2(a)(1)(A)</w:t>
      </w:r>
      <w:r>
        <w:rPr>
          <w:spacing w:val="-15"/>
          <w:sz w:val="24"/>
        </w:rPr>
        <w:t xml:space="preserve"> </w:t>
      </w:r>
      <w:r>
        <w:rPr>
          <w:spacing w:val="-2"/>
          <w:sz w:val="24"/>
        </w:rPr>
        <w:t>–</w:t>
      </w:r>
      <w:r>
        <w:rPr>
          <w:spacing w:val="-11"/>
          <w:sz w:val="24"/>
        </w:rPr>
        <w:t xml:space="preserve"> </w:t>
      </w:r>
      <w:r>
        <w:rPr>
          <w:spacing w:val="-2"/>
          <w:sz w:val="24"/>
        </w:rPr>
        <w:t>Utility</w:t>
      </w:r>
      <w:r>
        <w:rPr>
          <w:spacing w:val="-13"/>
          <w:sz w:val="24"/>
        </w:rPr>
        <w:t xml:space="preserve"> </w:t>
      </w:r>
      <w:r>
        <w:rPr>
          <w:spacing w:val="-2"/>
          <w:sz w:val="24"/>
        </w:rPr>
        <w:t>Profile</w:t>
      </w:r>
      <w:r>
        <w:rPr>
          <w:spacing w:val="-11"/>
          <w:sz w:val="24"/>
        </w:rPr>
        <w:t xml:space="preserve"> </w:t>
      </w:r>
      <w:r>
        <w:rPr>
          <w:spacing w:val="-2"/>
          <w:sz w:val="24"/>
        </w:rPr>
        <w:t>–</w:t>
      </w:r>
      <w:r>
        <w:rPr>
          <w:spacing w:val="-13"/>
          <w:sz w:val="24"/>
        </w:rPr>
        <w:t xml:space="preserve"> </w:t>
      </w:r>
      <w:r>
        <w:rPr>
          <w:spacing w:val="-2"/>
          <w:sz w:val="24"/>
        </w:rPr>
        <w:t>Section</w:t>
      </w:r>
      <w:r>
        <w:rPr>
          <w:spacing w:val="-12"/>
          <w:sz w:val="24"/>
        </w:rPr>
        <w:t xml:space="preserve"> </w:t>
      </w:r>
      <w:r>
        <w:rPr>
          <w:spacing w:val="-2"/>
          <w:sz w:val="24"/>
        </w:rPr>
        <w:t>4.1</w:t>
      </w:r>
      <w:r>
        <w:rPr>
          <w:spacing w:val="-10"/>
          <w:sz w:val="24"/>
        </w:rPr>
        <w:t xml:space="preserve"> </w:t>
      </w:r>
      <w:r>
        <w:rPr>
          <w:spacing w:val="-2"/>
          <w:sz w:val="24"/>
        </w:rPr>
        <w:t>and</w:t>
      </w:r>
      <w:r>
        <w:rPr>
          <w:spacing w:val="-13"/>
          <w:sz w:val="24"/>
        </w:rPr>
        <w:t xml:space="preserve"> </w:t>
      </w:r>
      <w:r>
        <w:rPr>
          <w:spacing w:val="-2"/>
          <w:sz w:val="24"/>
        </w:rPr>
        <w:t>Appendix</w:t>
      </w:r>
      <w:r>
        <w:rPr>
          <w:spacing w:val="-9"/>
          <w:sz w:val="24"/>
        </w:rPr>
        <w:t xml:space="preserve"> </w:t>
      </w:r>
      <w:r>
        <w:rPr>
          <w:spacing w:val="-10"/>
          <w:sz w:val="24"/>
        </w:rPr>
        <w:t>C</w:t>
      </w:r>
    </w:p>
    <w:p w14:paraId="0910D936" w14:textId="77777777" w:rsidR="00607C98" w:rsidRDefault="004E4201">
      <w:pPr>
        <w:pStyle w:val="ListParagraph"/>
        <w:numPr>
          <w:ilvl w:val="0"/>
          <w:numId w:val="19"/>
        </w:numPr>
        <w:tabs>
          <w:tab w:val="left" w:pos="1360"/>
        </w:tabs>
        <w:spacing w:before="120"/>
        <w:rPr>
          <w:rFonts w:ascii="Wingdings" w:hAnsi="Wingdings"/>
        </w:rPr>
      </w:pPr>
      <w:r>
        <w:rPr>
          <w:spacing w:val="-4"/>
          <w:sz w:val="24"/>
        </w:rPr>
        <w:t>§288.2(a)(1)(B)</w:t>
      </w:r>
      <w:r>
        <w:rPr>
          <w:spacing w:val="2"/>
          <w:sz w:val="24"/>
        </w:rPr>
        <w:t xml:space="preserve"> </w:t>
      </w:r>
      <w:r>
        <w:rPr>
          <w:spacing w:val="-4"/>
          <w:sz w:val="24"/>
        </w:rPr>
        <w:t>–</w:t>
      </w:r>
      <w:r>
        <w:rPr>
          <w:spacing w:val="-1"/>
          <w:sz w:val="24"/>
        </w:rPr>
        <w:t xml:space="preserve"> </w:t>
      </w:r>
      <w:r>
        <w:rPr>
          <w:spacing w:val="-4"/>
          <w:sz w:val="24"/>
        </w:rPr>
        <w:t>Record</w:t>
      </w:r>
      <w:r>
        <w:rPr>
          <w:spacing w:val="-1"/>
          <w:sz w:val="24"/>
        </w:rPr>
        <w:t xml:space="preserve"> </w:t>
      </w:r>
      <w:r>
        <w:rPr>
          <w:spacing w:val="-4"/>
          <w:sz w:val="24"/>
        </w:rPr>
        <w:t>Management</w:t>
      </w:r>
      <w:r>
        <w:rPr>
          <w:spacing w:val="2"/>
          <w:sz w:val="24"/>
        </w:rPr>
        <w:t xml:space="preserve"> </w:t>
      </w:r>
      <w:r>
        <w:rPr>
          <w:spacing w:val="-4"/>
          <w:sz w:val="24"/>
        </w:rPr>
        <w:t>System–</w:t>
      </w:r>
      <w:r>
        <w:rPr>
          <w:spacing w:val="3"/>
          <w:sz w:val="24"/>
        </w:rPr>
        <w:t xml:space="preserve"> </w:t>
      </w:r>
      <w:r>
        <w:rPr>
          <w:spacing w:val="-4"/>
          <w:sz w:val="24"/>
        </w:rPr>
        <w:t>Section</w:t>
      </w:r>
      <w:r>
        <w:rPr>
          <w:spacing w:val="-1"/>
          <w:sz w:val="24"/>
        </w:rPr>
        <w:t xml:space="preserve"> </w:t>
      </w:r>
      <w:r>
        <w:rPr>
          <w:spacing w:val="-5"/>
          <w:sz w:val="24"/>
        </w:rPr>
        <w:t>4.2</w:t>
      </w:r>
    </w:p>
    <w:p w14:paraId="666997C6"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§288.2(a)(1)(C)</w:t>
      </w:r>
      <w:r>
        <w:rPr>
          <w:spacing w:val="-13"/>
          <w:sz w:val="24"/>
        </w:rPr>
        <w:t xml:space="preserve"> </w:t>
      </w:r>
      <w:r>
        <w:rPr>
          <w:spacing w:val="-2"/>
          <w:sz w:val="24"/>
        </w:rPr>
        <w:t>–</w:t>
      </w:r>
      <w:r>
        <w:rPr>
          <w:spacing w:val="-13"/>
          <w:sz w:val="24"/>
        </w:rPr>
        <w:t xml:space="preserve"> </w:t>
      </w:r>
      <w:r>
        <w:rPr>
          <w:spacing w:val="-2"/>
          <w:sz w:val="24"/>
        </w:rPr>
        <w:t>Specification</w:t>
      </w:r>
      <w:r>
        <w:rPr>
          <w:spacing w:val="-13"/>
          <w:sz w:val="24"/>
        </w:rPr>
        <w:t xml:space="preserve"> </w:t>
      </w:r>
      <w:r>
        <w:rPr>
          <w:spacing w:val="-2"/>
          <w:sz w:val="24"/>
        </w:rPr>
        <w:t>of</w:t>
      </w:r>
      <w:r>
        <w:rPr>
          <w:spacing w:val="-13"/>
          <w:sz w:val="24"/>
        </w:rPr>
        <w:t xml:space="preserve"> </w:t>
      </w:r>
      <w:r>
        <w:rPr>
          <w:spacing w:val="-2"/>
          <w:sz w:val="24"/>
        </w:rPr>
        <w:t>Goals</w:t>
      </w:r>
      <w:r>
        <w:rPr>
          <w:spacing w:val="-11"/>
          <w:sz w:val="24"/>
        </w:rPr>
        <w:t xml:space="preserve"> </w:t>
      </w:r>
      <w:r>
        <w:rPr>
          <w:spacing w:val="-2"/>
          <w:sz w:val="24"/>
        </w:rPr>
        <w:t>–</w:t>
      </w:r>
      <w:r>
        <w:rPr>
          <w:spacing w:val="-13"/>
          <w:sz w:val="24"/>
        </w:rPr>
        <w:t xml:space="preserve"> </w:t>
      </w:r>
      <w:r>
        <w:rPr>
          <w:spacing w:val="-2"/>
          <w:sz w:val="24"/>
        </w:rPr>
        <w:t>Section</w:t>
      </w:r>
      <w:r>
        <w:rPr>
          <w:spacing w:val="-13"/>
          <w:sz w:val="24"/>
        </w:rPr>
        <w:t xml:space="preserve"> </w:t>
      </w:r>
      <w:r>
        <w:rPr>
          <w:spacing w:val="-5"/>
          <w:sz w:val="24"/>
        </w:rPr>
        <w:t>4.3</w:t>
      </w:r>
    </w:p>
    <w:p w14:paraId="7BF078BE"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§288.2(a)(1)(D)</w:t>
      </w:r>
      <w:r>
        <w:rPr>
          <w:spacing w:val="-13"/>
          <w:sz w:val="24"/>
        </w:rPr>
        <w:t xml:space="preserve"> </w:t>
      </w:r>
      <w:r>
        <w:rPr>
          <w:spacing w:val="-2"/>
          <w:sz w:val="24"/>
        </w:rPr>
        <w:t>–</w:t>
      </w:r>
      <w:r>
        <w:rPr>
          <w:spacing w:val="-13"/>
          <w:sz w:val="24"/>
        </w:rPr>
        <w:t xml:space="preserve"> </w:t>
      </w:r>
      <w:r>
        <w:rPr>
          <w:spacing w:val="-2"/>
          <w:sz w:val="24"/>
        </w:rPr>
        <w:t>Accurate</w:t>
      </w:r>
      <w:r>
        <w:rPr>
          <w:spacing w:val="-13"/>
          <w:sz w:val="24"/>
        </w:rPr>
        <w:t xml:space="preserve"> </w:t>
      </w:r>
      <w:r>
        <w:rPr>
          <w:spacing w:val="-2"/>
          <w:sz w:val="24"/>
        </w:rPr>
        <w:t>Metering</w:t>
      </w:r>
      <w:r>
        <w:rPr>
          <w:spacing w:val="-13"/>
          <w:sz w:val="24"/>
        </w:rPr>
        <w:t xml:space="preserve"> </w:t>
      </w:r>
      <w:r>
        <w:rPr>
          <w:spacing w:val="-2"/>
          <w:sz w:val="24"/>
        </w:rPr>
        <w:t>–</w:t>
      </w:r>
      <w:r>
        <w:rPr>
          <w:spacing w:val="-13"/>
          <w:sz w:val="24"/>
        </w:rPr>
        <w:t xml:space="preserve"> </w:t>
      </w:r>
      <w:r>
        <w:rPr>
          <w:spacing w:val="-2"/>
          <w:sz w:val="24"/>
        </w:rPr>
        <w:t>Sections</w:t>
      </w:r>
      <w:r>
        <w:rPr>
          <w:spacing w:val="-12"/>
          <w:sz w:val="24"/>
        </w:rPr>
        <w:t xml:space="preserve"> </w:t>
      </w:r>
      <w:r>
        <w:rPr>
          <w:spacing w:val="-5"/>
          <w:sz w:val="24"/>
        </w:rPr>
        <w:t>4.4</w:t>
      </w:r>
    </w:p>
    <w:p w14:paraId="53550DDA"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§288.2(a)(1)(E)</w:t>
      </w:r>
      <w:r>
        <w:rPr>
          <w:spacing w:val="-15"/>
          <w:sz w:val="24"/>
        </w:rPr>
        <w:t xml:space="preserve"> </w:t>
      </w:r>
      <w:r>
        <w:rPr>
          <w:spacing w:val="-2"/>
          <w:sz w:val="24"/>
        </w:rPr>
        <w:t>–</w:t>
      </w:r>
      <w:r>
        <w:rPr>
          <w:spacing w:val="-10"/>
          <w:sz w:val="24"/>
        </w:rPr>
        <w:t xml:space="preserve"> </w:t>
      </w:r>
      <w:r>
        <w:rPr>
          <w:spacing w:val="-2"/>
          <w:sz w:val="24"/>
        </w:rPr>
        <w:t>Meter</w:t>
      </w:r>
      <w:r>
        <w:rPr>
          <w:spacing w:val="-12"/>
          <w:sz w:val="24"/>
        </w:rPr>
        <w:t xml:space="preserve"> </w:t>
      </w:r>
      <w:r>
        <w:rPr>
          <w:spacing w:val="-2"/>
          <w:sz w:val="24"/>
        </w:rPr>
        <w:t>Testing</w:t>
      </w:r>
      <w:r>
        <w:rPr>
          <w:spacing w:val="-13"/>
          <w:sz w:val="24"/>
        </w:rPr>
        <w:t xml:space="preserve"> </w:t>
      </w:r>
      <w:r>
        <w:rPr>
          <w:spacing w:val="-2"/>
          <w:sz w:val="24"/>
        </w:rPr>
        <w:t>and</w:t>
      </w:r>
      <w:r>
        <w:rPr>
          <w:spacing w:val="-9"/>
          <w:sz w:val="24"/>
        </w:rPr>
        <w:t xml:space="preserve"> </w:t>
      </w:r>
      <w:r>
        <w:rPr>
          <w:spacing w:val="-2"/>
          <w:sz w:val="24"/>
        </w:rPr>
        <w:t>Repair</w:t>
      </w:r>
      <w:r>
        <w:rPr>
          <w:spacing w:val="-10"/>
          <w:sz w:val="24"/>
        </w:rPr>
        <w:t xml:space="preserve"> </w:t>
      </w:r>
      <w:r>
        <w:rPr>
          <w:spacing w:val="-2"/>
          <w:sz w:val="24"/>
        </w:rPr>
        <w:t>–</w:t>
      </w:r>
      <w:r>
        <w:rPr>
          <w:spacing w:val="-13"/>
          <w:sz w:val="24"/>
        </w:rPr>
        <w:t xml:space="preserve"> </w:t>
      </w:r>
      <w:r>
        <w:rPr>
          <w:spacing w:val="-2"/>
          <w:sz w:val="24"/>
        </w:rPr>
        <w:t>Section</w:t>
      </w:r>
      <w:r>
        <w:rPr>
          <w:spacing w:val="-9"/>
          <w:sz w:val="24"/>
        </w:rPr>
        <w:t xml:space="preserve"> </w:t>
      </w:r>
      <w:r>
        <w:rPr>
          <w:spacing w:val="-5"/>
          <w:sz w:val="24"/>
        </w:rPr>
        <w:t>4.5</w:t>
      </w:r>
    </w:p>
    <w:p w14:paraId="010155B7"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§288.2(a)(1)(F)</w:t>
      </w:r>
      <w:r>
        <w:rPr>
          <w:spacing w:val="-13"/>
          <w:sz w:val="24"/>
        </w:rPr>
        <w:t xml:space="preserve"> </w:t>
      </w:r>
      <w:r>
        <w:rPr>
          <w:spacing w:val="-2"/>
          <w:sz w:val="24"/>
        </w:rPr>
        <w:t>–</w:t>
      </w:r>
      <w:r>
        <w:rPr>
          <w:spacing w:val="-13"/>
          <w:sz w:val="24"/>
        </w:rPr>
        <w:t xml:space="preserve"> </w:t>
      </w:r>
      <w:r>
        <w:rPr>
          <w:spacing w:val="-2"/>
          <w:sz w:val="24"/>
        </w:rPr>
        <w:t>Determination</w:t>
      </w:r>
      <w:r>
        <w:rPr>
          <w:spacing w:val="-13"/>
          <w:sz w:val="24"/>
        </w:rPr>
        <w:t xml:space="preserve"> </w:t>
      </w:r>
      <w:r>
        <w:rPr>
          <w:spacing w:val="-2"/>
          <w:sz w:val="24"/>
        </w:rPr>
        <w:t>and</w:t>
      </w:r>
      <w:r>
        <w:rPr>
          <w:spacing w:val="-13"/>
          <w:sz w:val="24"/>
        </w:rPr>
        <w:t xml:space="preserve"> </w:t>
      </w:r>
      <w:r>
        <w:rPr>
          <w:spacing w:val="-2"/>
          <w:sz w:val="24"/>
        </w:rPr>
        <w:t>Control</w:t>
      </w:r>
      <w:r>
        <w:rPr>
          <w:spacing w:val="-12"/>
          <w:sz w:val="24"/>
        </w:rPr>
        <w:t xml:space="preserve"> </w:t>
      </w:r>
      <w:r>
        <w:rPr>
          <w:spacing w:val="-2"/>
          <w:sz w:val="24"/>
        </w:rPr>
        <w:t>of</w:t>
      </w:r>
      <w:r>
        <w:rPr>
          <w:spacing w:val="-12"/>
          <w:sz w:val="24"/>
        </w:rPr>
        <w:t xml:space="preserve"> </w:t>
      </w:r>
      <w:r>
        <w:rPr>
          <w:spacing w:val="-2"/>
          <w:sz w:val="24"/>
        </w:rPr>
        <w:t>Unaccounted</w:t>
      </w:r>
      <w:r>
        <w:rPr>
          <w:spacing w:val="-13"/>
          <w:sz w:val="24"/>
        </w:rPr>
        <w:t xml:space="preserve"> </w:t>
      </w:r>
      <w:r>
        <w:rPr>
          <w:spacing w:val="-2"/>
          <w:sz w:val="24"/>
        </w:rPr>
        <w:t>Water</w:t>
      </w:r>
      <w:r>
        <w:rPr>
          <w:spacing w:val="-12"/>
          <w:sz w:val="24"/>
        </w:rPr>
        <w:t xml:space="preserve"> </w:t>
      </w:r>
      <w:r>
        <w:rPr>
          <w:spacing w:val="-2"/>
          <w:sz w:val="24"/>
        </w:rPr>
        <w:t>–</w:t>
      </w:r>
      <w:r>
        <w:rPr>
          <w:spacing w:val="-13"/>
          <w:sz w:val="24"/>
        </w:rPr>
        <w:t xml:space="preserve"> </w:t>
      </w:r>
      <w:r>
        <w:rPr>
          <w:spacing w:val="-2"/>
          <w:sz w:val="24"/>
        </w:rPr>
        <w:t>Section</w:t>
      </w:r>
      <w:r>
        <w:rPr>
          <w:spacing w:val="-13"/>
          <w:sz w:val="24"/>
        </w:rPr>
        <w:t xml:space="preserve"> </w:t>
      </w:r>
      <w:r>
        <w:rPr>
          <w:spacing w:val="-5"/>
          <w:sz w:val="24"/>
        </w:rPr>
        <w:t>4.6</w:t>
      </w:r>
    </w:p>
    <w:p w14:paraId="2B420813" w14:textId="77777777" w:rsidR="00607C98" w:rsidRDefault="004E4201">
      <w:pPr>
        <w:pStyle w:val="ListParagraph"/>
        <w:numPr>
          <w:ilvl w:val="0"/>
          <w:numId w:val="19"/>
        </w:numPr>
        <w:tabs>
          <w:tab w:val="left" w:pos="1360"/>
        </w:tabs>
        <w:spacing w:before="121"/>
        <w:rPr>
          <w:rFonts w:ascii="Wingdings" w:hAnsi="Wingdings"/>
        </w:rPr>
      </w:pPr>
      <w:r>
        <w:rPr>
          <w:spacing w:val="-2"/>
          <w:sz w:val="24"/>
        </w:rPr>
        <w:t>§288.2(a)(1)(G)</w:t>
      </w:r>
      <w:r>
        <w:rPr>
          <w:spacing w:val="-13"/>
          <w:sz w:val="24"/>
        </w:rPr>
        <w:t xml:space="preserve"> </w:t>
      </w:r>
      <w:r>
        <w:rPr>
          <w:spacing w:val="-2"/>
          <w:sz w:val="24"/>
        </w:rPr>
        <w:t>–</w:t>
      </w:r>
      <w:r>
        <w:rPr>
          <w:spacing w:val="-13"/>
          <w:sz w:val="24"/>
        </w:rPr>
        <w:t xml:space="preserve"> </w:t>
      </w:r>
      <w:r>
        <w:rPr>
          <w:spacing w:val="-2"/>
          <w:sz w:val="24"/>
        </w:rPr>
        <w:t>Public</w:t>
      </w:r>
      <w:r>
        <w:rPr>
          <w:spacing w:val="-13"/>
          <w:sz w:val="24"/>
        </w:rPr>
        <w:t xml:space="preserve"> </w:t>
      </w:r>
      <w:r>
        <w:rPr>
          <w:spacing w:val="-2"/>
          <w:sz w:val="24"/>
        </w:rPr>
        <w:t>Education</w:t>
      </w:r>
      <w:r>
        <w:rPr>
          <w:spacing w:val="-13"/>
          <w:sz w:val="24"/>
        </w:rPr>
        <w:t xml:space="preserve"> </w:t>
      </w:r>
      <w:r>
        <w:rPr>
          <w:spacing w:val="-2"/>
          <w:sz w:val="24"/>
        </w:rPr>
        <w:t>and</w:t>
      </w:r>
      <w:r>
        <w:rPr>
          <w:spacing w:val="-13"/>
          <w:sz w:val="24"/>
        </w:rPr>
        <w:t xml:space="preserve"> </w:t>
      </w:r>
      <w:r>
        <w:rPr>
          <w:spacing w:val="-2"/>
          <w:sz w:val="24"/>
        </w:rPr>
        <w:t>Information</w:t>
      </w:r>
      <w:r>
        <w:rPr>
          <w:spacing w:val="-13"/>
          <w:sz w:val="24"/>
        </w:rPr>
        <w:t xml:space="preserve"> </w:t>
      </w:r>
      <w:r>
        <w:rPr>
          <w:spacing w:val="-2"/>
          <w:sz w:val="24"/>
        </w:rPr>
        <w:t>Program</w:t>
      </w:r>
      <w:r>
        <w:rPr>
          <w:spacing w:val="-11"/>
          <w:sz w:val="24"/>
        </w:rPr>
        <w:t xml:space="preserve"> </w:t>
      </w:r>
      <w:r>
        <w:rPr>
          <w:spacing w:val="-2"/>
          <w:sz w:val="24"/>
        </w:rPr>
        <w:t>–</w:t>
      </w:r>
      <w:r>
        <w:rPr>
          <w:spacing w:val="-13"/>
          <w:sz w:val="24"/>
        </w:rPr>
        <w:t xml:space="preserve"> </w:t>
      </w:r>
      <w:r>
        <w:rPr>
          <w:spacing w:val="-2"/>
          <w:sz w:val="24"/>
        </w:rPr>
        <w:t>Section</w:t>
      </w:r>
      <w:r>
        <w:rPr>
          <w:spacing w:val="-13"/>
          <w:sz w:val="24"/>
        </w:rPr>
        <w:t xml:space="preserve"> </w:t>
      </w:r>
      <w:r>
        <w:rPr>
          <w:spacing w:val="-5"/>
          <w:sz w:val="24"/>
        </w:rPr>
        <w:t>4.7</w:t>
      </w:r>
    </w:p>
    <w:p w14:paraId="1F3C9C65" w14:textId="77777777" w:rsidR="00607C98" w:rsidRDefault="004E4201">
      <w:pPr>
        <w:pStyle w:val="ListParagraph"/>
        <w:numPr>
          <w:ilvl w:val="0"/>
          <w:numId w:val="19"/>
        </w:numPr>
        <w:tabs>
          <w:tab w:val="left" w:pos="1360"/>
        </w:tabs>
        <w:spacing w:before="120"/>
        <w:rPr>
          <w:rFonts w:ascii="Wingdings" w:hAnsi="Wingdings"/>
        </w:rPr>
      </w:pPr>
      <w:r>
        <w:rPr>
          <w:spacing w:val="-4"/>
          <w:sz w:val="24"/>
        </w:rPr>
        <w:t>§288.2(a)(1)(H)</w:t>
      </w:r>
      <w:r>
        <w:rPr>
          <w:sz w:val="24"/>
        </w:rPr>
        <w:t xml:space="preserve"> </w:t>
      </w:r>
      <w:r>
        <w:rPr>
          <w:spacing w:val="-4"/>
          <w:sz w:val="24"/>
        </w:rPr>
        <w:t>–</w:t>
      </w:r>
      <w:r>
        <w:rPr>
          <w:spacing w:val="3"/>
          <w:sz w:val="24"/>
        </w:rPr>
        <w:t xml:space="preserve"> </w:t>
      </w:r>
      <w:r>
        <w:rPr>
          <w:spacing w:val="-4"/>
          <w:sz w:val="24"/>
        </w:rPr>
        <w:t>Non-Promotional</w:t>
      </w:r>
      <w:r>
        <w:rPr>
          <w:spacing w:val="1"/>
          <w:sz w:val="24"/>
        </w:rPr>
        <w:t xml:space="preserve"> </w:t>
      </w:r>
      <w:r>
        <w:rPr>
          <w:spacing w:val="-4"/>
          <w:sz w:val="24"/>
        </w:rPr>
        <w:t>Water</w:t>
      </w:r>
      <w:r>
        <w:rPr>
          <w:sz w:val="24"/>
        </w:rPr>
        <w:t xml:space="preserve"> </w:t>
      </w:r>
      <w:r>
        <w:rPr>
          <w:spacing w:val="-4"/>
          <w:sz w:val="24"/>
        </w:rPr>
        <w:t>Rate</w:t>
      </w:r>
      <w:r>
        <w:rPr>
          <w:spacing w:val="-1"/>
          <w:sz w:val="24"/>
        </w:rPr>
        <w:t xml:space="preserve"> </w:t>
      </w:r>
      <w:r>
        <w:rPr>
          <w:spacing w:val="-4"/>
          <w:sz w:val="24"/>
        </w:rPr>
        <w:t>Structure</w:t>
      </w:r>
      <w:r>
        <w:rPr>
          <w:spacing w:val="3"/>
          <w:sz w:val="24"/>
        </w:rPr>
        <w:t xml:space="preserve"> </w:t>
      </w:r>
      <w:r>
        <w:rPr>
          <w:spacing w:val="-4"/>
          <w:sz w:val="24"/>
        </w:rPr>
        <w:t>–</w:t>
      </w:r>
      <w:r>
        <w:rPr>
          <w:spacing w:val="1"/>
          <w:sz w:val="24"/>
        </w:rPr>
        <w:t xml:space="preserve"> </w:t>
      </w:r>
      <w:r>
        <w:rPr>
          <w:spacing w:val="-4"/>
          <w:sz w:val="24"/>
        </w:rPr>
        <w:t>Section</w:t>
      </w:r>
      <w:r>
        <w:rPr>
          <w:sz w:val="24"/>
        </w:rPr>
        <w:t xml:space="preserve"> </w:t>
      </w:r>
      <w:r>
        <w:rPr>
          <w:spacing w:val="-5"/>
          <w:sz w:val="24"/>
        </w:rPr>
        <w:t>4.8</w:t>
      </w:r>
    </w:p>
    <w:p w14:paraId="73488559"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§288.2(a)(1)(J)</w:t>
      </w:r>
      <w:r>
        <w:rPr>
          <w:spacing w:val="-15"/>
          <w:sz w:val="24"/>
        </w:rPr>
        <w:t xml:space="preserve"> </w:t>
      </w:r>
      <w:r>
        <w:rPr>
          <w:spacing w:val="-2"/>
          <w:sz w:val="24"/>
        </w:rPr>
        <w:t>–</w:t>
      </w:r>
      <w:r>
        <w:rPr>
          <w:spacing w:val="-13"/>
          <w:sz w:val="24"/>
        </w:rPr>
        <w:t xml:space="preserve"> </w:t>
      </w:r>
      <w:r>
        <w:rPr>
          <w:spacing w:val="-2"/>
          <w:sz w:val="24"/>
        </w:rPr>
        <w:t>Means</w:t>
      </w:r>
      <w:r>
        <w:rPr>
          <w:spacing w:val="-13"/>
          <w:sz w:val="24"/>
        </w:rPr>
        <w:t xml:space="preserve"> </w:t>
      </w:r>
      <w:r>
        <w:rPr>
          <w:spacing w:val="-2"/>
          <w:sz w:val="24"/>
        </w:rPr>
        <w:t>of</w:t>
      </w:r>
      <w:r>
        <w:rPr>
          <w:spacing w:val="-13"/>
          <w:sz w:val="24"/>
        </w:rPr>
        <w:t xml:space="preserve"> </w:t>
      </w:r>
      <w:r>
        <w:rPr>
          <w:spacing w:val="-2"/>
          <w:sz w:val="24"/>
        </w:rPr>
        <w:t>Implementation</w:t>
      </w:r>
      <w:r>
        <w:rPr>
          <w:spacing w:val="-13"/>
          <w:sz w:val="24"/>
        </w:rPr>
        <w:t xml:space="preserve"> </w:t>
      </w:r>
      <w:r>
        <w:rPr>
          <w:spacing w:val="-2"/>
          <w:sz w:val="24"/>
        </w:rPr>
        <w:t>and</w:t>
      </w:r>
      <w:r>
        <w:rPr>
          <w:spacing w:val="-13"/>
          <w:sz w:val="24"/>
        </w:rPr>
        <w:t xml:space="preserve"> </w:t>
      </w:r>
      <w:r>
        <w:rPr>
          <w:spacing w:val="-2"/>
          <w:sz w:val="24"/>
        </w:rPr>
        <w:t>Enforcement</w:t>
      </w:r>
      <w:r>
        <w:rPr>
          <w:spacing w:val="-10"/>
          <w:sz w:val="24"/>
        </w:rPr>
        <w:t xml:space="preserve"> </w:t>
      </w:r>
      <w:r>
        <w:rPr>
          <w:spacing w:val="-2"/>
          <w:sz w:val="24"/>
        </w:rPr>
        <w:t>–</w:t>
      </w:r>
      <w:r>
        <w:rPr>
          <w:spacing w:val="-13"/>
          <w:sz w:val="24"/>
        </w:rPr>
        <w:t xml:space="preserve"> </w:t>
      </w:r>
      <w:r>
        <w:rPr>
          <w:spacing w:val="-2"/>
          <w:sz w:val="24"/>
        </w:rPr>
        <w:t>Section</w:t>
      </w:r>
      <w:r>
        <w:rPr>
          <w:spacing w:val="-13"/>
          <w:sz w:val="24"/>
        </w:rPr>
        <w:t xml:space="preserve"> </w:t>
      </w:r>
      <w:r>
        <w:rPr>
          <w:spacing w:val="-2"/>
          <w:sz w:val="24"/>
        </w:rPr>
        <w:t>4.10,</w:t>
      </w:r>
    </w:p>
    <w:p w14:paraId="4030A7CC" w14:textId="77777777" w:rsidR="00607C98" w:rsidRDefault="004E4201">
      <w:pPr>
        <w:pStyle w:val="ListParagraph"/>
        <w:numPr>
          <w:ilvl w:val="0"/>
          <w:numId w:val="19"/>
        </w:numPr>
        <w:tabs>
          <w:tab w:val="left" w:pos="1360"/>
        </w:tabs>
        <w:spacing w:before="120"/>
        <w:rPr>
          <w:rFonts w:ascii="Wingdings" w:hAnsi="Wingdings"/>
        </w:rPr>
      </w:pPr>
      <w:r>
        <w:rPr>
          <w:spacing w:val="-2"/>
          <w:sz w:val="24"/>
        </w:rPr>
        <w:t>§288.2(a)(1)(K)</w:t>
      </w:r>
      <w:r>
        <w:rPr>
          <w:spacing w:val="-13"/>
          <w:sz w:val="24"/>
        </w:rPr>
        <w:t xml:space="preserve"> </w:t>
      </w:r>
      <w:r>
        <w:rPr>
          <w:spacing w:val="-2"/>
          <w:sz w:val="24"/>
        </w:rPr>
        <w:t>–</w:t>
      </w:r>
      <w:r>
        <w:rPr>
          <w:spacing w:val="-13"/>
          <w:sz w:val="24"/>
        </w:rPr>
        <w:t xml:space="preserve"> </w:t>
      </w:r>
      <w:r>
        <w:rPr>
          <w:spacing w:val="-2"/>
          <w:sz w:val="24"/>
        </w:rPr>
        <w:t>Coordination</w:t>
      </w:r>
      <w:r>
        <w:rPr>
          <w:spacing w:val="-13"/>
          <w:sz w:val="24"/>
        </w:rPr>
        <w:t xml:space="preserve"> </w:t>
      </w:r>
      <w:r>
        <w:rPr>
          <w:spacing w:val="-2"/>
          <w:sz w:val="24"/>
        </w:rPr>
        <w:t>with</w:t>
      </w:r>
      <w:r>
        <w:rPr>
          <w:spacing w:val="-13"/>
          <w:sz w:val="24"/>
        </w:rPr>
        <w:t xml:space="preserve"> </w:t>
      </w:r>
      <w:r>
        <w:rPr>
          <w:spacing w:val="-2"/>
          <w:sz w:val="24"/>
        </w:rPr>
        <w:t>Regional</w:t>
      </w:r>
      <w:r>
        <w:rPr>
          <w:spacing w:val="-13"/>
          <w:sz w:val="24"/>
        </w:rPr>
        <w:t xml:space="preserve"> </w:t>
      </w:r>
      <w:r>
        <w:rPr>
          <w:spacing w:val="-2"/>
          <w:sz w:val="24"/>
        </w:rPr>
        <w:t>Water</w:t>
      </w:r>
      <w:r>
        <w:rPr>
          <w:spacing w:val="-12"/>
          <w:sz w:val="24"/>
        </w:rPr>
        <w:t xml:space="preserve"> </w:t>
      </w:r>
      <w:r>
        <w:rPr>
          <w:spacing w:val="-2"/>
          <w:sz w:val="24"/>
        </w:rPr>
        <w:t>Planning</w:t>
      </w:r>
      <w:r>
        <w:rPr>
          <w:spacing w:val="-13"/>
          <w:sz w:val="24"/>
        </w:rPr>
        <w:t xml:space="preserve"> </w:t>
      </w:r>
      <w:r>
        <w:rPr>
          <w:spacing w:val="-2"/>
          <w:sz w:val="24"/>
        </w:rPr>
        <w:t>Group</w:t>
      </w:r>
      <w:r>
        <w:rPr>
          <w:spacing w:val="-13"/>
          <w:sz w:val="24"/>
        </w:rPr>
        <w:t xml:space="preserve"> </w:t>
      </w:r>
      <w:r>
        <w:rPr>
          <w:spacing w:val="-2"/>
          <w:sz w:val="24"/>
        </w:rPr>
        <w:t>–</w:t>
      </w:r>
      <w:r>
        <w:rPr>
          <w:spacing w:val="-13"/>
          <w:sz w:val="24"/>
        </w:rPr>
        <w:t xml:space="preserve"> </w:t>
      </w:r>
      <w:r>
        <w:rPr>
          <w:spacing w:val="-2"/>
          <w:sz w:val="24"/>
        </w:rPr>
        <w:t>Section</w:t>
      </w:r>
      <w:r>
        <w:rPr>
          <w:spacing w:val="-10"/>
          <w:sz w:val="24"/>
        </w:rPr>
        <w:t xml:space="preserve"> </w:t>
      </w:r>
      <w:r>
        <w:rPr>
          <w:spacing w:val="-4"/>
          <w:sz w:val="24"/>
        </w:rPr>
        <w:t>4.11</w:t>
      </w:r>
    </w:p>
    <w:p w14:paraId="25A2141A" w14:textId="77777777" w:rsidR="00607C98" w:rsidRDefault="004E4201">
      <w:pPr>
        <w:pStyle w:val="Heading2"/>
        <w:numPr>
          <w:ilvl w:val="1"/>
          <w:numId w:val="22"/>
        </w:numPr>
        <w:tabs>
          <w:tab w:val="left" w:pos="1900"/>
        </w:tabs>
        <w:spacing w:before="245"/>
        <w:jc w:val="left"/>
        <w:rPr>
          <w:u w:val="none"/>
        </w:rPr>
      </w:pPr>
      <w:bookmarkStart w:id="6" w:name="_bookmark6"/>
      <w:bookmarkEnd w:id="6"/>
      <w:r>
        <w:rPr>
          <w:spacing w:val="-2"/>
        </w:rPr>
        <w:t>Utility</w:t>
      </w:r>
      <w:r>
        <w:rPr>
          <w:spacing w:val="-10"/>
        </w:rPr>
        <w:t xml:space="preserve"> </w:t>
      </w:r>
      <w:r>
        <w:rPr>
          <w:spacing w:val="-2"/>
        </w:rPr>
        <w:t>Profile</w:t>
      </w:r>
    </w:p>
    <w:p w14:paraId="55E9FEDD" w14:textId="77777777" w:rsidR="00607C98" w:rsidRDefault="00607C98">
      <w:pPr>
        <w:pStyle w:val="BodyText"/>
        <w:rPr>
          <w:b/>
        </w:rPr>
      </w:pPr>
    </w:p>
    <w:p w14:paraId="0CE340D3" w14:textId="77777777" w:rsidR="00607C98" w:rsidRDefault="004E4201">
      <w:pPr>
        <w:pStyle w:val="BodyText"/>
        <w:ind w:left="640" w:right="1056"/>
      </w:pPr>
      <w:r>
        <w:t>Appendix</w:t>
      </w:r>
      <w:r>
        <w:rPr>
          <w:spacing w:val="40"/>
        </w:rPr>
        <w:t xml:space="preserve"> </w:t>
      </w:r>
      <w:r>
        <w:t>C</w:t>
      </w:r>
      <w:r>
        <w:rPr>
          <w:spacing w:val="40"/>
        </w:rPr>
        <w:t xml:space="preserve"> </w:t>
      </w:r>
      <w:r>
        <w:t>to</w:t>
      </w:r>
      <w:r>
        <w:rPr>
          <w:spacing w:val="40"/>
        </w:rPr>
        <w:t xml:space="preserve"> </w:t>
      </w:r>
      <w:r>
        <w:t>this</w:t>
      </w:r>
      <w:r>
        <w:rPr>
          <w:spacing w:val="40"/>
        </w:rPr>
        <w:t xml:space="preserve"> </w:t>
      </w:r>
      <w:r>
        <w:t>water</w:t>
      </w:r>
      <w:r>
        <w:rPr>
          <w:spacing w:val="40"/>
        </w:rPr>
        <w:t xml:space="preserve"> </w:t>
      </w:r>
      <w:r>
        <w:t>conservation</w:t>
      </w:r>
      <w:r>
        <w:rPr>
          <w:spacing w:val="40"/>
        </w:rPr>
        <w:t xml:space="preserve"> </w:t>
      </w:r>
      <w:r>
        <w:t>plan</w:t>
      </w:r>
      <w:r>
        <w:rPr>
          <w:spacing w:val="40"/>
        </w:rPr>
        <w:t xml:space="preserve"> </w:t>
      </w:r>
      <w:r>
        <w:t>is</w:t>
      </w:r>
      <w:r>
        <w:rPr>
          <w:spacing w:val="40"/>
        </w:rPr>
        <w:t xml:space="preserve"> </w:t>
      </w:r>
      <w:r>
        <w:t>a</w:t>
      </w:r>
      <w:r>
        <w:rPr>
          <w:spacing w:val="40"/>
        </w:rPr>
        <w:t xml:space="preserve"> </w:t>
      </w:r>
      <w:r>
        <w:t>water</w:t>
      </w:r>
      <w:r>
        <w:rPr>
          <w:spacing w:val="40"/>
        </w:rPr>
        <w:t xml:space="preserve"> </w:t>
      </w:r>
      <w:r>
        <w:t>utility</w:t>
      </w:r>
      <w:r>
        <w:rPr>
          <w:spacing w:val="40"/>
        </w:rPr>
        <w:t xml:space="preserve"> </w:t>
      </w:r>
      <w:r>
        <w:t>profile</w:t>
      </w:r>
      <w:r>
        <w:rPr>
          <w:spacing w:val="40"/>
        </w:rPr>
        <w:t xml:space="preserve"> </w:t>
      </w:r>
      <w:r>
        <w:t>for</w:t>
      </w:r>
      <w:r>
        <w:rPr>
          <w:spacing w:val="40"/>
        </w:rPr>
        <w:t xml:space="preserve"> </w:t>
      </w:r>
      <w:r>
        <w:t>the</w:t>
      </w:r>
      <w:r>
        <w:rPr>
          <w:spacing w:val="40"/>
        </w:rPr>
        <w:t xml:space="preserve"> </w:t>
      </w:r>
      <w:r>
        <w:t>City</w:t>
      </w:r>
      <w:r>
        <w:rPr>
          <w:spacing w:val="40"/>
        </w:rPr>
        <w:t xml:space="preserve"> </w:t>
      </w:r>
      <w:r>
        <w:t>of Carrollton.</w:t>
      </w:r>
      <w:r>
        <w:rPr>
          <w:spacing w:val="40"/>
        </w:rPr>
        <w:t xml:space="preserve"> </w:t>
      </w:r>
      <w:r>
        <w:t>Table</w:t>
      </w:r>
      <w:r>
        <w:rPr>
          <w:spacing w:val="-8"/>
        </w:rPr>
        <w:t xml:space="preserve"> </w:t>
      </w:r>
      <w:r>
        <w:t>4.1</w:t>
      </w:r>
      <w:r>
        <w:rPr>
          <w:spacing w:val="-7"/>
        </w:rPr>
        <w:t xml:space="preserve"> </w:t>
      </w:r>
      <w:r>
        <w:t>summarizes</w:t>
      </w:r>
      <w:r>
        <w:rPr>
          <w:spacing w:val="-7"/>
        </w:rPr>
        <w:t xml:space="preserve"> </w:t>
      </w:r>
      <w:r>
        <w:t>key</w:t>
      </w:r>
      <w:r>
        <w:rPr>
          <w:spacing w:val="-14"/>
        </w:rPr>
        <w:t xml:space="preserve"> </w:t>
      </w:r>
      <w:r>
        <w:t>facts</w:t>
      </w:r>
      <w:r>
        <w:rPr>
          <w:spacing w:val="-7"/>
        </w:rPr>
        <w:t xml:space="preserve"> </w:t>
      </w:r>
      <w:r>
        <w:t>from</w:t>
      </w:r>
      <w:r>
        <w:rPr>
          <w:spacing w:val="-9"/>
        </w:rPr>
        <w:t xml:space="preserve"> </w:t>
      </w:r>
      <w:r>
        <w:t>the</w:t>
      </w:r>
      <w:r>
        <w:rPr>
          <w:spacing w:val="-8"/>
        </w:rPr>
        <w:t xml:space="preserve"> </w:t>
      </w:r>
      <w:r>
        <w:t>Water</w:t>
      </w:r>
      <w:r>
        <w:rPr>
          <w:spacing w:val="-8"/>
        </w:rPr>
        <w:t xml:space="preserve"> </w:t>
      </w:r>
      <w:r>
        <w:t>Utility</w:t>
      </w:r>
      <w:r>
        <w:rPr>
          <w:spacing w:val="-14"/>
        </w:rPr>
        <w:t xml:space="preserve"> </w:t>
      </w:r>
      <w:r>
        <w:t>Profile.</w:t>
      </w:r>
    </w:p>
    <w:p w14:paraId="053A9EA5" w14:textId="77777777" w:rsidR="00607C98" w:rsidRDefault="00607C98">
      <w:pPr>
        <w:pStyle w:val="BodyText"/>
        <w:spacing w:before="10"/>
      </w:pPr>
    </w:p>
    <w:p w14:paraId="34E4D810" w14:textId="77777777" w:rsidR="00607C98" w:rsidRDefault="004E4201">
      <w:pPr>
        <w:pStyle w:val="Heading2"/>
        <w:numPr>
          <w:ilvl w:val="1"/>
          <w:numId w:val="22"/>
        </w:numPr>
        <w:tabs>
          <w:tab w:val="left" w:pos="1900"/>
        </w:tabs>
        <w:jc w:val="left"/>
        <w:rPr>
          <w:u w:val="none"/>
        </w:rPr>
      </w:pPr>
      <w:bookmarkStart w:id="7" w:name="_bookmark7"/>
      <w:bookmarkEnd w:id="7"/>
      <w:r>
        <w:rPr>
          <w:spacing w:val="-4"/>
        </w:rPr>
        <w:t>Record</w:t>
      </w:r>
      <w:r>
        <w:rPr>
          <w:spacing w:val="2"/>
        </w:rPr>
        <w:t xml:space="preserve"> </w:t>
      </w:r>
      <w:r>
        <w:rPr>
          <w:spacing w:val="-4"/>
        </w:rPr>
        <w:t>Management</w:t>
      </w:r>
      <w:r>
        <w:rPr>
          <w:spacing w:val="1"/>
        </w:rPr>
        <w:t xml:space="preserve"> </w:t>
      </w:r>
      <w:r>
        <w:rPr>
          <w:spacing w:val="-4"/>
        </w:rPr>
        <w:t>System</w:t>
      </w:r>
    </w:p>
    <w:p w14:paraId="4A41B986" w14:textId="77777777" w:rsidR="00607C98" w:rsidRDefault="00607C98">
      <w:pPr>
        <w:pStyle w:val="BodyText"/>
        <w:rPr>
          <w:b/>
        </w:rPr>
      </w:pPr>
    </w:p>
    <w:p w14:paraId="5677301B" w14:textId="77777777" w:rsidR="00607C98" w:rsidRDefault="004E4201">
      <w:pPr>
        <w:pStyle w:val="BodyText"/>
        <w:ind w:left="640" w:right="1031"/>
        <w:jc w:val="both"/>
      </w:pPr>
      <w:r>
        <w:t>As</w:t>
      </w:r>
      <w:r>
        <w:rPr>
          <w:spacing w:val="-3"/>
        </w:rPr>
        <w:t xml:space="preserve"> </w:t>
      </w:r>
      <w:r>
        <w:t>required</w:t>
      </w:r>
      <w:r>
        <w:rPr>
          <w:spacing w:val="-3"/>
        </w:rPr>
        <w:t xml:space="preserve"> </w:t>
      </w:r>
      <w:r>
        <w:t>by</w:t>
      </w:r>
      <w:r>
        <w:rPr>
          <w:spacing w:val="-9"/>
        </w:rPr>
        <w:t xml:space="preserve"> </w:t>
      </w:r>
      <w:r>
        <w:t>TAC</w:t>
      </w:r>
      <w:r>
        <w:rPr>
          <w:spacing w:val="-2"/>
        </w:rPr>
        <w:t xml:space="preserve"> </w:t>
      </w:r>
      <w:r>
        <w:t>Title</w:t>
      </w:r>
      <w:r>
        <w:rPr>
          <w:spacing w:val="-4"/>
        </w:rPr>
        <w:t xml:space="preserve"> </w:t>
      </w:r>
      <w:r>
        <w:t>30,</w:t>
      </w:r>
      <w:r>
        <w:rPr>
          <w:spacing w:val="-3"/>
        </w:rPr>
        <w:t xml:space="preserve"> </w:t>
      </w:r>
      <w:r>
        <w:t>Part</w:t>
      </w:r>
      <w:r>
        <w:rPr>
          <w:spacing w:val="-2"/>
        </w:rPr>
        <w:t xml:space="preserve"> </w:t>
      </w:r>
      <w:r>
        <w:t>1,</w:t>
      </w:r>
      <w:r>
        <w:rPr>
          <w:spacing w:val="-3"/>
        </w:rPr>
        <w:t xml:space="preserve"> </w:t>
      </w:r>
      <w:r>
        <w:t>Chapter</w:t>
      </w:r>
      <w:r>
        <w:rPr>
          <w:spacing w:val="-3"/>
        </w:rPr>
        <w:t xml:space="preserve"> </w:t>
      </w:r>
      <w:r>
        <w:t>288,</w:t>
      </w:r>
      <w:r>
        <w:rPr>
          <w:spacing w:val="-3"/>
        </w:rPr>
        <w:t xml:space="preserve"> </w:t>
      </w:r>
      <w:r>
        <w:t>Subchapter</w:t>
      </w:r>
      <w:r>
        <w:rPr>
          <w:spacing w:val="-3"/>
        </w:rPr>
        <w:t xml:space="preserve"> </w:t>
      </w:r>
      <w:r>
        <w:t>A,</w:t>
      </w:r>
      <w:r>
        <w:rPr>
          <w:spacing w:val="-3"/>
        </w:rPr>
        <w:t xml:space="preserve"> </w:t>
      </w:r>
      <w:r>
        <w:t>Rule</w:t>
      </w:r>
      <w:r>
        <w:rPr>
          <w:spacing w:val="-4"/>
        </w:rPr>
        <w:t xml:space="preserve"> </w:t>
      </w:r>
      <w:r>
        <w:t>288.2(a)(1)(B),</w:t>
      </w:r>
      <w:r>
        <w:rPr>
          <w:spacing w:val="-3"/>
        </w:rPr>
        <w:t xml:space="preserve"> </w:t>
      </w:r>
      <w:r>
        <w:t xml:space="preserve">the </w:t>
      </w:r>
      <w:r>
        <w:rPr>
          <w:spacing w:val="-2"/>
        </w:rPr>
        <w:t>record</w:t>
      </w:r>
      <w:r>
        <w:rPr>
          <w:spacing w:val="-12"/>
        </w:rPr>
        <w:t xml:space="preserve"> </w:t>
      </w:r>
      <w:r>
        <w:rPr>
          <w:spacing w:val="-2"/>
        </w:rPr>
        <w:t>management</w:t>
      </w:r>
      <w:r>
        <w:rPr>
          <w:spacing w:val="-8"/>
        </w:rPr>
        <w:t xml:space="preserve"> </w:t>
      </w:r>
      <w:r>
        <w:rPr>
          <w:spacing w:val="-2"/>
        </w:rPr>
        <w:t>system</w:t>
      </w:r>
      <w:r>
        <w:rPr>
          <w:spacing w:val="-8"/>
        </w:rPr>
        <w:t xml:space="preserve"> </w:t>
      </w:r>
      <w:r>
        <w:rPr>
          <w:spacing w:val="-2"/>
        </w:rPr>
        <w:t>for</w:t>
      </w:r>
      <w:r>
        <w:rPr>
          <w:spacing w:val="-10"/>
        </w:rPr>
        <w:t xml:space="preserve"> </w:t>
      </w:r>
      <w:r>
        <w:rPr>
          <w:spacing w:val="-2"/>
        </w:rPr>
        <w:t>the</w:t>
      </w:r>
      <w:r>
        <w:rPr>
          <w:spacing w:val="-9"/>
        </w:rPr>
        <w:t xml:space="preserve"> </w:t>
      </w:r>
      <w:r>
        <w:rPr>
          <w:spacing w:val="-2"/>
        </w:rPr>
        <w:t>City</w:t>
      </w:r>
      <w:r>
        <w:rPr>
          <w:spacing w:val="-13"/>
        </w:rPr>
        <w:t xml:space="preserve"> </w:t>
      </w:r>
      <w:r>
        <w:rPr>
          <w:spacing w:val="-2"/>
        </w:rPr>
        <w:t>of</w:t>
      </w:r>
      <w:r>
        <w:rPr>
          <w:spacing w:val="-10"/>
        </w:rPr>
        <w:t xml:space="preserve"> </w:t>
      </w:r>
      <w:r>
        <w:rPr>
          <w:spacing w:val="-2"/>
        </w:rPr>
        <w:t>Carrollton</w:t>
      </w:r>
      <w:r>
        <w:rPr>
          <w:spacing w:val="-8"/>
        </w:rPr>
        <w:t xml:space="preserve"> </w:t>
      </w:r>
      <w:r>
        <w:rPr>
          <w:spacing w:val="-2"/>
        </w:rPr>
        <w:t>records</w:t>
      </w:r>
      <w:r>
        <w:rPr>
          <w:spacing w:val="-9"/>
        </w:rPr>
        <w:t xml:space="preserve"> </w:t>
      </w:r>
      <w:r>
        <w:rPr>
          <w:spacing w:val="-2"/>
        </w:rPr>
        <w:t>water</w:t>
      </w:r>
      <w:r>
        <w:rPr>
          <w:spacing w:val="-10"/>
        </w:rPr>
        <w:t xml:space="preserve"> </w:t>
      </w:r>
      <w:r>
        <w:rPr>
          <w:spacing w:val="-2"/>
        </w:rPr>
        <w:t>received,</w:t>
      </w:r>
      <w:r>
        <w:rPr>
          <w:spacing w:val="-9"/>
        </w:rPr>
        <w:t xml:space="preserve"> </w:t>
      </w:r>
      <w:r>
        <w:rPr>
          <w:spacing w:val="-2"/>
        </w:rPr>
        <w:t>water</w:t>
      </w:r>
      <w:r>
        <w:rPr>
          <w:spacing w:val="-10"/>
        </w:rPr>
        <w:t xml:space="preserve"> </w:t>
      </w:r>
      <w:r>
        <w:rPr>
          <w:spacing w:val="-2"/>
        </w:rPr>
        <w:t xml:space="preserve">pumped, </w:t>
      </w:r>
      <w:r>
        <w:t xml:space="preserve">water delivered, and water sold; estimates water losses; and allows for the separation of water sales and uses into residential (both single family and multi-family), commercial, </w:t>
      </w:r>
      <w:r>
        <w:rPr>
          <w:spacing w:val="-2"/>
        </w:rPr>
        <w:t>public/institutional,</w:t>
      </w:r>
      <w:r>
        <w:rPr>
          <w:spacing w:val="-13"/>
        </w:rPr>
        <w:t xml:space="preserve"> </w:t>
      </w:r>
      <w:r>
        <w:rPr>
          <w:spacing w:val="-2"/>
        </w:rPr>
        <w:t>and</w:t>
      </w:r>
      <w:r>
        <w:rPr>
          <w:spacing w:val="-12"/>
        </w:rPr>
        <w:t xml:space="preserve"> </w:t>
      </w:r>
      <w:r>
        <w:rPr>
          <w:spacing w:val="-2"/>
        </w:rPr>
        <w:t>industrial</w:t>
      </w:r>
      <w:r>
        <w:rPr>
          <w:spacing w:val="-12"/>
        </w:rPr>
        <w:t xml:space="preserve"> </w:t>
      </w:r>
      <w:r>
        <w:rPr>
          <w:spacing w:val="-2"/>
        </w:rPr>
        <w:t>categories.</w:t>
      </w:r>
      <w:r>
        <w:rPr>
          <w:spacing w:val="38"/>
        </w:rPr>
        <w:t xml:space="preserve"> </w:t>
      </w:r>
      <w:r>
        <w:rPr>
          <w:spacing w:val="-2"/>
        </w:rPr>
        <w:t>This</w:t>
      </w:r>
      <w:r>
        <w:rPr>
          <w:spacing w:val="-13"/>
        </w:rPr>
        <w:t xml:space="preserve"> </w:t>
      </w:r>
      <w:r>
        <w:rPr>
          <w:spacing w:val="-2"/>
        </w:rPr>
        <w:t>information</w:t>
      </w:r>
      <w:r>
        <w:rPr>
          <w:spacing w:val="-12"/>
        </w:rPr>
        <w:t xml:space="preserve"> </w:t>
      </w:r>
      <w:r>
        <w:rPr>
          <w:spacing w:val="-2"/>
        </w:rPr>
        <w:t>will</w:t>
      </w:r>
      <w:r>
        <w:rPr>
          <w:spacing w:val="-13"/>
        </w:rPr>
        <w:t xml:space="preserve"> </w:t>
      </w:r>
      <w:r>
        <w:rPr>
          <w:spacing w:val="-2"/>
        </w:rPr>
        <w:t>be</w:t>
      </w:r>
      <w:r>
        <w:rPr>
          <w:spacing w:val="-13"/>
        </w:rPr>
        <w:t xml:space="preserve"> </w:t>
      </w:r>
      <w:r>
        <w:rPr>
          <w:spacing w:val="-2"/>
        </w:rPr>
        <w:t>included</w:t>
      </w:r>
      <w:r>
        <w:rPr>
          <w:spacing w:val="-12"/>
        </w:rPr>
        <w:t xml:space="preserve"> </w:t>
      </w:r>
      <w:r>
        <w:rPr>
          <w:spacing w:val="-2"/>
        </w:rPr>
        <w:t>in</w:t>
      </w:r>
      <w:r>
        <w:rPr>
          <w:spacing w:val="-12"/>
        </w:rPr>
        <w:t xml:space="preserve"> </w:t>
      </w:r>
      <w:r>
        <w:rPr>
          <w:spacing w:val="-2"/>
        </w:rPr>
        <w:t>an</w:t>
      </w:r>
      <w:r>
        <w:rPr>
          <w:spacing w:val="-12"/>
        </w:rPr>
        <w:t xml:space="preserve"> </w:t>
      </w:r>
      <w:r>
        <w:rPr>
          <w:spacing w:val="-2"/>
        </w:rPr>
        <w:t xml:space="preserve">annual </w:t>
      </w:r>
      <w:r>
        <w:t>conservation report, as described</w:t>
      </w:r>
      <w:r>
        <w:rPr>
          <w:spacing w:val="-3"/>
        </w:rPr>
        <w:t xml:space="preserve"> </w:t>
      </w:r>
      <w:r>
        <w:t>in</w:t>
      </w:r>
      <w:r>
        <w:rPr>
          <w:spacing w:val="-3"/>
        </w:rPr>
        <w:t xml:space="preserve"> </w:t>
      </w:r>
      <w:r>
        <w:t>Section 6.3.</w:t>
      </w:r>
    </w:p>
    <w:p w14:paraId="357D6143" w14:textId="77777777" w:rsidR="00607C98" w:rsidRDefault="00607C98">
      <w:pPr>
        <w:pStyle w:val="BodyText"/>
        <w:spacing w:before="7"/>
      </w:pPr>
    </w:p>
    <w:p w14:paraId="26091EEF" w14:textId="77777777" w:rsidR="00607C98" w:rsidRDefault="004E4201">
      <w:pPr>
        <w:pStyle w:val="Heading2"/>
        <w:numPr>
          <w:ilvl w:val="1"/>
          <w:numId w:val="22"/>
        </w:numPr>
        <w:tabs>
          <w:tab w:val="left" w:pos="1900"/>
        </w:tabs>
        <w:spacing w:before="1"/>
        <w:jc w:val="left"/>
        <w:rPr>
          <w:u w:val="none"/>
        </w:rPr>
      </w:pPr>
      <w:bookmarkStart w:id="8" w:name="_bookmark8"/>
      <w:bookmarkEnd w:id="8"/>
      <w:r>
        <w:rPr>
          <w:spacing w:val="-4"/>
        </w:rPr>
        <w:t>Specification</w:t>
      </w:r>
      <w:r>
        <w:rPr>
          <w:spacing w:val="-1"/>
        </w:rPr>
        <w:t xml:space="preserve"> </w:t>
      </w:r>
      <w:r>
        <w:rPr>
          <w:spacing w:val="-4"/>
        </w:rPr>
        <w:t>of</w:t>
      </w:r>
      <w:r>
        <w:rPr>
          <w:spacing w:val="2"/>
        </w:rPr>
        <w:t xml:space="preserve"> </w:t>
      </w:r>
      <w:r>
        <w:rPr>
          <w:spacing w:val="-4"/>
        </w:rPr>
        <w:t>Water</w:t>
      </w:r>
      <w:r>
        <w:rPr>
          <w:spacing w:val="1"/>
        </w:rPr>
        <w:t xml:space="preserve"> </w:t>
      </w:r>
      <w:r>
        <w:rPr>
          <w:spacing w:val="-4"/>
        </w:rPr>
        <w:t>Conservation</w:t>
      </w:r>
      <w:r>
        <w:rPr>
          <w:spacing w:val="3"/>
        </w:rPr>
        <w:t xml:space="preserve"> </w:t>
      </w:r>
      <w:r>
        <w:rPr>
          <w:spacing w:val="-4"/>
        </w:rPr>
        <w:t>Goals</w:t>
      </w:r>
    </w:p>
    <w:p w14:paraId="46F47743" w14:textId="7B691D70" w:rsidR="00607C98" w:rsidRPr="00987C3B" w:rsidRDefault="004E4201">
      <w:pPr>
        <w:pStyle w:val="BodyText"/>
        <w:spacing w:before="276"/>
        <w:ind w:left="640" w:right="1031"/>
        <w:jc w:val="both"/>
        <w:rPr>
          <w:color w:val="000000" w:themeColor="text1"/>
        </w:rPr>
      </w:pPr>
      <w:r>
        <w:t>Table 4.2 shows historical water use data in gallons per capita per day (GPCD) which includes</w:t>
      </w:r>
      <w:r>
        <w:rPr>
          <w:spacing w:val="-9"/>
        </w:rPr>
        <w:t xml:space="preserve"> </w:t>
      </w:r>
      <w:r>
        <w:t>all</w:t>
      </w:r>
      <w:r>
        <w:rPr>
          <w:spacing w:val="-9"/>
        </w:rPr>
        <w:t xml:space="preserve"> </w:t>
      </w:r>
      <w:r>
        <w:t>categories</w:t>
      </w:r>
      <w:r>
        <w:rPr>
          <w:spacing w:val="-9"/>
        </w:rPr>
        <w:t xml:space="preserve"> </w:t>
      </w:r>
      <w:r>
        <w:t>of</w:t>
      </w:r>
      <w:r>
        <w:rPr>
          <w:spacing w:val="-11"/>
        </w:rPr>
        <w:t xml:space="preserve"> </w:t>
      </w:r>
      <w:r>
        <w:t>water</w:t>
      </w:r>
      <w:r>
        <w:rPr>
          <w:spacing w:val="-9"/>
        </w:rPr>
        <w:t xml:space="preserve"> </w:t>
      </w:r>
      <w:r>
        <w:t>users</w:t>
      </w:r>
      <w:r>
        <w:rPr>
          <w:spacing w:val="40"/>
        </w:rPr>
        <w:t xml:space="preserve"> </w:t>
      </w:r>
      <w:r>
        <w:t>(residential,</w:t>
      </w:r>
      <w:r>
        <w:rPr>
          <w:spacing w:val="-11"/>
        </w:rPr>
        <w:t xml:space="preserve"> </w:t>
      </w:r>
      <w:r>
        <w:t>commercial,</w:t>
      </w:r>
      <w:r>
        <w:rPr>
          <w:spacing w:val="-9"/>
        </w:rPr>
        <w:t xml:space="preserve"> </w:t>
      </w:r>
      <w:r>
        <w:t>institutional</w:t>
      </w:r>
      <w:r w:rsidR="00C85D2A">
        <w:t>,</w:t>
      </w:r>
      <w:r>
        <w:rPr>
          <w:spacing w:val="-11"/>
        </w:rPr>
        <w:t xml:space="preserve"> </w:t>
      </w:r>
      <w:r>
        <w:t>and</w:t>
      </w:r>
      <w:r>
        <w:rPr>
          <w:spacing w:val="-9"/>
        </w:rPr>
        <w:t xml:space="preserve"> </w:t>
      </w:r>
      <w:r>
        <w:t>industrial) in</w:t>
      </w:r>
      <w:r>
        <w:rPr>
          <w:spacing w:val="-4"/>
        </w:rPr>
        <w:t xml:space="preserve"> </w:t>
      </w:r>
      <w:r>
        <w:t>the</w:t>
      </w:r>
      <w:r>
        <w:rPr>
          <w:spacing w:val="-5"/>
        </w:rPr>
        <w:t xml:space="preserve"> </w:t>
      </w:r>
      <w:r>
        <w:t>City</w:t>
      </w:r>
      <w:r>
        <w:rPr>
          <w:spacing w:val="-10"/>
        </w:rPr>
        <w:t xml:space="preserve"> </w:t>
      </w:r>
      <w:r>
        <w:t>of</w:t>
      </w:r>
      <w:r>
        <w:rPr>
          <w:spacing w:val="-5"/>
        </w:rPr>
        <w:t xml:space="preserve"> </w:t>
      </w:r>
      <w:r>
        <w:t>Carrollton.</w:t>
      </w:r>
      <w:r>
        <w:rPr>
          <w:spacing w:val="40"/>
        </w:rPr>
        <w:t xml:space="preserve"> </w:t>
      </w:r>
      <w:r>
        <w:t>Baseline</w:t>
      </w:r>
      <w:r>
        <w:rPr>
          <w:spacing w:val="-5"/>
        </w:rPr>
        <w:t xml:space="preserve"> </w:t>
      </w:r>
      <w:r>
        <w:t>data</w:t>
      </w:r>
      <w:r>
        <w:rPr>
          <w:spacing w:val="-5"/>
        </w:rPr>
        <w:t xml:space="preserve"> </w:t>
      </w:r>
      <w:r>
        <w:t>for</w:t>
      </w:r>
      <w:r>
        <w:rPr>
          <w:spacing w:val="-5"/>
        </w:rPr>
        <w:t xml:space="preserve"> </w:t>
      </w:r>
      <w:r>
        <w:t>setting</w:t>
      </w:r>
      <w:r>
        <w:rPr>
          <w:spacing w:val="-7"/>
        </w:rPr>
        <w:t xml:space="preserve"> </w:t>
      </w:r>
      <w:r>
        <w:t>water</w:t>
      </w:r>
      <w:r>
        <w:rPr>
          <w:spacing w:val="-5"/>
        </w:rPr>
        <w:t xml:space="preserve"> </w:t>
      </w:r>
      <w:r>
        <w:t>conservation</w:t>
      </w:r>
      <w:r>
        <w:rPr>
          <w:spacing w:val="-4"/>
        </w:rPr>
        <w:t xml:space="preserve"> </w:t>
      </w:r>
      <w:r>
        <w:t>goals</w:t>
      </w:r>
      <w:r>
        <w:rPr>
          <w:spacing w:val="-6"/>
        </w:rPr>
        <w:t xml:space="preserve"> </w:t>
      </w:r>
      <w:r>
        <w:t>is</w:t>
      </w:r>
      <w:r>
        <w:rPr>
          <w:spacing w:val="-4"/>
        </w:rPr>
        <w:t xml:space="preserve"> </w:t>
      </w:r>
      <w:r>
        <w:t>based</w:t>
      </w:r>
      <w:r>
        <w:rPr>
          <w:spacing w:val="-7"/>
        </w:rPr>
        <w:t xml:space="preserve"> </w:t>
      </w:r>
      <w:r>
        <w:t>on</w:t>
      </w:r>
      <w:r>
        <w:rPr>
          <w:spacing w:val="-4"/>
        </w:rPr>
        <w:t xml:space="preserve"> </w:t>
      </w:r>
      <w:r>
        <w:t>an average</w:t>
      </w:r>
      <w:r>
        <w:rPr>
          <w:spacing w:val="-15"/>
        </w:rPr>
        <w:t xml:space="preserve"> </w:t>
      </w:r>
      <w:r>
        <w:t>of</w:t>
      </w:r>
      <w:r>
        <w:rPr>
          <w:spacing w:val="-15"/>
        </w:rPr>
        <w:t xml:space="preserve"> </w:t>
      </w:r>
      <w:r>
        <w:t>the</w:t>
      </w:r>
      <w:r>
        <w:rPr>
          <w:spacing w:val="-15"/>
        </w:rPr>
        <w:t xml:space="preserve"> </w:t>
      </w:r>
      <w:r>
        <w:t>past</w:t>
      </w:r>
      <w:r>
        <w:rPr>
          <w:spacing w:val="-15"/>
        </w:rPr>
        <w:t xml:space="preserve"> </w:t>
      </w:r>
      <w:r>
        <w:t>5</w:t>
      </w:r>
      <w:r>
        <w:rPr>
          <w:spacing w:val="-15"/>
        </w:rPr>
        <w:t xml:space="preserve"> </w:t>
      </w:r>
      <w:r>
        <w:t>years</w:t>
      </w:r>
      <w:r>
        <w:rPr>
          <w:spacing w:val="-15"/>
        </w:rPr>
        <w:t xml:space="preserve"> </w:t>
      </w:r>
      <w:r>
        <w:t>total</w:t>
      </w:r>
      <w:r>
        <w:rPr>
          <w:spacing w:val="-15"/>
        </w:rPr>
        <w:t xml:space="preserve"> </w:t>
      </w:r>
      <w:r>
        <w:t>GPCD</w:t>
      </w:r>
      <w:r w:rsidR="002614B1">
        <w:t>, and on a dry-year baseline estimated by TWDB in their 2026 Regional Water Plan</w:t>
      </w:r>
      <w:r>
        <w:rPr>
          <w:i/>
        </w:rPr>
        <w:t>.</w:t>
      </w:r>
      <w:r>
        <w:rPr>
          <w:i/>
          <w:spacing w:val="-15"/>
        </w:rPr>
        <w:t xml:space="preserve"> </w:t>
      </w:r>
      <w:r>
        <w:rPr>
          <w:i/>
        </w:rPr>
        <w:t>Historical</w:t>
      </w:r>
      <w:r>
        <w:rPr>
          <w:i/>
          <w:spacing w:val="-15"/>
        </w:rPr>
        <w:t xml:space="preserve"> </w:t>
      </w:r>
      <w:r>
        <w:rPr>
          <w:i/>
        </w:rPr>
        <w:t>Residential</w:t>
      </w:r>
      <w:r>
        <w:rPr>
          <w:i/>
          <w:spacing w:val="-15"/>
        </w:rPr>
        <w:t xml:space="preserve"> </w:t>
      </w:r>
      <w:r>
        <w:rPr>
          <w:i/>
        </w:rPr>
        <w:t>GPCD</w:t>
      </w:r>
      <w:r>
        <w:rPr>
          <w:i/>
          <w:spacing w:val="-15"/>
        </w:rPr>
        <w:t xml:space="preserve"> </w:t>
      </w:r>
      <w:r>
        <w:rPr>
          <w:i/>
        </w:rPr>
        <w:t>data</w:t>
      </w:r>
      <w:r>
        <w:rPr>
          <w:i/>
          <w:spacing w:val="-15"/>
        </w:rPr>
        <w:t xml:space="preserve"> </w:t>
      </w:r>
      <w:r>
        <w:rPr>
          <w:i/>
        </w:rPr>
        <w:t>is</w:t>
      </w:r>
      <w:r>
        <w:rPr>
          <w:i/>
          <w:spacing w:val="-15"/>
        </w:rPr>
        <w:t xml:space="preserve"> </w:t>
      </w:r>
      <w:r>
        <w:rPr>
          <w:i/>
        </w:rPr>
        <w:t>outlined</w:t>
      </w:r>
      <w:r>
        <w:rPr>
          <w:i/>
          <w:spacing w:val="-15"/>
        </w:rPr>
        <w:t xml:space="preserve"> </w:t>
      </w:r>
      <w:r>
        <w:rPr>
          <w:i/>
        </w:rPr>
        <w:t>in</w:t>
      </w:r>
      <w:r>
        <w:rPr>
          <w:i/>
          <w:spacing w:val="-15"/>
        </w:rPr>
        <w:t xml:space="preserve"> </w:t>
      </w:r>
      <w:r>
        <w:rPr>
          <w:i/>
        </w:rPr>
        <w:t>the Utility Profile (Appendix C).</w:t>
      </w:r>
      <w:r>
        <w:rPr>
          <w:i/>
          <w:spacing w:val="40"/>
        </w:rPr>
        <w:t xml:space="preserve"> </w:t>
      </w:r>
      <w:r>
        <w:t>5-year and 10-year goals are based on a reduction of total GPCD by</w:t>
      </w:r>
      <w:r>
        <w:rPr>
          <w:spacing w:val="-4"/>
        </w:rPr>
        <w:t xml:space="preserve"> </w:t>
      </w:r>
      <w:r>
        <w:t xml:space="preserve">up </w:t>
      </w:r>
      <w:r w:rsidRPr="00657539">
        <w:rPr>
          <w:color w:val="000000" w:themeColor="text1"/>
        </w:rPr>
        <w:t xml:space="preserve">to </w:t>
      </w:r>
      <w:r w:rsidR="007F7E03">
        <w:rPr>
          <w:color w:val="000000" w:themeColor="text1"/>
        </w:rPr>
        <w:t>1.3 and 7.9</w:t>
      </w:r>
      <w:r w:rsidR="001203D2" w:rsidRPr="00657539">
        <w:rPr>
          <w:color w:val="000000" w:themeColor="text1"/>
        </w:rPr>
        <w:t xml:space="preserve"> </w:t>
      </w:r>
      <w:r>
        <w:t xml:space="preserve">percent as measured on historical </w:t>
      </w:r>
      <w:r w:rsidR="00987C3B">
        <w:t>5- and 10-year</w:t>
      </w:r>
      <w:r>
        <w:t xml:space="preserve"> averages</w:t>
      </w:r>
      <w:r w:rsidR="007F7E03">
        <w:t>, respectively,</w:t>
      </w:r>
      <w:r>
        <w:t xml:space="preserve"> for the next reporting </w:t>
      </w:r>
      <w:r w:rsidRPr="00987C3B">
        <w:rPr>
          <w:color w:val="000000" w:themeColor="text1"/>
        </w:rPr>
        <w:t>cycle</w:t>
      </w:r>
      <w:r w:rsidR="00987C3B" w:rsidRPr="00987C3B">
        <w:rPr>
          <w:color w:val="000000" w:themeColor="text1"/>
        </w:rPr>
        <w:t xml:space="preserve"> (</w:t>
      </w:r>
      <w:r w:rsidR="000353BD" w:rsidRPr="00987C3B">
        <w:rPr>
          <w:color w:val="000000" w:themeColor="text1"/>
        </w:rPr>
        <w:t>20</w:t>
      </w:r>
      <w:r w:rsidR="007F7E03">
        <w:rPr>
          <w:color w:val="000000" w:themeColor="text1"/>
        </w:rPr>
        <w:t>24</w:t>
      </w:r>
      <w:r w:rsidR="000353BD" w:rsidRPr="00987C3B">
        <w:rPr>
          <w:color w:val="000000" w:themeColor="text1"/>
        </w:rPr>
        <w:t>-20</w:t>
      </w:r>
      <w:r w:rsidR="007F7E03">
        <w:rPr>
          <w:color w:val="000000" w:themeColor="text1"/>
        </w:rPr>
        <w:t>29</w:t>
      </w:r>
      <w:r w:rsidRPr="00987C3B">
        <w:rPr>
          <w:color w:val="000000" w:themeColor="text1"/>
        </w:rPr>
        <w:t>).</w:t>
      </w:r>
    </w:p>
    <w:p w14:paraId="2B902746" w14:textId="77777777" w:rsidR="00607C98" w:rsidRDefault="00607C98">
      <w:pPr>
        <w:jc w:val="both"/>
        <w:sectPr w:rsidR="00607C98" w:rsidSect="0072432A">
          <w:footerReference w:type="default" r:id="rId10"/>
          <w:pgSz w:w="12240" w:h="15840"/>
          <w:pgMar w:top="1360" w:right="760" w:bottom="1000" w:left="1160" w:header="0" w:footer="801" w:gutter="0"/>
          <w:cols w:space="720"/>
        </w:sectPr>
      </w:pPr>
    </w:p>
    <w:p w14:paraId="543F6B6A" w14:textId="77777777" w:rsidR="00607C98" w:rsidRDefault="004E4201">
      <w:pPr>
        <w:spacing w:before="76"/>
        <w:ind w:right="1876"/>
        <w:jc w:val="center"/>
        <w:rPr>
          <w:b/>
          <w:sz w:val="24"/>
        </w:rPr>
      </w:pPr>
      <w:bookmarkStart w:id="9" w:name="_bookmark9"/>
      <w:bookmarkEnd w:id="9"/>
      <w:r>
        <w:rPr>
          <w:b/>
          <w:sz w:val="24"/>
        </w:rPr>
        <w:lastRenderedPageBreak/>
        <w:t xml:space="preserve">Table </w:t>
      </w:r>
      <w:r>
        <w:rPr>
          <w:b/>
          <w:spacing w:val="-5"/>
          <w:sz w:val="24"/>
        </w:rPr>
        <w:t>4.1</w:t>
      </w:r>
    </w:p>
    <w:p w14:paraId="2008AA2F" w14:textId="77777777" w:rsidR="00607C98" w:rsidRDefault="004E4201">
      <w:pPr>
        <w:spacing w:before="241"/>
        <w:ind w:left="2699" w:right="3098"/>
        <w:jc w:val="center"/>
        <w:rPr>
          <w:b/>
          <w:sz w:val="24"/>
        </w:rPr>
      </w:pPr>
      <w:r>
        <w:rPr>
          <w:b/>
          <w:sz w:val="24"/>
        </w:rPr>
        <w:t>Water</w:t>
      </w:r>
      <w:r>
        <w:rPr>
          <w:b/>
          <w:spacing w:val="-2"/>
          <w:sz w:val="24"/>
        </w:rPr>
        <w:t xml:space="preserve"> </w:t>
      </w:r>
      <w:r>
        <w:rPr>
          <w:b/>
          <w:sz w:val="24"/>
        </w:rPr>
        <w:t>Utility</w:t>
      </w:r>
      <w:r>
        <w:rPr>
          <w:b/>
          <w:spacing w:val="-1"/>
          <w:sz w:val="24"/>
        </w:rPr>
        <w:t xml:space="preserve"> </w:t>
      </w:r>
      <w:r>
        <w:rPr>
          <w:b/>
          <w:sz w:val="24"/>
        </w:rPr>
        <w:t>Profile</w:t>
      </w:r>
      <w:r>
        <w:rPr>
          <w:b/>
          <w:spacing w:val="-1"/>
          <w:sz w:val="24"/>
        </w:rPr>
        <w:t xml:space="preserve"> </w:t>
      </w:r>
      <w:r>
        <w:rPr>
          <w:b/>
          <w:spacing w:val="-2"/>
          <w:sz w:val="24"/>
        </w:rPr>
        <w:t>Summary</w:t>
      </w:r>
    </w:p>
    <w:p w14:paraId="07759D67" w14:textId="77777777" w:rsidR="00607C98" w:rsidRDefault="00607C98">
      <w:pPr>
        <w:pStyle w:val="BodyText"/>
        <w:spacing w:before="135" w:after="1"/>
        <w:rPr>
          <w:b/>
          <w:sz w:val="20"/>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1801"/>
        <w:gridCol w:w="1350"/>
        <w:gridCol w:w="1801"/>
        <w:gridCol w:w="1622"/>
        <w:gridCol w:w="1555"/>
      </w:tblGrid>
      <w:tr w:rsidR="00607C98" w14:paraId="317A52C4" w14:textId="77777777">
        <w:trPr>
          <w:trHeight w:val="3991"/>
        </w:trPr>
        <w:tc>
          <w:tcPr>
            <w:tcW w:w="8873" w:type="dxa"/>
            <w:gridSpan w:val="6"/>
            <w:tcBorders>
              <w:bottom w:val="single" w:sz="8" w:space="0" w:color="000000"/>
            </w:tcBorders>
          </w:tcPr>
          <w:p w14:paraId="4624211B" w14:textId="222F734F" w:rsidR="00607C98" w:rsidRPr="00987C3B" w:rsidRDefault="004E4201">
            <w:pPr>
              <w:pStyle w:val="TableParagraph"/>
              <w:spacing w:before="13"/>
              <w:ind w:left="172"/>
              <w:rPr>
                <w:color w:val="000000" w:themeColor="text1"/>
                <w:sz w:val="24"/>
              </w:rPr>
            </w:pPr>
            <w:r>
              <w:rPr>
                <w:b/>
                <w:sz w:val="24"/>
              </w:rPr>
              <w:t>Water</w:t>
            </w:r>
            <w:r>
              <w:rPr>
                <w:b/>
                <w:spacing w:val="-2"/>
                <w:sz w:val="24"/>
              </w:rPr>
              <w:t xml:space="preserve"> </w:t>
            </w:r>
            <w:r>
              <w:rPr>
                <w:b/>
                <w:sz w:val="24"/>
              </w:rPr>
              <w:t>Service</w:t>
            </w:r>
            <w:r>
              <w:rPr>
                <w:b/>
                <w:spacing w:val="-2"/>
                <w:sz w:val="24"/>
              </w:rPr>
              <w:t xml:space="preserve"> </w:t>
            </w:r>
            <w:r w:rsidRPr="00987C3B">
              <w:rPr>
                <w:b/>
                <w:color w:val="000000" w:themeColor="text1"/>
                <w:sz w:val="24"/>
              </w:rPr>
              <w:t>Area</w:t>
            </w:r>
            <w:r w:rsidRPr="00987C3B">
              <w:rPr>
                <w:b/>
                <w:color w:val="000000" w:themeColor="text1"/>
                <w:spacing w:val="17"/>
                <w:sz w:val="24"/>
              </w:rPr>
              <w:t xml:space="preserve"> </w:t>
            </w:r>
            <w:r w:rsidRPr="00987C3B">
              <w:rPr>
                <w:color w:val="000000" w:themeColor="text1"/>
                <w:sz w:val="24"/>
              </w:rPr>
              <w:t>=</w:t>
            </w:r>
            <w:r w:rsidRPr="00987C3B">
              <w:rPr>
                <w:color w:val="000000" w:themeColor="text1"/>
                <w:spacing w:val="-2"/>
                <w:sz w:val="24"/>
              </w:rPr>
              <w:t xml:space="preserve"> </w:t>
            </w:r>
            <w:r w:rsidRPr="00987C3B">
              <w:rPr>
                <w:color w:val="000000" w:themeColor="text1"/>
                <w:sz w:val="24"/>
              </w:rPr>
              <w:t>37</w:t>
            </w:r>
            <w:r w:rsidR="00295185" w:rsidRPr="00987C3B">
              <w:rPr>
                <w:color w:val="000000" w:themeColor="text1"/>
                <w:sz w:val="24"/>
              </w:rPr>
              <w:t>.303</w:t>
            </w:r>
            <w:r w:rsidRPr="00987C3B">
              <w:rPr>
                <w:color w:val="000000" w:themeColor="text1"/>
                <w:spacing w:val="-1"/>
                <w:sz w:val="24"/>
              </w:rPr>
              <w:t xml:space="preserve"> </w:t>
            </w:r>
            <w:r w:rsidRPr="00987C3B">
              <w:rPr>
                <w:color w:val="000000" w:themeColor="text1"/>
                <w:sz w:val="24"/>
              </w:rPr>
              <w:t>square</w:t>
            </w:r>
            <w:r w:rsidRPr="00987C3B">
              <w:rPr>
                <w:color w:val="000000" w:themeColor="text1"/>
                <w:spacing w:val="-2"/>
                <w:sz w:val="24"/>
              </w:rPr>
              <w:t xml:space="preserve"> miles</w:t>
            </w:r>
          </w:p>
          <w:p w14:paraId="7316D47C" w14:textId="0FAC4366" w:rsidR="00607C98" w:rsidRPr="00987C3B" w:rsidRDefault="004E4201">
            <w:pPr>
              <w:pStyle w:val="TableParagraph"/>
              <w:spacing w:before="182"/>
              <w:ind w:left="112"/>
              <w:rPr>
                <w:color w:val="000000" w:themeColor="text1"/>
                <w:sz w:val="24"/>
              </w:rPr>
            </w:pPr>
            <w:r w:rsidRPr="00987C3B">
              <w:rPr>
                <w:b/>
                <w:color w:val="000000" w:themeColor="text1"/>
                <w:sz w:val="24"/>
              </w:rPr>
              <w:t>Miles</w:t>
            </w:r>
            <w:r w:rsidRPr="00987C3B">
              <w:rPr>
                <w:b/>
                <w:color w:val="000000" w:themeColor="text1"/>
                <w:spacing w:val="-1"/>
                <w:sz w:val="24"/>
              </w:rPr>
              <w:t xml:space="preserve"> </w:t>
            </w:r>
            <w:r w:rsidRPr="00987C3B">
              <w:rPr>
                <w:b/>
                <w:color w:val="000000" w:themeColor="text1"/>
                <w:sz w:val="24"/>
              </w:rPr>
              <w:t>of Distribution Pipe</w:t>
            </w:r>
            <w:r w:rsidRPr="00987C3B">
              <w:rPr>
                <w:b/>
                <w:color w:val="000000" w:themeColor="text1"/>
                <w:spacing w:val="-2"/>
                <w:sz w:val="24"/>
              </w:rPr>
              <w:t xml:space="preserve"> </w:t>
            </w:r>
            <w:r w:rsidRPr="00987C3B">
              <w:rPr>
                <w:b/>
                <w:color w:val="000000" w:themeColor="text1"/>
                <w:sz w:val="24"/>
              </w:rPr>
              <w:t xml:space="preserve">= </w:t>
            </w:r>
            <w:r w:rsidRPr="00987C3B">
              <w:rPr>
                <w:color w:val="000000" w:themeColor="text1"/>
                <w:sz w:val="24"/>
              </w:rPr>
              <w:t>61</w:t>
            </w:r>
            <w:r w:rsidR="00295185" w:rsidRPr="00987C3B">
              <w:rPr>
                <w:color w:val="000000" w:themeColor="text1"/>
                <w:sz w:val="24"/>
              </w:rPr>
              <w:t>7</w:t>
            </w:r>
            <w:r w:rsidRPr="00987C3B">
              <w:rPr>
                <w:color w:val="000000" w:themeColor="text1"/>
                <w:sz w:val="24"/>
              </w:rPr>
              <w:t xml:space="preserve"> </w:t>
            </w:r>
            <w:r w:rsidRPr="00987C3B">
              <w:rPr>
                <w:color w:val="000000" w:themeColor="text1"/>
                <w:spacing w:val="-2"/>
                <w:sz w:val="24"/>
              </w:rPr>
              <w:t>miles</w:t>
            </w:r>
          </w:p>
          <w:p w14:paraId="4DE2846B" w14:textId="77777777" w:rsidR="00607C98" w:rsidRDefault="004E4201">
            <w:pPr>
              <w:pStyle w:val="TableParagraph"/>
              <w:spacing w:before="183"/>
              <w:ind w:left="112"/>
              <w:rPr>
                <w:sz w:val="24"/>
              </w:rPr>
            </w:pPr>
            <w:r w:rsidRPr="00987C3B">
              <w:rPr>
                <w:b/>
                <w:color w:val="000000" w:themeColor="text1"/>
                <w:sz w:val="24"/>
              </w:rPr>
              <w:t>Water</w:t>
            </w:r>
            <w:r w:rsidRPr="00987C3B">
              <w:rPr>
                <w:b/>
                <w:color w:val="000000" w:themeColor="text1"/>
                <w:spacing w:val="-2"/>
                <w:sz w:val="24"/>
              </w:rPr>
              <w:t xml:space="preserve"> </w:t>
            </w:r>
            <w:r w:rsidRPr="00987C3B">
              <w:rPr>
                <w:b/>
                <w:color w:val="000000" w:themeColor="text1"/>
                <w:sz w:val="24"/>
              </w:rPr>
              <w:t>Supply</w:t>
            </w:r>
            <w:r w:rsidRPr="00987C3B">
              <w:rPr>
                <w:b/>
                <w:color w:val="000000" w:themeColor="text1"/>
                <w:spacing w:val="-1"/>
                <w:sz w:val="24"/>
              </w:rPr>
              <w:t xml:space="preserve"> </w:t>
            </w:r>
            <w:r w:rsidRPr="00987C3B">
              <w:rPr>
                <w:b/>
                <w:color w:val="000000" w:themeColor="text1"/>
                <w:sz w:val="24"/>
              </w:rPr>
              <w:t>Source(s)</w:t>
            </w:r>
            <w:r w:rsidRPr="00987C3B">
              <w:rPr>
                <w:color w:val="000000" w:themeColor="text1"/>
                <w:sz w:val="24"/>
              </w:rPr>
              <w:t>:</w:t>
            </w:r>
            <w:r w:rsidRPr="00987C3B">
              <w:rPr>
                <w:color w:val="000000" w:themeColor="text1"/>
                <w:spacing w:val="-1"/>
                <w:sz w:val="24"/>
              </w:rPr>
              <w:t xml:space="preserve"> </w:t>
            </w:r>
            <w:r w:rsidRPr="00987C3B">
              <w:rPr>
                <w:color w:val="000000" w:themeColor="text1"/>
                <w:sz w:val="24"/>
              </w:rPr>
              <w:t>City</w:t>
            </w:r>
            <w:r w:rsidRPr="00987C3B">
              <w:rPr>
                <w:color w:val="000000" w:themeColor="text1"/>
                <w:spacing w:val="-9"/>
                <w:sz w:val="24"/>
              </w:rPr>
              <w:t xml:space="preserve"> </w:t>
            </w:r>
            <w:r w:rsidRPr="00987C3B">
              <w:rPr>
                <w:color w:val="000000" w:themeColor="text1"/>
                <w:sz w:val="24"/>
              </w:rPr>
              <w:t>of</w:t>
            </w:r>
            <w:r w:rsidRPr="00987C3B">
              <w:rPr>
                <w:color w:val="000000" w:themeColor="text1"/>
                <w:spacing w:val="1"/>
                <w:sz w:val="24"/>
              </w:rPr>
              <w:t xml:space="preserve"> </w:t>
            </w:r>
            <w:r w:rsidRPr="00987C3B">
              <w:rPr>
                <w:color w:val="000000" w:themeColor="text1"/>
                <w:sz w:val="24"/>
              </w:rPr>
              <w:t xml:space="preserve">Dallas </w:t>
            </w:r>
            <w:r>
              <w:rPr>
                <w:sz w:val="24"/>
              </w:rPr>
              <w:t>–</w:t>
            </w:r>
            <w:r>
              <w:rPr>
                <w:spacing w:val="-1"/>
                <w:sz w:val="24"/>
              </w:rPr>
              <w:t xml:space="preserve"> </w:t>
            </w:r>
            <w:r>
              <w:rPr>
                <w:sz w:val="24"/>
              </w:rPr>
              <w:t>Dallas</w:t>
            </w:r>
            <w:r>
              <w:rPr>
                <w:spacing w:val="1"/>
                <w:sz w:val="24"/>
              </w:rPr>
              <w:t xml:space="preserve"> </w:t>
            </w:r>
            <w:r>
              <w:rPr>
                <w:sz w:val="24"/>
              </w:rPr>
              <w:t>Water</w:t>
            </w:r>
            <w:r>
              <w:rPr>
                <w:spacing w:val="-2"/>
                <w:sz w:val="24"/>
              </w:rPr>
              <w:t xml:space="preserve"> Utilities</w:t>
            </w:r>
          </w:p>
          <w:p w14:paraId="05FEE1F4" w14:textId="77777777" w:rsidR="00607C98" w:rsidRDefault="004E4201">
            <w:pPr>
              <w:pStyle w:val="TableParagraph"/>
              <w:spacing w:before="185"/>
              <w:ind w:left="112"/>
              <w:rPr>
                <w:sz w:val="24"/>
              </w:rPr>
            </w:pPr>
            <w:r>
              <w:rPr>
                <w:b/>
                <w:spacing w:val="-2"/>
                <w:sz w:val="24"/>
              </w:rPr>
              <w:t>Population</w:t>
            </w:r>
            <w:r>
              <w:rPr>
                <w:spacing w:val="-2"/>
                <w:sz w:val="24"/>
              </w:rPr>
              <w:t>:</w:t>
            </w:r>
          </w:p>
          <w:p w14:paraId="1E2F0264" w14:textId="77777777" w:rsidR="00607C98" w:rsidRPr="00987C3B" w:rsidRDefault="004E4201">
            <w:pPr>
              <w:pStyle w:val="TableParagraph"/>
              <w:tabs>
                <w:tab w:val="left" w:pos="2633"/>
              </w:tabs>
              <w:ind w:left="472"/>
              <w:rPr>
                <w:color w:val="000000" w:themeColor="text1"/>
                <w:sz w:val="24"/>
              </w:rPr>
            </w:pPr>
            <w:r w:rsidRPr="00987C3B">
              <w:rPr>
                <w:color w:val="000000" w:themeColor="text1"/>
                <w:sz w:val="24"/>
              </w:rPr>
              <w:t xml:space="preserve">2000 </w:t>
            </w:r>
            <w:r w:rsidRPr="00987C3B">
              <w:rPr>
                <w:color w:val="000000" w:themeColor="text1"/>
                <w:spacing w:val="-2"/>
                <w:sz w:val="24"/>
              </w:rPr>
              <w:t>population</w:t>
            </w:r>
            <w:r w:rsidRPr="00987C3B">
              <w:rPr>
                <w:color w:val="000000" w:themeColor="text1"/>
                <w:sz w:val="24"/>
              </w:rPr>
              <w:tab/>
              <w:t>=</w:t>
            </w:r>
            <w:r w:rsidRPr="00987C3B">
              <w:rPr>
                <w:color w:val="000000" w:themeColor="text1"/>
                <w:spacing w:val="-1"/>
                <w:sz w:val="24"/>
              </w:rPr>
              <w:t xml:space="preserve"> </w:t>
            </w:r>
            <w:r w:rsidRPr="00987C3B">
              <w:rPr>
                <w:color w:val="000000" w:themeColor="text1"/>
                <w:spacing w:val="-2"/>
                <w:sz w:val="24"/>
              </w:rPr>
              <w:t>109,576</w:t>
            </w:r>
          </w:p>
          <w:p w14:paraId="0C7B8B60" w14:textId="005DA3A9" w:rsidR="00607C98" w:rsidRPr="00987C3B" w:rsidRDefault="004E4201">
            <w:pPr>
              <w:pStyle w:val="TableParagraph"/>
              <w:tabs>
                <w:tab w:val="left" w:pos="2633"/>
              </w:tabs>
              <w:ind w:left="472"/>
              <w:rPr>
                <w:color w:val="000000" w:themeColor="text1"/>
                <w:sz w:val="24"/>
              </w:rPr>
            </w:pPr>
            <w:r w:rsidRPr="00987C3B">
              <w:rPr>
                <w:color w:val="000000" w:themeColor="text1"/>
                <w:sz w:val="24"/>
              </w:rPr>
              <w:t>20</w:t>
            </w:r>
            <w:r w:rsidR="00295185" w:rsidRPr="00987C3B">
              <w:rPr>
                <w:color w:val="000000" w:themeColor="text1"/>
                <w:sz w:val="24"/>
              </w:rPr>
              <w:t>23</w:t>
            </w:r>
            <w:r w:rsidRPr="00987C3B">
              <w:rPr>
                <w:color w:val="000000" w:themeColor="text1"/>
                <w:sz w:val="24"/>
              </w:rPr>
              <w:t xml:space="preserve"> </w:t>
            </w:r>
            <w:r w:rsidRPr="00987C3B">
              <w:rPr>
                <w:color w:val="000000" w:themeColor="text1"/>
                <w:spacing w:val="-2"/>
                <w:sz w:val="24"/>
              </w:rPr>
              <w:t>population</w:t>
            </w:r>
            <w:r w:rsidRPr="00987C3B">
              <w:rPr>
                <w:color w:val="000000" w:themeColor="text1"/>
                <w:sz w:val="24"/>
              </w:rPr>
              <w:tab/>
              <w:t>=</w:t>
            </w:r>
            <w:r w:rsidRPr="00987C3B">
              <w:rPr>
                <w:color w:val="000000" w:themeColor="text1"/>
                <w:spacing w:val="-1"/>
                <w:sz w:val="24"/>
              </w:rPr>
              <w:t xml:space="preserve"> </w:t>
            </w:r>
            <w:r w:rsidR="00295185" w:rsidRPr="00987C3B">
              <w:rPr>
                <w:color w:val="000000" w:themeColor="text1"/>
                <w:spacing w:val="-2"/>
                <w:sz w:val="24"/>
              </w:rPr>
              <w:t>135,801</w:t>
            </w:r>
          </w:p>
          <w:p w14:paraId="7A9E9B91" w14:textId="118C3C41" w:rsidR="00607C98" w:rsidRPr="00987C3B" w:rsidRDefault="004E4201">
            <w:pPr>
              <w:pStyle w:val="TableParagraph"/>
              <w:tabs>
                <w:tab w:val="left" w:pos="2633"/>
              </w:tabs>
              <w:ind w:left="472"/>
              <w:rPr>
                <w:color w:val="000000" w:themeColor="text1"/>
                <w:sz w:val="24"/>
              </w:rPr>
            </w:pPr>
            <w:r w:rsidRPr="00987C3B">
              <w:rPr>
                <w:color w:val="000000" w:themeColor="text1"/>
                <w:sz w:val="24"/>
              </w:rPr>
              <w:t>20</w:t>
            </w:r>
            <w:r w:rsidR="00295185" w:rsidRPr="00987C3B">
              <w:rPr>
                <w:color w:val="000000" w:themeColor="text1"/>
                <w:sz w:val="24"/>
              </w:rPr>
              <w:t>8</w:t>
            </w:r>
            <w:r w:rsidRPr="00987C3B">
              <w:rPr>
                <w:color w:val="000000" w:themeColor="text1"/>
                <w:sz w:val="24"/>
              </w:rPr>
              <w:t xml:space="preserve">0 </w:t>
            </w:r>
            <w:r w:rsidRPr="00987C3B">
              <w:rPr>
                <w:color w:val="000000" w:themeColor="text1"/>
                <w:spacing w:val="-2"/>
                <w:sz w:val="24"/>
              </w:rPr>
              <w:t>population</w:t>
            </w:r>
            <w:r w:rsidRPr="00987C3B">
              <w:rPr>
                <w:color w:val="000000" w:themeColor="text1"/>
                <w:sz w:val="24"/>
              </w:rPr>
              <w:tab/>
              <w:t>=</w:t>
            </w:r>
            <w:r w:rsidRPr="00987C3B">
              <w:rPr>
                <w:color w:val="000000" w:themeColor="text1"/>
                <w:spacing w:val="-1"/>
                <w:sz w:val="24"/>
              </w:rPr>
              <w:t xml:space="preserve"> </w:t>
            </w:r>
            <w:r w:rsidR="00295185" w:rsidRPr="00987C3B">
              <w:rPr>
                <w:color w:val="000000" w:themeColor="text1"/>
                <w:spacing w:val="-2"/>
                <w:sz w:val="24"/>
              </w:rPr>
              <w:t xml:space="preserve">178,153 </w:t>
            </w:r>
            <w:r w:rsidRPr="00987C3B">
              <w:rPr>
                <w:color w:val="000000" w:themeColor="text1"/>
                <w:spacing w:val="-2"/>
                <w:sz w:val="24"/>
              </w:rPr>
              <w:t>(*Projected)</w:t>
            </w:r>
          </w:p>
          <w:p w14:paraId="31C304A2" w14:textId="77777777" w:rsidR="00607C98" w:rsidRDefault="004E4201">
            <w:pPr>
              <w:pStyle w:val="TableParagraph"/>
              <w:spacing w:before="185"/>
              <w:ind w:left="112"/>
              <w:rPr>
                <w:sz w:val="24"/>
              </w:rPr>
            </w:pPr>
            <w:r>
              <w:rPr>
                <w:b/>
                <w:spacing w:val="-2"/>
                <w:sz w:val="24"/>
              </w:rPr>
              <w:t>Connection</w:t>
            </w:r>
            <w:r>
              <w:rPr>
                <w:spacing w:val="-2"/>
                <w:sz w:val="24"/>
              </w:rPr>
              <w:t>s:</w:t>
            </w:r>
          </w:p>
          <w:p w14:paraId="2195978A" w14:textId="70D9CAE6" w:rsidR="00607C98" w:rsidRPr="00987C3B" w:rsidRDefault="004E4201">
            <w:pPr>
              <w:pStyle w:val="TableParagraph"/>
              <w:ind w:left="472"/>
              <w:rPr>
                <w:color w:val="000000" w:themeColor="text1"/>
                <w:sz w:val="24"/>
              </w:rPr>
            </w:pPr>
            <w:r w:rsidRPr="00987C3B">
              <w:rPr>
                <w:color w:val="000000" w:themeColor="text1"/>
                <w:sz w:val="24"/>
              </w:rPr>
              <w:t>Current</w:t>
            </w:r>
            <w:r w:rsidRPr="00987C3B">
              <w:rPr>
                <w:color w:val="000000" w:themeColor="text1"/>
                <w:spacing w:val="-1"/>
                <w:sz w:val="24"/>
              </w:rPr>
              <w:t xml:space="preserve"> </w:t>
            </w:r>
            <w:r w:rsidRPr="00987C3B">
              <w:rPr>
                <w:color w:val="000000" w:themeColor="text1"/>
                <w:sz w:val="24"/>
              </w:rPr>
              <w:t>Connections</w:t>
            </w:r>
            <w:r w:rsidRPr="00987C3B">
              <w:rPr>
                <w:color w:val="000000" w:themeColor="text1"/>
                <w:spacing w:val="-1"/>
                <w:sz w:val="24"/>
              </w:rPr>
              <w:t xml:space="preserve"> </w:t>
            </w:r>
            <w:r w:rsidRPr="00987C3B">
              <w:rPr>
                <w:color w:val="000000" w:themeColor="text1"/>
                <w:sz w:val="24"/>
              </w:rPr>
              <w:t xml:space="preserve">= </w:t>
            </w:r>
            <w:r w:rsidR="005D57B5" w:rsidRPr="00987C3B">
              <w:rPr>
                <w:color w:val="000000" w:themeColor="text1"/>
                <w:sz w:val="24"/>
              </w:rPr>
              <w:t>59,408</w:t>
            </w:r>
            <w:r w:rsidRPr="00987C3B">
              <w:rPr>
                <w:color w:val="000000" w:themeColor="text1"/>
                <w:sz w:val="24"/>
              </w:rPr>
              <w:t xml:space="preserve"> in </w:t>
            </w:r>
            <w:r w:rsidR="005D57B5" w:rsidRPr="00987C3B">
              <w:rPr>
                <w:color w:val="000000" w:themeColor="text1"/>
                <w:spacing w:val="-4"/>
                <w:sz w:val="24"/>
              </w:rPr>
              <w:t>2023</w:t>
            </w:r>
          </w:p>
          <w:p w14:paraId="02E35710" w14:textId="28AF84B9" w:rsidR="00607C98" w:rsidRPr="00987C3B" w:rsidRDefault="004E4201">
            <w:pPr>
              <w:pStyle w:val="TableParagraph"/>
              <w:ind w:left="472"/>
              <w:rPr>
                <w:color w:val="000000" w:themeColor="text1"/>
                <w:sz w:val="24"/>
              </w:rPr>
            </w:pPr>
            <w:r w:rsidRPr="00987C3B">
              <w:rPr>
                <w:color w:val="000000" w:themeColor="text1"/>
                <w:sz w:val="24"/>
              </w:rPr>
              <w:t>Total</w:t>
            </w:r>
            <w:r w:rsidRPr="00987C3B">
              <w:rPr>
                <w:color w:val="000000" w:themeColor="text1"/>
                <w:spacing w:val="-2"/>
                <w:sz w:val="24"/>
              </w:rPr>
              <w:t xml:space="preserve"> </w:t>
            </w:r>
            <w:r w:rsidRPr="00987C3B">
              <w:rPr>
                <w:color w:val="000000" w:themeColor="text1"/>
                <w:sz w:val="24"/>
              </w:rPr>
              <w:t>Increase</w:t>
            </w:r>
            <w:r w:rsidRPr="00987C3B">
              <w:rPr>
                <w:color w:val="000000" w:themeColor="text1"/>
                <w:spacing w:val="-2"/>
                <w:sz w:val="24"/>
              </w:rPr>
              <w:t xml:space="preserve"> </w:t>
            </w:r>
            <w:r w:rsidRPr="00987C3B">
              <w:rPr>
                <w:color w:val="000000" w:themeColor="text1"/>
                <w:sz w:val="24"/>
              </w:rPr>
              <w:t>in</w:t>
            </w:r>
            <w:r w:rsidRPr="00987C3B">
              <w:rPr>
                <w:color w:val="000000" w:themeColor="text1"/>
                <w:spacing w:val="-1"/>
                <w:sz w:val="24"/>
              </w:rPr>
              <w:t xml:space="preserve"> </w:t>
            </w:r>
            <w:r w:rsidRPr="00987C3B">
              <w:rPr>
                <w:color w:val="000000" w:themeColor="text1"/>
                <w:sz w:val="24"/>
              </w:rPr>
              <w:t>Connections</w:t>
            </w:r>
            <w:r w:rsidRPr="00987C3B">
              <w:rPr>
                <w:color w:val="000000" w:themeColor="text1"/>
                <w:spacing w:val="-1"/>
                <w:sz w:val="24"/>
              </w:rPr>
              <w:t xml:space="preserve"> </w:t>
            </w:r>
            <w:r w:rsidRPr="00987C3B">
              <w:rPr>
                <w:color w:val="000000" w:themeColor="text1"/>
                <w:sz w:val="24"/>
              </w:rPr>
              <w:t>in</w:t>
            </w:r>
            <w:r w:rsidRPr="00987C3B">
              <w:rPr>
                <w:color w:val="000000" w:themeColor="text1"/>
                <w:spacing w:val="-2"/>
                <w:sz w:val="24"/>
              </w:rPr>
              <w:t xml:space="preserve"> </w:t>
            </w:r>
            <w:r w:rsidRPr="00987C3B">
              <w:rPr>
                <w:color w:val="000000" w:themeColor="text1"/>
                <w:sz w:val="24"/>
              </w:rPr>
              <w:t>Last</w:t>
            </w:r>
            <w:r w:rsidRPr="00987C3B">
              <w:rPr>
                <w:color w:val="000000" w:themeColor="text1"/>
                <w:spacing w:val="-1"/>
                <w:sz w:val="24"/>
              </w:rPr>
              <w:t xml:space="preserve"> </w:t>
            </w:r>
            <w:r w:rsidRPr="00987C3B">
              <w:rPr>
                <w:color w:val="000000" w:themeColor="text1"/>
                <w:sz w:val="24"/>
              </w:rPr>
              <w:t>3</w:t>
            </w:r>
            <w:r w:rsidRPr="00987C3B">
              <w:rPr>
                <w:color w:val="000000" w:themeColor="text1"/>
                <w:spacing w:val="-1"/>
                <w:sz w:val="24"/>
              </w:rPr>
              <w:t xml:space="preserve"> </w:t>
            </w:r>
            <w:r w:rsidRPr="00987C3B">
              <w:rPr>
                <w:color w:val="000000" w:themeColor="text1"/>
                <w:sz w:val="24"/>
              </w:rPr>
              <w:t>Years</w:t>
            </w:r>
            <w:r w:rsidRPr="00987C3B">
              <w:rPr>
                <w:color w:val="000000" w:themeColor="text1"/>
                <w:spacing w:val="-1"/>
                <w:sz w:val="24"/>
              </w:rPr>
              <w:t xml:space="preserve"> </w:t>
            </w:r>
            <w:r w:rsidRPr="00987C3B">
              <w:rPr>
                <w:color w:val="000000" w:themeColor="text1"/>
                <w:sz w:val="24"/>
              </w:rPr>
              <w:t>=</w:t>
            </w:r>
            <w:r w:rsidRPr="00987C3B">
              <w:rPr>
                <w:color w:val="000000" w:themeColor="text1"/>
                <w:spacing w:val="1"/>
                <w:sz w:val="24"/>
              </w:rPr>
              <w:t xml:space="preserve"> </w:t>
            </w:r>
            <w:r w:rsidR="005D57B5" w:rsidRPr="00987C3B">
              <w:rPr>
                <w:color w:val="000000" w:themeColor="text1"/>
                <w:spacing w:val="-2"/>
                <w:sz w:val="24"/>
              </w:rPr>
              <w:t>+1463 since 2020</w:t>
            </w:r>
          </w:p>
          <w:p w14:paraId="668FB0B1" w14:textId="77777777" w:rsidR="00607C98" w:rsidRDefault="004E4201">
            <w:pPr>
              <w:pStyle w:val="TableParagraph"/>
              <w:spacing w:before="185"/>
              <w:ind w:left="112"/>
              <w:rPr>
                <w:sz w:val="24"/>
              </w:rPr>
            </w:pPr>
            <w:r>
              <w:rPr>
                <w:b/>
                <w:sz w:val="24"/>
              </w:rPr>
              <w:t>Water</w:t>
            </w:r>
            <w:r>
              <w:rPr>
                <w:b/>
                <w:spacing w:val="-2"/>
                <w:sz w:val="24"/>
              </w:rPr>
              <w:t xml:space="preserve"> </w:t>
            </w:r>
            <w:r>
              <w:rPr>
                <w:b/>
                <w:sz w:val="24"/>
              </w:rPr>
              <w:t>Use</w:t>
            </w:r>
            <w:r>
              <w:rPr>
                <w:b/>
                <w:spacing w:val="-1"/>
                <w:sz w:val="24"/>
              </w:rPr>
              <w:t xml:space="preserve"> </w:t>
            </w:r>
            <w:r>
              <w:rPr>
                <w:b/>
                <w:spacing w:val="-2"/>
                <w:sz w:val="24"/>
              </w:rPr>
              <w:t>Information</w:t>
            </w:r>
            <w:r>
              <w:rPr>
                <w:spacing w:val="-2"/>
                <w:sz w:val="24"/>
              </w:rPr>
              <w:t>:</w:t>
            </w:r>
          </w:p>
        </w:tc>
      </w:tr>
      <w:tr w:rsidR="00607C98" w14:paraId="732806F8" w14:textId="77777777">
        <w:trPr>
          <w:trHeight w:val="832"/>
        </w:trPr>
        <w:tc>
          <w:tcPr>
            <w:tcW w:w="744" w:type="dxa"/>
            <w:tcBorders>
              <w:top w:val="single" w:sz="8" w:space="0" w:color="000000"/>
            </w:tcBorders>
          </w:tcPr>
          <w:p w14:paraId="3CC5F93A" w14:textId="77777777" w:rsidR="00607C98" w:rsidRPr="00987C3B" w:rsidRDefault="00607C98">
            <w:pPr>
              <w:pStyle w:val="TableParagraph"/>
              <w:spacing w:before="1"/>
              <w:rPr>
                <w:b/>
                <w:color w:val="000000" w:themeColor="text1"/>
                <w:sz w:val="24"/>
              </w:rPr>
            </w:pPr>
          </w:p>
          <w:p w14:paraId="11F6FF9D" w14:textId="77777777" w:rsidR="00607C98" w:rsidRPr="00987C3B" w:rsidRDefault="004E4201">
            <w:pPr>
              <w:pStyle w:val="TableParagraph"/>
              <w:ind w:left="14" w:right="4"/>
              <w:jc w:val="center"/>
              <w:rPr>
                <w:b/>
                <w:color w:val="000000" w:themeColor="text1"/>
                <w:sz w:val="24"/>
              </w:rPr>
            </w:pPr>
            <w:r w:rsidRPr="00987C3B">
              <w:rPr>
                <w:b/>
                <w:color w:val="000000" w:themeColor="text1"/>
                <w:spacing w:val="-4"/>
                <w:sz w:val="24"/>
              </w:rPr>
              <w:t>Year</w:t>
            </w:r>
          </w:p>
        </w:tc>
        <w:tc>
          <w:tcPr>
            <w:tcW w:w="1801" w:type="dxa"/>
            <w:tcBorders>
              <w:top w:val="single" w:sz="8" w:space="0" w:color="000000"/>
            </w:tcBorders>
          </w:tcPr>
          <w:p w14:paraId="4BB8DFD5" w14:textId="77777777" w:rsidR="00607C98" w:rsidRPr="00987C3B" w:rsidRDefault="004E4201">
            <w:pPr>
              <w:pStyle w:val="TableParagraph"/>
              <w:spacing w:before="138" w:line="274" w:lineRule="exact"/>
              <w:ind w:left="6" w:right="3"/>
              <w:jc w:val="center"/>
              <w:rPr>
                <w:b/>
                <w:color w:val="000000" w:themeColor="text1"/>
                <w:sz w:val="24"/>
              </w:rPr>
            </w:pPr>
            <w:r w:rsidRPr="00987C3B">
              <w:rPr>
                <w:b/>
                <w:color w:val="000000" w:themeColor="text1"/>
                <w:sz w:val="24"/>
              </w:rPr>
              <w:t>System</w:t>
            </w:r>
            <w:r w:rsidRPr="00987C3B">
              <w:rPr>
                <w:b/>
                <w:color w:val="000000" w:themeColor="text1"/>
                <w:spacing w:val="-4"/>
                <w:sz w:val="24"/>
              </w:rPr>
              <w:t xml:space="preserve"> Input</w:t>
            </w:r>
          </w:p>
          <w:p w14:paraId="0E6FD842" w14:textId="77777777" w:rsidR="00607C98" w:rsidRPr="00987C3B" w:rsidRDefault="004E4201">
            <w:pPr>
              <w:pStyle w:val="TableParagraph"/>
              <w:spacing w:line="274" w:lineRule="exact"/>
              <w:ind w:left="6" w:right="5"/>
              <w:jc w:val="center"/>
              <w:rPr>
                <w:color w:val="000000" w:themeColor="text1"/>
                <w:sz w:val="24"/>
              </w:rPr>
            </w:pPr>
            <w:r w:rsidRPr="00987C3B">
              <w:rPr>
                <w:color w:val="000000" w:themeColor="text1"/>
                <w:spacing w:val="-2"/>
                <w:sz w:val="24"/>
              </w:rPr>
              <w:t>(Gallons)</w:t>
            </w:r>
          </w:p>
        </w:tc>
        <w:tc>
          <w:tcPr>
            <w:tcW w:w="1350" w:type="dxa"/>
            <w:tcBorders>
              <w:top w:val="single" w:sz="8" w:space="0" w:color="000000"/>
            </w:tcBorders>
          </w:tcPr>
          <w:p w14:paraId="73C80256" w14:textId="77777777" w:rsidR="00607C98" w:rsidRPr="00987C3B" w:rsidRDefault="00607C98">
            <w:pPr>
              <w:pStyle w:val="TableParagraph"/>
              <w:spacing w:before="1"/>
              <w:rPr>
                <w:b/>
                <w:color w:val="000000" w:themeColor="text1"/>
                <w:sz w:val="24"/>
              </w:rPr>
            </w:pPr>
          </w:p>
          <w:p w14:paraId="5B0E9D71" w14:textId="77777777" w:rsidR="00607C98" w:rsidRPr="00987C3B" w:rsidRDefault="004E4201">
            <w:pPr>
              <w:pStyle w:val="TableParagraph"/>
              <w:ind w:left="109"/>
              <w:rPr>
                <w:b/>
                <w:color w:val="000000" w:themeColor="text1"/>
                <w:sz w:val="24"/>
              </w:rPr>
            </w:pPr>
            <w:r w:rsidRPr="00987C3B">
              <w:rPr>
                <w:b/>
                <w:color w:val="000000" w:themeColor="text1"/>
                <w:spacing w:val="-2"/>
                <w:sz w:val="24"/>
              </w:rPr>
              <w:t>Population</w:t>
            </w:r>
          </w:p>
        </w:tc>
        <w:tc>
          <w:tcPr>
            <w:tcW w:w="1801" w:type="dxa"/>
            <w:tcBorders>
              <w:top w:val="single" w:sz="8" w:space="0" w:color="000000"/>
            </w:tcBorders>
          </w:tcPr>
          <w:p w14:paraId="5ABAF029" w14:textId="77777777" w:rsidR="00607C98" w:rsidRPr="00987C3B" w:rsidRDefault="004E4201">
            <w:pPr>
              <w:pStyle w:val="TableParagraph"/>
              <w:spacing w:line="270" w:lineRule="atLeast"/>
              <w:ind w:left="144" w:right="138" w:firstLine="55"/>
              <w:jc w:val="both"/>
              <w:rPr>
                <w:b/>
                <w:color w:val="000000" w:themeColor="text1"/>
                <w:sz w:val="24"/>
              </w:rPr>
            </w:pPr>
            <w:r w:rsidRPr="00987C3B">
              <w:rPr>
                <w:b/>
                <w:color w:val="000000" w:themeColor="text1"/>
                <w:sz w:val="24"/>
              </w:rPr>
              <w:t>Total Gallons per</w:t>
            </w:r>
            <w:r w:rsidRPr="00987C3B">
              <w:rPr>
                <w:b/>
                <w:color w:val="000000" w:themeColor="text1"/>
                <w:spacing w:val="-15"/>
                <w:sz w:val="24"/>
              </w:rPr>
              <w:t xml:space="preserve"> </w:t>
            </w:r>
            <w:r w:rsidRPr="00987C3B">
              <w:rPr>
                <w:b/>
                <w:color w:val="000000" w:themeColor="text1"/>
                <w:sz w:val="24"/>
              </w:rPr>
              <w:t>Capita</w:t>
            </w:r>
            <w:r w:rsidRPr="00987C3B">
              <w:rPr>
                <w:b/>
                <w:color w:val="000000" w:themeColor="text1"/>
                <w:spacing w:val="-15"/>
                <w:sz w:val="24"/>
              </w:rPr>
              <w:t xml:space="preserve"> </w:t>
            </w:r>
            <w:r w:rsidRPr="00987C3B">
              <w:rPr>
                <w:b/>
                <w:color w:val="000000" w:themeColor="text1"/>
                <w:sz w:val="24"/>
              </w:rPr>
              <w:t>per Day (GPCD)</w:t>
            </w:r>
          </w:p>
        </w:tc>
        <w:tc>
          <w:tcPr>
            <w:tcW w:w="1622" w:type="dxa"/>
            <w:tcBorders>
              <w:top w:val="single" w:sz="8" w:space="0" w:color="000000"/>
            </w:tcBorders>
          </w:tcPr>
          <w:p w14:paraId="509C3540" w14:textId="62EBA055" w:rsidR="00607C98" w:rsidRPr="00987C3B" w:rsidRDefault="00F71C36">
            <w:pPr>
              <w:pStyle w:val="TableParagraph"/>
              <w:spacing w:before="138"/>
              <w:ind w:left="263" w:hanging="130"/>
              <w:rPr>
                <w:b/>
                <w:color w:val="000000" w:themeColor="text1"/>
                <w:sz w:val="24"/>
              </w:rPr>
            </w:pPr>
            <w:r w:rsidRPr="00987C3B">
              <w:rPr>
                <w:b/>
                <w:color w:val="000000" w:themeColor="text1"/>
                <w:sz w:val="24"/>
              </w:rPr>
              <w:t xml:space="preserve">Total </w:t>
            </w:r>
            <w:r w:rsidR="004E4201" w:rsidRPr="00987C3B">
              <w:rPr>
                <w:b/>
                <w:color w:val="000000" w:themeColor="text1"/>
                <w:sz w:val="24"/>
              </w:rPr>
              <w:t>Water</w:t>
            </w:r>
            <w:r w:rsidRPr="00987C3B">
              <w:rPr>
                <w:b/>
                <w:color w:val="000000" w:themeColor="text1"/>
                <w:sz w:val="24"/>
              </w:rPr>
              <w:t xml:space="preserve"> Losses (Gallons)</w:t>
            </w:r>
          </w:p>
        </w:tc>
        <w:tc>
          <w:tcPr>
            <w:tcW w:w="1555" w:type="dxa"/>
            <w:tcBorders>
              <w:top w:val="single" w:sz="8" w:space="0" w:color="000000"/>
            </w:tcBorders>
          </w:tcPr>
          <w:p w14:paraId="13B3C8B8" w14:textId="77777777" w:rsidR="00607C98" w:rsidRDefault="004E4201">
            <w:pPr>
              <w:pStyle w:val="TableParagraph"/>
              <w:spacing w:before="138"/>
              <w:ind w:left="106" w:firstLine="43"/>
              <w:rPr>
                <w:b/>
                <w:sz w:val="24"/>
              </w:rPr>
            </w:pPr>
            <w:r>
              <w:rPr>
                <w:b/>
                <w:sz w:val="24"/>
              </w:rPr>
              <w:t>Peak Day to Average</w:t>
            </w:r>
            <w:r>
              <w:rPr>
                <w:b/>
                <w:spacing w:val="-4"/>
                <w:sz w:val="24"/>
              </w:rPr>
              <w:t xml:space="preserve"> </w:t>
            </w:r>
            <w:r>
              <w:rPr>
                <w:b/>
                <w:spacing w:val="-5"/>
                <w:sz w:val="24"/>
              </w:rPr>
              <w:t>Day</w:t>
            </w:r>
          </w:p>
        </w:tc>
      </w:tr>
      <w:tr w:rsidR="00607C98" w14:paraId="294D86BE" w14:textId="77777777">
        <w:trPr>
          <w:trHeight w:val="275"/>
        </w:trPr>
        <w:tc>
          <w:tcPr>
            <w:tcW w:w="744" w:type="dxa"/>
          </w:tcPr>
          <w:p w14:paraId="61A046E9" w14:textId="708376DC" w:rsidR="00607C98" w:rsidRPr="00987C3B" w:rsidRDefault="004E4201">
            <w:pPr>
              <w:pStyle w:val="TableParagraph"/>
              <w:spacing w:line="256" w:lineRule="exact"/>
              <w:ind w:left="14"/>
              <w:jc w:val="center"/>
              <w:rPr>
                <w:color w:val="000000" w:themeColor="text1"/>
                <w:sz w:val="24"/>
              </w:rPr>
            </w:pPr>
            <w:r w:rsidRPr="00987C3B">
              <w:rPr>
                <w:color w:val="000000" w:themeColor="text1"/>
                <w:spacing w:val="-4"/>
                <w:sz w:val="24"/>
              </w:rPr>
              <w:t>201</w:t>
            </w:r>
            <w:r w:rsidR="00295185" w:rsidRPr="00987C3B">
              <w:rPr>
                <w:color w:val="000000" w:themeColor="text1"/>
                <w:spacing w:val="-4"/>
                <w:sz w:val="24"/>
              </w:rPr>
              <w:t>9</w:t>
            </w:r>
          </w:p>
        </w:tc>
        <w:tc>
          <w:tcPr>
            <w:tcW w:w="1801" w:type="dxa"/>
          </w:tcPr>
          <w:p w14:paraId="5CCD4B5C" w14:textId="48CCD8B8" w:rsidR="00607C98" w:rsidRPr="00657539" w:rsidRDefault="009415E6">
            <w:pPr>
              <w:pStyle w:val="TableParagraph"/>
              <w:spacing w:line="256" w:lineRule="exact"/>
              <w:ind w:left="6" w:right="5"/>
              <w:jc w:val="center"/>
              <w:rPr>
                <w:color w:val="000000" w:themeColor="text1"/>
                <w:sz w:val="24"/>
              </w:rPr>
            </w:pPr>
            <w:r w:rsidRPr="00657539">
              <w:rPr>
                <w:color w:val="000000" w:themeColor="text1"/>
                <w:spacing w:val="-2"/>
                <w:sz w:val="24"/>
              </w:rPr>
              <w:t>7,085,033,831</w:t>
            </w:r>
          </w:p>
        </w:tc>
        <w:tc>
          <w:tcPr>
            <w:tcW w:w="1350" w:type="dxa"/>
          </w:tcPr>
          <w:p w14:paraId="4AD0E5C8" w14:textId="7B902506" w:rsidR="00607C98" w:rsidRPr="00657539" w:rsidRDefault="009415E6">
            <w:pPr>
              <w:pStyle w:val="TableParagraph"/>
              <w:spacing w:line="256" w:lineRule="exact"/>
              <w:ind w:left="340"/>
              <w:rPr>
                <w:color w:val="000000" w:themeColor="text1"/>
                <w:sz w:val="24"/>
              </w:rPr>
            </w:pPr>
            <w:r w:rsidRPr="00657539">
              <w:rPr>
                <w:color w:val="000000" w:themeColor="text1"/>
                <w:spacing w:val="-2"/>
                <w:sz w:val="24"/>
              </w:rPr>
              <w:t>136,170</w:t>
            </w:r>
          </w:p>
        </w:tc>
        <w:tc>
          <w:tcPr>
            <w:tcW w:w="1801" w:type="dxa"/>
          </w:tcPr>
          <w:p w14:paraId="4B0C0FEF" w14:textId="5640F234" w:rsidR="00607C98" w:rsidRPr="00657539" w:rsidRDefault="009415E6">
            <w:pPr>
              <w:pStyle w:val="TableParagraph"/>
              <w:spacing w:line="256" w:lineRule="exact"/>
              <w:ind w:left="6"/>
              <w:jc w:val="center"/>
              <w:rPr>
                <w:color w:val="000000" w:themeColor="text1"/>
                <w:sz w:val="24"/>
              </w:rPr>
            </w:pPr>
            <w:r w:rsidRPr="00657539">
              <w:rPr>
                <w:color w:val="000000" w:themeColor="text1"/>
                <w:spacing w:val="-5"/>
                <w:sz w:val="24"/>
              </w:rPr>
              <w:t>143</w:t>
            </w:r>
          </w:p>
        </w:tc>
        <w:tc>
          <w:tcPr>
            <w:tcW w:w="1622" w:type="dxa"/>
          </w:tcPr>
          <w:p w14:paraId="28CC1B58" w14:textId="21EBCC35" w:rsidR="00607C98" w:rsidRPr="00657539" w:rsidRDefault="009415E6">
            <w:pPr>
              <w:pStyle w:val="TableParagraph"/>
              <w:spacing w:line="256" w:lineRule="exact"/>
              <w:jc w:val="center"/>
              <w:rPr>
                <w:color w:val="000000" w:themeColor="text1"/>
                <w:sz w:val="24"/>
              </w:rPr>
            </w:pPr>
            <w:r w:rsidRPr="00657539">
              <w:rPr>
                <w:color w:val="000000" w:themeColor="text1"/>
                <w:spacing w:val="-2"/>
                <w:sz w:val="24"/>
              </w:rPr>
              <w:t>453,190,331</w:t>
            </w:r>
          </w:p>
        </w:tc>
        <w:tc>
          <w:tcPr>
            <w:tcW w:w="1555" w:type="dxa"/>
          </w:tcPr>
          <w:p w14:paraId="3941B871" w14:textId="410382FD" w:rsidR="00607C98" w:rsidRPr="00657539" w:rsidRDefault="009E7A14">
            <w:pPr>
              <w:pStyle w:val="TableParagraph"/>
              <w:spacing w:line="256" w:lineRule="exact"/>
              <w:ind w:left="52" w:right="54"/>
              <w:jc w:val="center"/>
              <w:rPr>
                <w:color w:val="000000" w:themeColor="text1"/>
                <w:sz w:val="24"/>
              </w:rPr>
            </w:pPr>
            <w:r>
              <w:rPr>
                <w:color w:val="000000" w:themeColor="text1"/>
                <w:spacing w:val="-4"/>
                <w:sz w:val="24"/>
              </w:rPr>
              <w:t>1.86</w:t>
            </w:r>
          </w:p>
        </w:tc>
      </w:tr>
      <w:tr w:rsidR="00607C98" w14:paraId="5398DDD1" w14:textId="77777777">
        <w:trPr>
          <w:trHeight w:val="275"/>
        </w:trPr>
        <w:tc>
          <w:tcPr>
            <w:tcW w:w="744" w:type="dxa"/>
          </w:tcPr>
          <w:p w14:paraId="1E36E9A3" w14:textId="3A581910" w:rsidR="00607C98" w:rsidRPr="00987C3B" w:rsidRDefault="004E4201">
            <w:pPr>
              <w:pStyle w:val="TableParagraph"/>
              <w:spacing w:line="256" w:lineRule="exact"/>
              <w:ind w:left="14"/>
              <w:jc w:val="center"/>
              <w:rPr>
                <w:color w:val="000000" w:themeColor="text1"/>
                <w:sz w:val="24"/>
              </w:rPr>
            </w:pPr>
            <w:r w:rsidRPr="00987C3B">
              <w:rPr>
                <w:color w:val="000000" w:themeColor="text1"/>
                <w:spacing w:val="-4"/>
                <w:sz w:val="24"/>
              </w:rPr>
              <w:t>20</w:t>
            </w:r>
            <w:r w:rsidR="009415E6" w:rsidRPr="00987C3B">
              <w:rPr>
                <w:color w:val="000000" w:themeColor="text1"/>
                <w:spacing w:val="-4"/>
                <w:sz w:val="24"/>
              </w:rPr>
              <w:t>20</w:t>
            </w:r>
          </w:p>
        </w:tc>
        <w:tc>
          <w:tcPr>
            <w:tcW w:w="1801" w:type="dxa"/>
          </w:tcPr>
          <w:p w14:paraId="3BADD80C" w14:textId="75A2DBD7" w:rsidR="00607C98" w:rsidRPr="00657539" w:rsidRDefault="009415E6">
            <w:pPr>
              <w:pStyle w:val="TableParagraph"/>
              <w:spacing w:line="256" w:lineRule="exact"/>
              <w:ind w:left="6" w:right="5"/>
              <w:jc w:val="center"/>
              <w:rPr>
                <w:color w:val="000000" w:themeColor="text1"/>
                <w:sz w:val="24"/>
              </w:rPr>
            </w:pPr>
            <w:r w:rsidRPr="00657539">
              <w:rPr>
                <w:color w:val="000000" w:themeColor="text1"/>
                <w:spacing w:val="-2"/>
                <w:sz w:val="24"/>
              </w:rPr>
              <w:t>7,292,481,113</w:t>
            </w:r>
          </w:p>
        </w:tc>
        <w:tc>
          <w:tcPr>
            <w:tcW w:w="1350" w:type="dxa"/>
          </w:tcPr>
          <w:p w14:paraId="1746294A" w14:textId="63E9580E" w:rsidR="00607C98" w:rsidRPr="00657539" w:rsidRDefault="009415E6">
            <w:pPr>
              <w:pStyle w:val="TableParagraph"/>
              <w:spacing w:line="256" w:lineRule="exact"/>
              <w:ind w:left="311"/>
              <w:rPr>
                <w:color w:val="000000" w:themeColor="text1"/>
                <w:sz w:val="24"/>
              </w:rPr>
            </w:pPr>
            <w:r w:rsidRPr="00657539">
              <w:rPr>
                <w:color w:val="000000" w:themeColor="text1"/>
                <w:spacing w:val="-2"/>
                <w:sz w:val="24"/>
              </w:rPr>
              <w:t>137,650</w:t>
            </w:r>
          </w:p>
        </w:tc>
        <w:tc>
          <w:tcPr>
            <w:tcW w:w="1801" w:type="dxa"/>
          </w:tcPr>
          <w:p w14:paraId="79AAC90E" w14:textId="26484917" w:rsidR="00607C98" w:rsidRPr="00657539" w:rsidRDefault="009415E6">
            <w:pPr>
              <w:pStyle w:val="TableParagraph"/>
              <w:spacing w:line="256" w:lineRule="exact"/>
              <w:ind w:left="6"/>
              <w:jc w:val="center"/>
              <w:rPr>
                <w:color w:val="000000" w:themeColor="text1"/>
                <w:sz w:val="24"/>
              </w:rPr>
            </w:pPr>
            <w:r w:rsidRPr="00657539">
              <w:rPr>
                <w:color w:val="000000" w:themeColor="text1"/>
                <w:spacing w:val="-5"/>
                <w:sz w:val="24"/>
              </w:rPr>
              <w:t>145</w:t>
            </w:r>
          </w:p>
        </w:tc>
        <w:tc>
          <w:tcPr>
            <w:tcW w:w="1622" w:type="dxa"/>
          </w:tcPr>
          <w:p w14:paraId="27F021BD" w14:textId="3D79D493" w:rsidR="00607C98" w:rsidRPr="00657539" w:rsidRDefault="009415E6">
            <w:pPr>
              <w:pStyle w:val="TableParagraph"/>
              <w:spacing w:line="256" w:lineRule="exact"/>
              <w:jc w:val="center"/>
              <w:rPr>
                <w:color w:val="000000" w:themeColor="text1"/>
                <w:sz w:val="24"/>
              </w:rPr>
            </w:pPr>
            <w:r w:rsidRPr="00657539">
              <w:rPr>
                <w:color w:val="000000" w:themeColor="text1"/>
                <w:spacing w:val="-2"/>
                <w:sz w:val="24"/>
              </w:rPr>
              <w:t>454,224,463</w:t>
            </w:r>
          </w:p>
        </w:tc>
        <w:tc>
          <w:tcPr>
            <w:tcW w:w="1555" w:type="dxa"/>
          </w:tcPr>
          <w:p w14:paraId="424B08AE" w14:textId="32EBB776" w:rsidR="00607C98" w:rsidRPr="00657539" w:rsidRDefault="009E7A14">
            <w:pPr>
              <w:pStyle w:val="TableParagraph"/>
              <w:spacing w:line="256" w:lineRule="exact"/>
              <w:ind w:left="54" w:right="2"/>
              <w:jc w:val="center"/>
              <w:rPr>
                <w:color w:val="000000" w:themeColor="text1"/>
                <w:sz w:val="24"/>
              </w:rPr>
            </w:pPr>
            <w:r>
              <w:rPr>
                <w:color w:val="000000" w:themeColor="text1"/>
                <w:spacing w:val="-4"/>
                <w:sz w:val="24"/>
              </w:rPr>
              <w:t>1.76</w:t>
            </w:r>
          </w:p>
        </w:tc>
      </w:tr>
      <w:tr w:rsidR="00607C98" w14:paraId="48E2B27A" w14:textId="77777777">
        <w:trPr>
          <w:trHeight w:val="275"/>
        </w:trPr>
        <w:tc>
          <w:tcPr>
            <w:tcW w:w="744" w:type="dxa"/>
          </w:tcPr>
          <w:p w14:paraId="2A827644" w14:textId="33655F72" w:rsidR="00607C98" w:rsidRPr="00987C3B" w:rsidRDefault="004E4201">
            <w:pPr>
              <w:pStyle w:val="TableParagraph"/>
              <w:spacing w:line="256" w:lineRule="exact"/>
              <w:ind w:left="14"/>
              <w:jc w:val="center"/>
              <w:rPr>
                <w:color w:val="000000" w:themeColor="text1"/>
                <w:sz w:val="24"/>
              </w:rPr>
            </w:pPr>
            <w:r w:rsidRPr="00987C3B">
              <w:rPr>
                <w:color w:val="000000" w:themeColor="text1"/>
                <w:spacing w:val="-4"/>
                <w:sz w:val="24"/>
              </w:rPr>
              <w:t>20</w:t>
            </w:r>
            <w:r w:rsidR="009415E6" w:rsidRPr="00987C3B">
              <w:rPr>
                <w:color w:val="000000" w:themeColor="text1"/>
                <w:spacing w:val="-4"/>
                <w:sz w:val="24"/>
              </w:rPr>
              <w:t>21</w:t>
            </w:r>
          </w:p>
        </w:tc>
        <w:tc>
          <w:tcPr>
            <w:tcW w:w="1801" w:type="dxa"/>
          </w:tcPr>
          <w:p w14:paraId="69FFD249" w14:textId="03D8AE83" w:rsidR="00607C98" w:rsidRPr="00657539" w:rsidRDefault="009415E6">
            <w:pPr>
              <w:pStyle w:val="TableParagraph"/>
              <w:spacing w:line="256" w:lineRule="exact"/>
              <w:ind w:left="6" w:right="5"/>
              <w:jc w:val="center"/>
              <w:rPr>
                <w:color w:val="000000" w:themeColor="text1"/>
                <w:sz w:val="24"/>
              </w:rPr>
            </w:pPr>
            <w:r w:rsidRPr="00657539">
              <w:rPr>
                <w:color w:val="000000" w:themeColor="text1"/>
                <w:spacing w:val="-2"/>
                <w:sz w:val="24"/>
              </w:rPr>
              <w:t>7,169,455,987</w:t>
            </w:r>
          </w:p>
        </w:tc>
        <w:tc>
          <w:tcPr>
            <w:tcW w:w="1350" w:type="dxa"/>
          </w:tcPr>
          <w:p w14:paraId="16333495" w14:textId="09E3FB1D" w:rsidR="00607C98" w:rsidRPr="00657539" w:rsidRDefault="009415E6">
            <w:pPr>
              <w:pStyle w:val="TableParagraph"/>
              <w:spacing w:line="256" w:lineRule="exact"/>
              <w:ind w:left="311"/>
              <w:rPr>
                <w:color w:val="000000" w:themeColor="text1"/>
                <w:sz w:val="24"/>
              </w:rPr>
            </w:pPr>
            <w:r w:rsidRPr="00657539">
              <w:rPr>
                <w:color w:val="000000" w:themeColor="text1"/>
                <w:spacing w:val="-2"/>
                <w:sz w:val="24"/>
              </w:rPr>
              <w:t>139,350</w:t>
            </w:r>
          </w:p>
        </w:tc>
        <w:tc>
          <w:tcPr>
            <w:tcW w:w="1801" w:type="dxa"/>
          </w:tcPr>
          <w:p w14:paraId="4574E77C" w14:textId="17E638FD" w:rsidR="00607C98" w:rsidRPr="00657539" w:rsidRDefault="009415E6">
            <w:pPr>
              <w:pStyle w:val="TableParagraph"/>
              <w:spacing w:line="256" w:lineRule="exact"/>
              <w:ind w:left="6"/>
              <w:jc w:val="center"/>
              <w:rPr>
                <w:color w:val="000000" w:themeColor="text1"/>
                <w:sz w:val="24"/>
              </w:rPr>
            </w:pPr>
            <w:r w:rsidRPr="00657539">
              <w:rPr>
                <w:color w:val="000000" w:themeColor="text1"/>
                <w:spacing w:val="-5"/>
                <w:sz w:val="24"/>
              </w:rPr>
              <w:t>141</w:t>
            </w:r>
          </w:p>
        </w:tc>
        <w:tc>
          <w:tcPr>
            <w:tcW w:w="1622" w:type="dxa"/>
          </w:tcPr>
          <w:p w14:paraId="30E15218" w14:textId="3D1D421B" w:rsidR="00607C98" w:rsidRPr="00657539" w:rsidRDefault="009415E6">
            <w:pPr>
              <w:pStyle w:val="TableParagraph"/>
              <w:spacing w:line="256" w:lineRule="exact"/>
              <w:jc w:val="center"/>
              <w:rPr>
                <w:color w:val="000000" w:themeColor="text1"/>
                <w:sz w:val="24"/>
              </w:rPr>
            </w:pPr>
            <w:r w:rsidRPr="00657539">
              <w:rPr>
                <w:color w:val="000000" w:themeColor="text1"/>
                <w:spacing w:val="-2"/>
                <w:sz w:val="24"/>
              </w:rPr>
              <w:t>763,466,987</w:t>
            </w:r>
          </w:p>
        </w:tc>
        <w:tc>
          <w:tcPr>
            <w:tcW w:w="1555" w:type="dxa"/>
          </w:tcPr>
          <w:p w14:paraId="4F173896" w14:textId="75DAF39F" w:rsidR="00607C98" w:rsidRPr="00657539" w:rsidRDefault="009E7A14">
            <w:pPr>
              <w:pStyle w:val="TableParagraph"/>
              <w:spacing w:line="256" w:lineRule="exact"/>
              <w:ind w:left="54" w:right="2"/>
              <w:jc w:val="center"/>
              <w:rPr>
                <w:color w:val="000000" w:themeColor="text1"/>
                <w:sz w:val="24"/>
              </w:rPr>
            </w:pPr>
            <w:r>
              <w:rPr>
                <w:color w:val="000000" w:themeColor="text1"/>
                <w:spacing w:val="-4"/>
                <w:sz w:val="24"/>
              </w:rPr>
              <w:t>1.70</w:t>
            </w:r>
          </w:p>
        </w:tc>
      </w:tr>
      <w:tr w:rsidR="00607C98" w14:paraId="0F1AF95F" w14:textId="77777777">
        <w:trPr>
          <w:trHeight w:val="278"/>
        </w:trPr>
        <w:tc>
          <w:tcPr>
            <w:tcW w:w="744" w:type="dxa"/>
          </w:tcPr>
          <w:p w14:paraId="3BE5BFF2" w14:textId="76ACD5FE" w:rsidR="00607C98" w:rsidRPr="00987C3B" w:rsidRDefault="004E4201">
            <w:pPr>
              <w:pStyle w:val="TableParagraph"/>
              <w:spacing w:line="258" w:lineRule="exact"/>
              <w:ind w:left="14"/>
              <w:jc w:val="center"/>
              <w:rPr>
                <w:color w:val="000000" w:themeColor="text1"/>
                <w:sz w:val="24"/>
              </w:rPr>
            </w:pPr>
            <w:r w:rsidRPr="00987C3B">
              <w:rPr>
                <w:color w:val="000000" w:themeColor="text1"/>
                <w:spacing w:val="-4"/>
                <w:sz w:val="24"/>
              </w:rPr>
              <w:t>20</w:t>
            </w:r>
            <w:r w:rsidR="009415E6" w:rsidRPr="00987C3B">
              <w:rPr>
                <w:color w:val="000000" w:themeColor="text1"/>
                <w:spacing w:val="-4"/>
                <w:sz w:val="24"/>
              </w:rPr>
              <w:t>22</w:t>
            </w:r>
          </w:p>
        </w:tc>
        <w:tc>
          <w:tcPr>
            <w:tcW w:w="1801" w:type="dxa"/>
          </w:tcPr>
          <w:p w14:paraId="780187A5" w14:textId="2AAB7E2E" w:rsidR="00607C98" w:rsidRPr="00657539" w:rsidRDefault="009415E6">
            <w:pPr>
              <w:pStyle w:val="TableParagraph"/>
              <w:spacing w:line="258" w:lineRule="exact"/>
              <w:ind w:left="6" w:right="5"/>
              <w:jc w:val="center"/>
              <w:rPr>
                <w:color w:val="000000" w:themeColor="text1"/>
                <w:sz w:val="24"/>
              </w:rPr>
            </w:pPr>
            <w:r w:rsidRPr="00657539">
              <w:rPr>
                <w:color w:val="000000" w:themeColor="text1"/>
                <w:spacing w:val="-2"/>
                <w:sz w:val="24"/>
              </w:rPr>
              <w:t>7,934,101,392</w:t>
            </w:r>
          </w:p>
        </w:tc>
        <w:tc>
          <w:tcPr>
            <w:tcW w:w="1350" w:type="dxa"/>
          </w:tcPr>
          <w:p w14:paraId="6DBDB1E2" w14:textId="0A253BD7" w:rsidR="00607C98" w:rsidRPr="00657539" w:rsidRDefault="009415E6">
            <w:pPr>
              <w:pStyle w:val="TableParagraph"/>
              <w:spacing w:line="258" w:lineRule="exact"/>
              <w:ind w:left="311"/>
              <w:rPr>
                <w:color w:val="000000" w:themeColor="text1"/>
                <w:sz w:val="24"/>
              </w:rPr>
            </w:pPr>
            <w:r w:rsidRPr="00657539">
              <w:rPr>
                <w:color w:val="000000" w:themeColor="text1"/>
                <w:spacing w:val="-2"/>
                <w:sz w:val="24"/>
              </w:rPr>
              <w:t>135,110</w:t>
            </w:r>
          </w:p>
        </w:tc>
        <w:tc>
          <w:tcPr>
            <w:tcW w:w="1801" w:type="dxa"/>
          </w:tcPr>
          <w:p w14:paraId="215E2F81" w14:textId="2EEBF20A" w:rsidR="00607C98" w:rsidRPr="00657539" w:rsidRDefault="009415E6">
            <w:pPr>
              <w:pStyle w:val="TableParagraph"/>
              <w:spacing w:line="258" w:lineRule="exact"/>
              <w:ind w:left="6"/>
              <w:jc w:val="center"/>
              <w:rPr>
                <w:color w:val="000000" w:themeColor="text1"/>
                <w:sz w:val="24"/>
              </w:rPr>
            </w:pPr>
            <w:r w:rsidRPr="00657539">
              <w:rPr>
                <w:color w:val="000000" w:themeColor="text1"/>
                <w:spacing w:val="-5"/>
                <w:sz w:val="24"/>
              </w:rPr>
              <w:t>161</w:t>
            </w:r>
          </w:p>
        </w:tc>
        <w:tc>
          <w:tcPr>
            <w:tcW w:w="1622" w:type="dxa"/>
          </w:tcPr>
          <w:p w14:paraId="355119D7" w14:textId="468D3488" w:rsidR="00607C98" w:rsidRPr="00657539" w:rsidRDefault="009415E6">
            <w:pPr>
              <w:pStyle w:val="TableParagraph"/>
              <w:spacing w:line="258" w:lineRule="exact"/>
              <w:jc w:val="center"/>
              <w:rPr>
                <w:color w:val="000000" w:themeColor="text1"/>
                <w:sz w:val="24"/>
              </w:rPr>
            </w:pPr>
            <w:r w:rsidRPr="00657539">
              <w:rPr>
                <w:color w:val="000000" w:themeColor="text1"/>
                <w:spacing w:val="-2"/>
                <w:sz w:val="24"/>
              </w:rPr>
              <w:t>680,115,652</w:t>
            </w:r>
          </w:p>
        </w:tc>
        <w:tc>
          <w:tcPr>
            <w:tcW w:w="1555" w:type="dxa"/>
          </w:tcPr>
          <w:p w14:paraId="03592CDE" w14:textId="496457C5" w:rsidR="00607C98" w:rsidRPr="00657539" w:rsidRDefault="009E7A14">
            <w:pPr>
              <w:pStyle w:val="TableParagraph"/>
              <w:spacing w:line="258" w:lineRule="exact"/>
              <w:ind w:left="54" w:right="2"/>
              <w:jc w:val="center"/>
              <w:rPr>
                <w:color w:val="000000" w:themeColor="text1"/>
                <w:sz w:val="24"/>
              </w:rPr>
            </w:pPr>
            <w:r>
              <w:rPr>
                <w:color w:val="000000" w:themeColor="text1"/>
                <w:spacing w:val="-4"/>
                <w:sz w:val="24"/>
              </w:rPr>
              <w:t>1.99</w:t>
            </w:r>
          </w:p>
        </w:tc>
      </w:tr>
      <w:tr w:rsidR="00607C98" w14:paraId="1EC55CBA" w14:textId="77777777">
        <w:trPr>
          <w:trHeight w:val="280"/>
        </w:trPr>
        <w:tc>
          <w:tcPr>
            <w:tcW w:w="744" w:type="dxa"/>
            <w:tcBorders>
              <w:bottom w:val="single" w:sz="8" w:space="0" w:color="000000"/>
            </w:tcBorders>
          </w:tcPr>
          <w:p w14:paraId="18DD783F" w14:textId="420EB1EE" w:rsidR="00607C98" w:rsidRPr="009415E6" w:rsidRDefault="004E4201">
            <w:pPr>
              <w:pStyle w:val="TableParagraph"/>
              <w:spacing w:line="260" w:lineRule="exact"/>
              <w:ind w:left="14"/>
              <w:jc w:val="center"/>
              <w:rPr>
                <w:color w:val="FF0000"/>
                <w:sz w:val="24"/>
              </w:rPr>
            </w:pPr>
            <w:r>
              <w:rPr>
                <w:spacing w:val="-4"/>
                <w:sz w:val="24"/>
              </w:rPr>
              <w:t>2</w:t>
            </w:r>
            <w:r w:rsidRPr="00987C3B">
              <w:rPr>
                <w:color w:val="000000" w:themeColor="text1"/>
                <w:spacing w:val="-4"/>
                <w:sz w:val="24"/>
              </w:rPr>
              <w:t>0</w:t>
            </w:r>
            <w:r w:rsidR="009415E6" w:rsidRPr="00987C3B">
              <w:rPr>
                <w:color w:val="000000" w:themeColor="text1"/>
                <w:spacing w:val="-4"/>
                <w:sz w:val="24"/>
              </w:rPr>
              <w:t>23</w:t>
            </w:r>
          </w:p>
        </w:tc>
        <w:tc>
          <w:tcPr>
            <w:tcW w:w="1801" w:type="dxa"/>
            <w:tcBorders>
              <w:bottom w:val="single" w:sz="8" w:space="0" w:color="000000"/>
            </w:tcBorders>
          </w:tcPr>
          <w:p w14:paraId="035ACE59" w14:textId="59B288F7" w:rsidR="00607C98" w:rsidRPr="00657539" w:rsidRDefault="009E7A14">
            <w:pPr>
              <w:pStyle w:val="TableParagraph"/>
              <w:spacing w:line="260" w:lineRule="exact"/>
              <w:ind w:left="6" w:right="5"/>
              <w:jc w:val="center"/>
              <w:rPr>
                <w:color w:val="000000" w:themeColor="text1"/>
                <w:sz w:val="24"/>
              </w:rPr>
            </w:pPr>
            <w:r>
              <w:rPr>
                <w:color w:val="000000" w:themeColor="text1"/>
                <w:spacing w:val="-2"/>
                <w:sz w:val="24"/>
              </w:rPr>
              <w:t>8,450,050,827</w:t>
            </w:r>
          </w:p>
        </w:tc>
        <w:tc>
          <w:tcPr>
            <w:tcW w:w="1350" w:type="dxa"/>
            <w:tcBorders>
              <w:bottom w:val="single" w:sz="8" w:space="0" w:color="000000"/>
            </w:tcBorders>
          </w:tcPr>
          <w:p w14:paraId="4DAAEE6B" w14:textId="51755257" w:rsidR="00607C98" w:rsidRPr="00657539" w:rsidRDefault="009415E6">
            <w:pPr>
              <w:pStyle w:val="TableParagraph"/>
              <w:spacing w:line="260" w:lineRule="exact"/>
              <w:ind w:left="311"/>
              <w:rPr>
                <w:color w:val="000000" w:themeColor="text1"/>
                <w:sz w:val="24"/>
              </w:rPr>
            </w:pPr>
            <w:r w:rsidRPr="00657539">
              <w:rPr>
                <w:color w:val="000000" w:themeColor="text1"/>
                <w:spacing w:val="-2"/>
                <w:sz w:val="24"/>
              </w:rPr>
              <w:t>135,801</w:t>
            </w:r>
          </w:p>
        </w:tc>
        <w:tc>
          <w:tcPr>
            <w:tcW w:w="1801" w:type="dxa"/>
            <w:tcBorders>
              <w:bottom w:val="single" w:sz="8" w:space="0" w:color="000000"/>
            </w:tcBorders>
          </w:tcPr>
          <w:p w14:paraId="318960A7" w14:textId="4DF39DCB" w:rsidR="00607C98" w:rsidRPr="00657539" w:rsidRDefault="009E7A14">
            <w:pPr>
              <w:pStyle w:val="TableParagraph"/>
              <w:spacing w:line="260" w:lineRule="exact"/>
              <w:ind w:left="6"/>
              <w:jc w:val="center"/>
              <w:rPr>
                <w:color w:val="000000" w:themeColor="text1"/>
                <w:sz w:val="24"/>
              </w:rPr>
            </w:pPr>
            <w:r>
              <w:rPr>
                <w:color w:val="000000" w:themeColor="text1"/>
                <w:spacing w:val="-5"/>
                <w:sz w:val="24"/>
              </w:rPr>
              <w:t>170</w:t>
            </w:r>
          </w:p>
        </w:tc>
        <w:tc>
          <w:tcPr>
            <w:tcW w:w="1622" w:type="dxa"/>
            <w:tcBorders>
              <w:bottom w:val="single" w:sz="8" w:space="0" w:color="000000"/>
            </w:tcBorders>
          </w:tcPr>
          <w:p w14:paraId="7E4DC214" w14:textId="36466651" w:rsidR="00607C98" w:rsidRPr="00657539" w:rsidRDefault="009E7A14">
            <w:pPr>
              <w:pStyle w:val="TableParagraph"/>
              <w:spacing w:line="260" w:lineRule="exact"/>
              <w:jc w:val="center"/>
              <w:rPr>
                <w:color w:val="000000" w:themeColor="text1"/>
                <w:sz w:val="24"/>
              </w:rPr>
            </w:pPr>
            <w:r w:rsidRPr="009E7A14">
              <w:rPr>
                <w:color w:val="000000" w:themeColor="text1"/>
                <w:sz w:val="24"/>
              </w:rPr>
              <w:t>573,680,095</w:t>
            </w:r>
          </w:p>
        </w:tc>
        <w:tc>
          <w:tcPr>
            <w:tcW w:w="1555" w:type="dxa"/>
            <w:tcBorders>
              <w:bottom w:val="single" w:sz="8" w:space="0" w:color="000000"/>
            </w:tcBorders>
          </w:tcPr>
          <w:p w14:paraId="081B6A30" w14:textId="40A25D83" w:rsidR="00607C98" w:rsidRPr="00657539" w:rsidRDefault="009E7A14">
            <w:pPr>
              <w:pStyle w:val="TableParagraph"/>
              <w:spacing w:line="260" w:lineRule="exact"/>
              <w:ind w:left="54" w:right="2"/>
              <w:jc w:val="center"/>
              <w:rPr>
                <w:color w:val="000000" w:themeColor="text1"/>
                <w:sz w:val="24"/>
              </w:rPr>
            </w:pPr>
            <w:r>
              <w:rPr>
                <w:color w:val="000000" w:themeColor="text1"/>
                <w:spacing w:val="-4"/>
                <w:sz w:val="24"/>
              </w:rPr>
              <w:t>1.09</w:t>
            </w:r>
          </w:p>
        </w:tc>
      </w:tr>
      <w:tr w:rsidR="00607C98" w14:paraId="0624BB44" w14:textId="77777777">
        <w:trPr>
          <w:trHeight w:val="2425"/>
        </w:trPr>
        <w:tc>
          <w:tcPr>
            <w:tcW w:w="8873" w:type="dxa"/>
            <w:gridSpan w:val="6"/>
            <w:tcBorders>
              <w:top w:val="single" w:sz="8" w:space="0" w:color="000000"/>
            </w:tcBorders>
          </w:tcPr>
          <w:p w14:paraId="14830245" w14:textId="77777777" w:rsidR="00607C98" w:rsidRDefault="00607C98">
            <w:pPr>
              <w:pStyle w:val="TableParagraph"/>
              <w:spacing w:before="5"/>
              <w:rPr>
                <w:b/>
                <w:sz w:val="24"/>
              </w:rPr>
            </w:pPr>
          </w:p>
          <w:p w14:paraId="00FADB79" w14:textId="77777777" w:rsidR="00607C98" w:rsidRDefault="004E4201">
            <w:pPr>
              <w:pStyle w:val="TableParagraph"/>
              <w:spacing w:before="1"/>
              <w:ind w:left="112"/>
              <w:rPr>
                <w:sz w:val="24"/>
              </w:rPr>
            </w:pPr>
            <w:r>
              <w:rPr>
                <w:b/>
                <w:sz w:val="24"/>
              </w:rPr>
              <w:t>Treatment</w:t>
            </w:r>
            <w:r>
              <w:rPr>
                <w:b/>
                <w:spacing w:val="-3"/>
                <w:sz w:val="24"/>
              </w:rPr>
              <w:t xml:space="preserve"> </w:t>
            </w:r>
            <w:r>
              <w:rPr>
                <w:b/>
                <w:sz w:val="24"/>
              </w:rPr>
              <w:t>and</w:t>
            </w:r>
            <w:r>
              <w:rPr>
                <w:b/>
                <w:spacing w:val="-2"/>
                <w:sz w:val="24"/>
              </w:rPr>
              <w:t xml:space="preserve"> </w:t>
            </w:r>
            <w:r>
              <w:rPr>
                <w:b/>
                <w:sz w:val="24"/>
              </w:rPr>
              <w:t>Distribution</w:t>
            </w:r>
            <w:r>
              <w:rPr>
                <w:b/>
                <w:spacing w:val="-2"/>
                <w:sz w:val="24"/>
              </w:rPr>
              <w:t xml:space="preserve"> System</w:t>
            </w:r>
            <w:r>
              <w:rPr>
                <w:spacing w:val="-2"/>
                <w:sz w:val="24"/>
              </w:rPr>
              <w:t>:</w:t>
            </w:r>
          </w:p>
          <w:p w14:paraId="32C27298" w14:textId="481377CA" w:rsidR="00607C98" w:rsidRDefault="004E4201">
            <w:pPr>
              <w:pStyle w:val="TableParagraph"/>
              <w:tabs>
                <w:tab w:val="left" w:pos="2993"/>
              </w:tabs>
              <w:ind w:left="472" w:right="3152"/>
              <w:rPr>
                <w:sz w:val="24"/>
              </w:rPr>
            </w:pPr>
            <w:r>
              <w:rPr>
                <w:sz w:val="24"/>
              </w:rPr>
              <w:t>DWU</w:t>
            </w:r>
            <w:r>
              <w:rPr>
                <w:spacing w:val="-4"/>
                <w:sz w:val="24"/>
              </w:rPr>
              <w:t xml:space="preserve"> </w:t>
            </w:r>
            <w:r>
              <w:rPr>
                <w:sz w:val="24"/>
              </w:rPr>
              <w:t>Delivery</w:t>
            </w:r>
            <w:r>
              <w:rPr>
                <w:spacing w:val="-9"/>
                <w:sz w:val="24"/>
              </w:rPr>
              <w:t xml:space="preserve"> </w:t>
            </w:r>
            <w:r>
              <w:rPr>
                <w:sz w:val="24"/>
              </w:rPr>
              <w:t>Capacity</w:t>
            </w:r>
            <w:r>
              <w:rPr>
                <w:spacing w:val="40"/>
                <w:sz w:val="24"/>
              </w:rPr>
              <w:t xml:space="preserve"> </w:t>
            </w:r>
            <w:r>
              <w:rPr>
                <w:sz w:val="24"/>
              </w:rPr>
              <w:t>=</w:t>
            </w:r>
            <w:r>
              <w:rPr>
                <w:spacing w:val="-5"/>
                <w:sz w:val="24"/>
              </w:rPr>
              <w:t xml:space="preserve"> </w:t>
            </w:r>
            <w:r>
              <w:rPr>
                <w:sz w:val="24"/>
                <w:u w:val="single"/>
              </w:rPr>
              <w:t>4</w:t>
            </w:r>
            <w:r w:rsidR="009E7A14">
              <w:rPr>
                <w:sz w:val="24"/>
                <w:u w:val="single"/>
              </w:rPr>
              <w:t>1</w:t>
            </w:r>
            <w:r>
              <w:rPr>
                <w:spacing w:val="-4"/>
                <w:sz w:val="24"/>
              </w:rPr>
              <w:t xml:space="preserve"> </w:t>
            </w:r>
            <w:r>
              <w:rPr>
                <w:sz w:val="24"/>
              </w:rPr>
              <w:t>million</w:t>
            </w:r>
            <w:r>
              <w:rPr>
                <w:spacing w:val="-4"/>
                <w:sz w:val="24"/>
              </w:rPr>
              <w:t xml:space="preserve"> </w:t>
            </w:r>
            <w:r>
              <w:rPr>
                <w:sz w:val="24"/>
              </w:rPr>
              <w:t>gallons</w:t>
            </w:r>
            <w:r>
              <w:rPr>
                <w:spacing w:val="-4"/>
                <w:sz w:val="24"/>
              </w:rPr>
              <w:t xml:space="preserve"> </w:t>
            </w:r>
            <w:r>
              <w:rPr>
                <w:sz w:val="24"/>
              </w:rPr>
              <w:t>per</w:t>
            </w:r>
            <w:r>
              <w:rPr>
                <w:spacing w:val="-3"/>
                <w:sz w:val="24"/>
              </w:rPr>
              <w:t xml:space="preserve"> </w:t>
            </w:r>
            <w:r>
              <w:rPr>
                <w:sz w:val="24"/>
              </w:rPr>
              <w:t>day Elevated storage</w:t>
            </w:r>
            <w:r>
              <w:rPr>
                <w:sz w:val="24"/>
              </w:rPr>
              <w:tab/>
              <w:t xml:space="preserve">= </w:t>
            </w:r>
            <w:r w:rsidR="009E7A14">
              <w:rPr>
                <w:sz w:val="24"/>
                <w:u w:val="single"/>
              </w:rPr>
              <w:t>12</w:t>
            </w:r>
            <w:r>
              <w:rPr>
                <w:sz w:val="24"/>
              </w:rPr>
              <w:t xml:space="preserve"> million gallons</w:t>
            </w:r>
          </w:p>
          <w:p w14:paraId="68B30F8D" w14:textId="77777777" w:rsidR="00607C98" w:rsidRDefault="004E4201">
            <w:pPr>
              <w:pStyle w:val="TableParagraph"/>
              <w:tabs>
                <w:tab w:val="left" w:pos="2993"/>
              </w:tabs>
              <w:ind w:left="472"/>
              <w:rPr>
                <w:sz w:val="24"/>
              </w:rPr>
            </w:pPr>
            <w:r>
              <w:rPr>
                <w:sz w:val="24"/>
              </w:rPr>
              <w:t>Ground</w:t>
            </w:r>
            <w:r>
              <w:rPr>
                <w:spacing w:val="-2"/>
                <w:sz w:val="24"/>
              </w:rPr>
              <w:t xml:space="preserve"> storage</w:t>
            </w:r>
            <w:r>
              <w:rPr>
                <w:sz w:val="24"/>
              </w:rPr>
              <w:tab/>
              <w:t>=</w:t>
            </w:r>
            <w:r>
              <w:rPr>
                <w:spacing w:val="-1"/>
                <w:sz w:val="24"/>
              </w:rPr>
              <w:t xml:space="preserve"> </w:t>
            </w:r>
            <w:r>
              <w:rPr>
                <w:sz w:val="24"/>
                <w:u w:val="single"/>
              </w:rPr>
              <w:t>36.5</w:t>
            </w:r>
            <w:r>
              <w:rPr>
                <w:sz w:val="24"/>
              </w:rPr>
              <w:t xml:space="preserve"> million </w:t>
            </w:r>
            <w:r>
              <w:rPr>
                <w:spacing w:val="-2"/>
                <w:sz w:val="24"/>
              </w:rPr>
              <w:t>gallons</w:t>
            </w:r>
          </w:p>
          <w:p w14:paraId="386893DD" w14:textId="77777777" w:rsidR="00607C98" w:rsidRDefault="00607C98">
            <w:pPr>
              <w:pStyle w:val="TableParagraph"/>
              <w:rPr>
                <w:b/>
                <w:sz w:val="24"/>
              </w:rPr>
            </w:pPr>
          </w:p>
          <w:p w14:paraId="1EFD5C34" w14:textId="77777777" w:rsidR="00607C98" w:rsidRDefault="00607C98">
            <w:pPr>
              <w:pStyle w:val="TableParagraph"/>
              <w:spacing w:before="187"/>
              <w:rPr>
                <w:b/>
                <w:sz w:val="24"/>
              </w:rPr>
            </w:pPr>
          </w:p>
          <w:p w14:paraId="78C70556" w14:textId="526E5E95" w:rsidR="00607C98" w:rsidRPr="00F71C36" w:rsidRDefault="004E4201">
            <w:pPr>
              <w:pStyle w:val="TableParagraph"/>
              <w:ind w:left="172"/>
              <w:rPr>
                <w:color w:val="FF0000"/>
                <w:sz w:val="24"/>
              </w:rPr>
            </w:pPr>
            <w:r>
              <w:rPr>
                <w:sz w:val="24"/>
              </w:rPr>
              <w:t>*</w:t>
            </w:r>
            <w:r w:rsidRPr="00987C3B">
              <w:rPr>
                <w:color w:val="000000" w:themeColor="text1"/>
                <w:sz w:val="24"/>
              </w:rPr>
              <w:t>Population</w:t>
            </w:r>
            <w:r w:rsidRPr="00987C3B">
              <w:rPr>
                <w:color w:val="000000" w:themeColor="text1"/>
                <w:spacing w:val="-3"/>
                <w:sz w:val="24"/>
              </w:rPr>
              <w:t xml:space="preserve"> </w:t>
            </w:r>
            <w:r w:rsidRPr="00987C3B">
              <w:rPr>
                <w:color w:val="000000" w:themeColor="text1"/>
                <w:sz w:val="24"/>
              </w:rPr>
              <w:t>projections are</w:t>
            </w:r>
            <w:r w:rsidRPr="00987C3B">
              <w:rPr>
                <w:color w:val="000000" w:themeColor="text1"/>
                <w:spacing w:val="-2"/>
                <w:sz w:val="24"/>
              </w:rPr>
              <w:t xml:space="preserve"> </w:t>
            </w:r>
            <w:r w:rsidRPr="00987C3B">
              <w:rPr>
                <w:color w:val="000000" w:themeColor="text1"/>
                <w:sz w:val="24"/>
              </w:rPr>
              <w:t>provided by</w:t>
            </w:r>
            <w:r w:rsidRPr="00987C3B">
              <w:rPr>
                <w:color w:val="000000" w:themeColor="text1"/>
                <w:spacing w:val="-5"/>
                <w:sz w:val="24"/>
              </w:rPr>
              <w:t xml:space="preserve"> </w:t>
            </w:r>
            <w:r w:rsidR="00F71C36" w:rsidRPr="00987C3B">
              <w:rPr>
                <w:color w:val="000000" w:themeColor="text1"/>
                <w:spacing w:val="-2"/>
                <w:sz w:val="24"/>
              </w:rPr>
              <w:t>the 2026 TWDB Adopted Regional Water Plan</w:t>
            </w:r>
            <w:r w:rsidR="00987C3B" w:rsidRPr="00987C3B">
              <w:rPr>
                <w:color w:val="000000" w:themeColor="text1"/>
                <w:spacing w:val="-2"/>
                <w:sz w:val="24"/>
              </w:rPr>
              <w:t>.</w:t>
            </w:r>
          </w:p>
        </w:tc>
      </w:tr>
    </w:tbl>
    <w:p w14:paraId="3C81280F" w14:textId="77777777" w:rsidR="00607C98" w:rsidRDefault="00607C98">
      <w:pPr>
        <w:pStyle w:val="BodyText"/>
        <w:spacing w:before="5"/>
      </w:pPr>
    </w:p>
    <w:p w14:paraId="41EAACC1" w14:textId="201B070C" w:rsidR="00607C98" w:rsidRDefault="004E4201">
      <w:pPr>
        <w:pStyle w:val="BodyText"/>
        <w:ind w:left="640" w:right="1031"/>
        <w:jc w:val="both"/>
      </w:pPr>
      <w:r>
        <w:t>In</w:t>
      </w:r>
      <w:r>
        <w:rPr>
          <w:spacing w:val="-9"/>
        </w:rPr>
        <w:t xml:space="preserve"> </w:t>
      </w:r>
      <w:r>
        <w:t>adopting</w:t>
      </w:r>
      <w:r>
        <w:rPr>
          <w:spacing w:val="-10"/>
        </w:rPr>
        <w:t xml:space="preserve"> </w:t>
      </w:r>
      <w:r>
        <w:t>this</w:t>
      </w:r>
      <w:r>
        <w:rPr>
          <w:spacing w:val="-10"/>
        </w:rPr>
        <w:t xml:space="preserve"> </w:t>
      </w:r>
      <w:r>
        <w:t>Plan,</w:t>
      </w:r>
      <w:r>
        <w:rPr>
          <w:spacing w:val="-10"/>
        </w:rPr>
        <w:t xml:space="preserve"> </w:t>
      </w:r>
      <w:r>
        <w:t>the</w:t>
      </w:r>
      <w:r>
        <w:rPr>
          <w:spacing w:val="-10"/>
        </w:rPr>
        <w:t xml:space="preserve"> </w:t>
      </w:r>
      <w:r>
        <w:t>City</w:t>
      </w:r>
      <w:r>
        <w:rPr>
          <w:spacing w:val="-14"/>
        </w:rPr>
        <w:t xml:space="preserve"> </w:t>
      </w:r>
      <w:r>
        <w:t>of</w:t>
      </w:r>
      <w:r>
        <w:rPr>
          <w:spacing w:val="-9"/>
        </w:rPr>
        <w:t xml:space="preserve"> </w:t>
      </w:r>
      <w:r>
        <w:t>Carrollton</w:t>
      </w:r>
      <w:r>
        <w:rPr>
          <w:spacing w:val="-10"/>
        </w:rPr>
        <w:t xml:space="preserve"> </w:t>
      </w:r>
      <w:r>
        <w:t>has</w:t>
      </w:r>
      <w:r>
        <w:rPr>
          <w:spacing w:val="-8"/>
        </w:rPr>
        <w:t xml:space="preserve"> </w:t>
      </w:r>
      <w:r>
        <w:t>established</w:t>
      </w:r>
      <w:r>
        <w:rPr>
          <w:spacing w:val="-9"/>
        </w:rPr>
        <w:t xml:space="preserve"> </w:t>
      </w:r>
      <w:r>
        <w:t>a</w:t>
      </w:r>
      <w:r>
        <w:rPr>
          <w:spacing w:val="-9"/>
        </w:rPr>
        <w:t xml:space="preserve"> </w:t>
      </w:r>
      <w:r>
        <w:t>goal</w:t>
      </w:r>
      <w:r>
        <w:rPr>
          <w:spacing w:val="-10"/>
        </w:rPr>
        <w:t xml:space="preserve"> </w:t>
      </w:r>
      <w:r>
        <w:t>of</w:t>
      </w:r>
      <w:r>
        <w:rPr>
          <w:spacing w:val="-9"/>
        </w:rPr>
        <w:t xml:space="preserve"> </w:t>
      </w:r>
      <w:r>
        <w:t>reducing</w:t>
      </w:r>
      <w:r>
        <w:rPr>
          <w:spacing w:val="-10"/>
        </w:rPr>
        <w:t xml:space="preserve"> </w:t>
      </w:r>
      <w:r>
        <w:t>total</w:t>
      </w:r>
      <w:r>
        <w:rPr>
          <w:spacing w:val="-8"/>
        </w:rPr>
        <w:t xml:space="preserve"> </w:t>
      </w:r>
      <w:r>
        <w:rPr>
          <w:i/>
        </w:rPr>
        <w:t xml:space="preserve">gallons per capita per day </w:t>
      </w:r>
      <w:r>
        <w:t>water</w:t>
      </w:r>
      <w:r>
        <w:rPr>
          <w:spacing w:val="-2"/>
        </w:rPr>
        <w:t xml:space="preserve"> </w:t>
      </w:r>
      <w:r>
        <w:t>consumption by</w:t>
      </w:r>
      <w:r>
        <w:rPr>
          <w:spacing w:val="-6"/>
        </w:rPr>
        <w:t xml:space="preserve"> </w:t>
      </w:r>
      <w:r>
        <w:t xml:space="preserve">up </w:t>
      </w:r>
      <w:r w:rsidRPr="00657539">
        <w:rPr>
          <w:color w:val="000000" w:themeColor="text1"/>
        </w:rPr>
        <w:t xml:space="preserve">to </w:t>
      </w:r>
      <w:r w:rsidR="00972CE2">
        <w:rPr>
          <w:color w:val="000000" w:themeColor="text1"/>
        </w:rPr>
        <w:t xml:space="preserve">1.3% </w:t>
      </w:r>
      <w:r>
        <w:t>percent</w:t>
      </w:r>
      <w:r w:rsidR="00972CE2">
        <w:t xml:space="preserve"> by 2029</w:t>
      </w:r>
      <w:r>
        <w:t xml:space="preserve"> as measured on</w:t>
      </w:r>
      <w:r>
        <w:rPr>
          <w:spacing w:val="-2"/>
        </w:rPr>
        <w:t xml:space="preserve"> </w:t>
      </w:r>
      <w:r>
        <w:t xml:space="preserve">historical </w:t>
      </w:r>
      <w:r w:rsidR="00987C3B">
        <w:t>five- and ten-year</w:t>
      </w:r>
      <w:r>
        <w:t xml:space="preserve"> averages as shown in Table 4.2.</w:t>
      </w:r>
      <w:r w:rsidR="00972CE2">
        <w:t xml:space="preserve"> Further, a goal of a 7.9% reduction by 2034 has been set. These targets are also made with consideration of a TWDB</w:t>
      </w:r>
      <w:r w:rsidR="00A435E2">
        <w:t>-</w:t>
      </w:r>
      <w:r w:rsidR="00972CE2">
        <w:t>estimated 167 GPCD dry</w:t>
      </w:r>
      <w:r w:rsidR="00A435E2">
        <w:t>-</w:t>
      </w:r>
      <w:r w:rsidR="00972CE2">
        <w:t>year baseline, minus an estimated ~</w:t>
      </w:r>
      <w:r w:rsidR="00A435E2">
        <w:t xml:space="preserve">4 </w:t>
      </w:r>
      <w:r w:rsidR="00972CE2">
        <w:t xml:space="preserve">GPCD from plumbing code improvements. The primary means of achieving these goals will be </w:t>
      </w:r>
      <w:r w:rsidR="00A435E2">
        <w:t>the probable</w:t>
      </w:r>
      <w:r w:rsidR="00972CE2">
        <w:t xml:space="preserve"> implementation of a twice weekly outdoor irrigation limit</w:t>
      </w:r>
      <w:r w:rsidR="00A435E2">
        <w:t xml:space="preserve"> by 2027</w:t>
      </w:r>
      <w:r w:rsidR="00972CE2">
        <w:t>, which preliminary estimates suggest could net a 2-11% reduction in GPCD; more detailed and accurate estimates of projected water savings are ongoing in 2024.</w:t>
      </w:r>
    </w:p>
    <w:p w14:paraId="62F231C4" w14:textId="77777777" w:rsidR="00607C98" w:rsidRDefault="00607C98">
      <w:pPr>
        <w:jc w:val="both"/>
        <w:sectPr w:rsidR="00607C98" w:rsidSect="0072432A">
          <w:pgSz w:w="12240" w:h="15840"/>
          <w:pgMar w:top="1360" w:right="760" w:bottom="1000" w:left="1160" w:header="0" w:footer="801" w:gutter="0"/>
          <w:cols w:space="720"/>
        </w:sectPr>
      </w:pPr>
    </w:p>
    <w:p w14:paraId="006C1B40" w14:textId="77777777" w:rsidR="00607C98" w:rsidRDefault="004E4201">
      <w:pPr>
        <w:spacing w:before="76"/>
        <w:ind w:left="2696" w:right="3223"/>
        <w:jc w:val="center"/>
        <w:rPr>
          <w:b/>
          <w:sz w:val="24"/>
        </w:rPr>
      </w:pPr>
      <w:bookmarkStart w:id="10" w:name="_bookmark10"/>
      <w:bookmarkEnd w:id="10"/>
      <w:r>
        <w:rPr>
          <w:b/>
          <w:sz w:val="24"/>
        </w:rPr>
        <w:lastRenderedPageBreak/>
        <w:t xml:space="preserve">Table </w:t>
      </w:r>
      <w:r>
        <w:rPr>
          <w:b/>
          <w:spacing w:val="-5"/>
          <w:sz w:val="24"/>
        </w:rPr>
        <w:t>4.2</w:t>
      </w:r>
    </w:p>
    <w:p w14:paraId="4E5E2111" w14:textId="77777777" w:rsidR="00607C98" w:rsidRDefault="004E4201">
      <w:pPr>
        <w:spacing w:before="241"/>
        <w:ind w:right="405"/>
        <w:jc w:val="center"/>
        <w:rPr>
          <w:b/>
          <w:sz w:val="24"/>
        </w:rPr>
      </w:pPr>
      <w:r>
        <w:rPr>
          <w:b/>
          <w:sz w:val="24"/>
        </w:rPr>
        <w:t>Historical</w:t>
      </w:r>
      <w:r>
        <w:rPr>
          <w:b/>
          <w:spacing w:val="-1"/>
          <w:sz w:val="24"/>
        </w:rPr>
        <w:t xml:space="preserve"> </w:t>
      </w:r>
      <w:r>
        <w:rPr>
          <w:b/>
          <w:sz w:val="24"/>
        </w:rPr>
        <w:t>Total</w:t>
      </w:r>
      <w:r>
        <w:rPr>
          <w:b/>
          <w:spacing w:val="-2"/>
          <w:sz w:val="24"/>
        </w:rPr>
        <w:t xml:space="preserve"> </w:t>
      </w:r>
      <w:r>
        <w:rPr>
          <w:b/>
          <w:sz w:val="24"/>
        </w:rPr>
        <w:t>Per</w:t>
      </w:r>
      <w:r>
        <w:rPr>
          <w:b/>
          <w:spacing w:val="-1"/>
          <w:sz w:val="24"/>
        </w:rPr>
        <w:t xml:space="preserve"> </w:t>
      </w:r>
      <w:r>
        <w:rPr>
          <w:b/>
          <w:sz w:val="24"/>
        </w:rPr>
        <w:t>Capita</w:t>
      </w:r>
      <w:r>
        <w:rPr>
          <w:b/>
          <w:spacing w:val="-1"/>
          <w:sz w:val="24"/>
        </w:rPr>
        <w:t xml:space="preserve"> </w:t>
      </w:r>
      <w:r>
        <w:rPr>
          <w:b/>
          <w:sz w:val="24"/>
        </w:rPr>
        <w:t>Use</w:t>
      </w:r>
      <w:r>
        <w:rPr>
          <w:b/>
          <w:spacing w:val="-2"/>
          <w:sz w:val="24"/>
        </w:rPr>
        <w:t xml:space="preserve"> </w:t>
      </w:r>
      <w:r>
        <w:rPr>
          <w:b/>
          <w:sz w:val="24"/>
        </w:rPr>
        <w:t>and</w:t>
      </w:r>
      <w:r>
        <w:rPr>
          <w:b/>
          <w:spacing w:val="-1"/>
          <w:sz w:val="24"/>
        </w:rPr>
        <w:t xml:space="preserve"> </w:t>
      </w:r>
      <w:r>
        <w:rPr>
          <w:b/>
          <w:sz w:val="24"/>
        </w:rPr>
        <w:t>Water</w:t>
      </w:r>
      <w:r>
        <w:rPr>
          <w:b/>
          <w:spacing w:val="-2"/>
          <w:sz w:val="24"/>
        </w:rPr>
        <w:t xml:space="preserve"> </w:t>
      </w:r>
      <w:r>
        <w:rPr>
          <w:b/>
          <w:sz w:val="24"/>
        </w:rPr>
        <w:t>Conservation</w:t>
      </w:r>
      <w:r>
        <w:rPr>
          <w:b/>
          <w:spacing w:val="-1"/>
          <w:sz w:val="24"/>
        </w:rPr>
        <w:t xml:space="preserve"> </w:t>
      </w:r>
      <w:r>
        <w:rPr>
          <w:b/>
          <w:spacing w:val="-2"/>
          <w:sz w:val="24"/>
        </w:rPr>
        <w:t>Goals</w:t>
      </w:r>
    </w:p>
    <w:p w14:paraId="0C277993" w14:textId="77777777" w:rsidR="00607C98" w:rsidRDefault="00607C98">
      <w:pPr>
        <w:pStyle w:val="BodyText"/>
        <w:spacing w:before="1"/>
        <w:rPr>
          <w:b/>
          <w:sz w:val="12"/>
        </w:rPr>
      </w:pPr>
    </w:p>
    <w:tbl>
      <w:tblPr>
        <w:tblW w:w="0" w:type="auto"/>
        <w:tblInd w:w="555" w:type="dxa"/>
        <w:tblLayout w:type="fixed"/>
        <w:tblCellMar>
          <w:left w:w="0" w:type="dxa"/>
          <w:right w:w="0" w:type="dxa"/>
        </w:tblCellMar>
        <w:tblLook w:val="01E0" w:firstRow="1" w:lastRow="1" w:firstColumn="1" w:lastColumn="1" w:noHBand="0" w:noVBand="0"/>
      </w:tblPr>
      <w:tblGrid>
        <w:gridCol w:w="3195"/>
        <w:gridCol w:w="1369"/>
        <w:gridCol w:w="1063"/>
        <w:gridCol w:w="768"/>
        <w:gridCol w:w="1628"/>
        <w:gridCol w:w="1646"/>
      </w:tblGrid>
      <w:tr w:rsidR="00607C98" w14:paraId="13598C52" w14:textId="77777777">
        <w:trPr>
          <w:trHeight w:val="432"/>
        </w:trPr>
        <w:tc>
          <w:tcPr>
            <w:tcW w:w="9669" w:type="dxa"/>
            <w:gridSpan w:val="6"/>
            <w:tcBorders>
              <w:top w:val="double" w:sz="6" w:space="0" w:color="000000"/>
              <w:left w:val="double" w:sz="6" w:space="0" w:color="000000"/>
              <w:right w:val="double" w:sz="6" w:space="0" w:color="000000"/>
            </w:tcBorders>
            <w:shd w:val="clear" w:color="auto" w:fill="D9D9D9"/>
          </w:tcPr>
          <w:p w14:paraId="616FA6A9" w14:textId="77777777" w:rsidR="00607C98" w:rsidRDefault="004E4201">
            <w:pPr>
              <w:pStyle w:val="TableParagraph"/>
              <w:spacing w:before="53"/>
              <w:ind w:left="15"/>
              <w:jc w:val="center"/>
              <w:rPr>
                <w:b/>
                <w:sz w:val="28"/>
              </w:rPr>
            </w:pPr>
            <w:r>
              <w:rPr>
                <w:b/>
                <w:sz w:val="28"/>
              </w:rPr>
              <w:t>Historical</w:t>
            </w:r>
            <w:r>
              <w:rPr>
                <w:b/>
                <w:spacing w:val="-8"/>
                <w:sz w:val="28"/>
              </w:rPr>
              <w:t xml:space="preserve"> </w:t>
            </w:r>
            <w:r>
              <w:rPr>
                <w:b/>
                <w:sz w:val="28"/>
              </w:rPr>
              <w:t>Water</w:t>
            </w:r>
            <w:r>
              <w:rPr>
                <w:b/>
                <w:spacing w:val="-5"/>
                <w:sz w:val="28"/>
              </w:rPr>
              <w:t xml:space="preserve"> </w:t>
            </w:r>
            <w:r>
              <w:rPr>
                <w:b/>
                <w:sz w:val="28"/>
              </w:rPr>
              <w:t>Use</w:t>
            </w:r>
            <w:r>
              <w:rPr>
                <w:b/>
                <w:spacing w:val="-4"/>
                <w:sz w:val="28"/>
              </w:rPr>
              <w:t xml:space="preserve"> Data</w:t>
            </w:r>
          </w:p>
        </w:tc>
      </w:tr>
      <w:tr w:rsidR="00607C98" w14:paraId="29ED8E5D" w14:textId="77777777">
        <w:trPr>
          <w:trHeight w:val="571"/>
        </w:trPr>
        <w:tc>
          <w:tcPr>
            <w:tcW w:w="3195" w:type="dxa"/>
            <w:tcBorders>
              <w:left w:val="double" w:sz="6" w:space="0" w:color="000000"/>
            </w:tcBorders>
          </w:tcPr>
          <w:p w14:paraId="6D68E0FB" w14:textId="77777777" w:rsidR="00607C98" w:rsidRDefault="004E4201">
            <w:pPr>
              <w:pStyle w:val="TableParagraph"/>
              <w:spacing w:before="133"/>
              <w:ind w:left="1424"/>
              <w:rPr>
                <w:b/>
                <w:sz w:val="24"/>
              </w:rPr>
            </w:pPr>
            <w:r>
              <w:rPr>
                <w:b/>
                <w:spacing w:val="-2"/>
                <w:sz w:val="24"/>
              </w:rPr>
              <w:t>Description</w:t>
            </w:r>
          </w:p>
        </w:tc>
        <w:tc>
          <w:tcPr>
            <w:tcW w:w="1369" w:type="dxa"/>
          </w:tcPr>
          <w:p w14:paraId="6B8BEA0D" w14:textId="77777777" w:rsidR="00607C98" w:rsidRDefault="00607C98">
            <w:pPr>
              <w:pStyle w:val="TableParagraph"/>
              <w:rPr>
                <w:sz w:val="24"/>
              </w:rPr>
            </w:pPr>
          </w:p>
        </w:tc>
        <w:tc>
          <w:tcPr>
            <w:tcW w:w="1063" w:type="dxa"/>
          </w:tcPr>
          <w:p w14:paraId="719EF213" w14:textId="77777777" w:rsidR="00607C98" w:rsidRDefault="004E4201">
            <w:pPr>
              <w:pStyle w:val="TableParagraph"/>
              <w:spacing w:before="133"/>
              <w:ind w:left="73"/>
              <w:rPr>
                <w:b/>
                <w:sz w:val="24"/>
              </w:rPr>
            </w:pPr>
            <w:r>
              <w:rPr>
                <w:b/>
                <w:spacing w:val="-4"/>
                <w:sz w:val="24"/>
              </w:rPr>
              <w:t>Year</w:t>
            </w:r>
          </w:p>
        </w:tc>
        <w:tc>
          <w:tcPr>
            <w:tcW w:w="2396" w:type="dxa"/>
            <w:gridSpan w:val="2"/>
          </w:tcPr>
          <w:p w14:paraId="79B9BEC1" w14:textId="77777777" w:rsidR="00607C98" w:rsidRDefault="004E4201">
            <w:pPr>
              <w:pStyle w:val="TableParagraph"/>
              <w:spacing w:before="133"/>
              <w:ind w:left="421"/>
              <w:rPr>
                <w:b/>
                <w:sz w:val="24"/>
              </w:rPr>
            </w:pPr>
            <w:r>
              <w:rPr>
                <w:b/>
                <w:sz w:val="24"/>
              </w:rPr>
              <w:t>Total</w:t>
            </w:r>
            <w:r>
              <w:rPr>
                <w:b/>
                <w:spacing w:val="-3"/>
                <w:sz w:val="24"/>
              </w:rPr>
              <w:t xml:space="preserve"> </w:t>
            </w:r>
            <w:r>
              <w:rPr>
                <w:b/>
                <w:spacing w:val="-4"/>
                <w:sz w:val="24"/>
              </w:rPr>
              <w:t>GPCD</w:t>
            </w:r>
          </w:p>
        </w:tc>
        <w:tc>
          <w:tcPr>
            <w:tcW w:w="1646" w:type="dxa"/>
            <w:tcBorders>
              <w:right w:val="double" w:sz="6" w:space="0" w:color="000000"/>
            </w:tcBorders>
          </w:tcPr>
          <w:p w14:paraId="65D7FC0E" w14:textId="77777777" w:rsidR="00607C98" w:rsidRDefault="004E4201">
            <w:pPr>
              <w:pStyle w:val="TableParagraph"/>
              <w:ind w:left="314" w:hanging="234"/>
              <w:rPr>
                <w:b/>
                <w:sz w:val="24"/>
              </w:rPr>
            </w:pPr>
            <w:r>
              <w:rPr>
                <w:b/>
                <w:spacing w:val="-2"/>
                <w:sz w:val="24"/>
              </w:rPr>
              <w:t xml:space="preserve">Residential </w:t>
            </w:r>
            <w:r>
              <w:rPr>
                <w:b/>
                <w:spacing w:val="-4"/>
                <w:sz w:val="24"/>
              </w:rPr>
              <w:t>GPCD</w:t>
            </w:r>
          </w:p>
        </w:tc>
      </w:tr>
      <w:tr w:rsidR="00607C98" w14:paraId="66B3E001" w14:textId="77777777">
        <w:trPr>
          <w:trHeight w:val="315"/>
        </w:trPr>
        <w:tc>
          <w:tcPr>
            <w:tcW w:w="3195" w:type="dxa"/>
            <w:tcBorders>
              <w:left w:val="double" w:sz="6" w:space="0" w:color="000000"/>
            </w:tcBorders>
          </w:tcPr>
          <w:p w14:paraId="197B4122" w14:textId="77777777" w:rsidR="00607C98" w:rsidRDefault="004E4201">
            <w:pPr>
              <w:pStyle w:val="TableParagraph"/>
              <w:spacing w:before="13"/>
              <w:ind w:left="92"/>
              <w:rPr>
                <w:sz w:val="24"/>
              </w:rPr>
            </w:pPr>
            <w:r>
              <w:rPr>
                <w:sz w:val="24"/>
              </w:rPr>
              <w:t>Historical</w:t>
            </w:r>
            <w:r>
              <w:rPr>
                <w:spacing w:val="-4"/>
                <w:sz w:val="24"/>
              </w:rPr>
              <w:t xml:space="preserve"> </w:t>
            </w:r>
            <w:r>
              <w:rPr>
                <w:sz w:val="24"/>
              </w:rPr>
              <w:t>Per</w:t>
            </w:r>
            <w:r>
              <w:rPr>
                <w:spacing w:val="-1"/>
                <w:sz w:val="24"/>
              </w:rPr>
              <w:t xml:space="preserve"> </w:t>
            </w:r>
            <w:r>
              <w:rPr>
                <w:sz w:val="24"/>
              </w:rPr>
              <w:t>Capita</w:t>
            </w:r>
            <w:r>
              <w:rPr>
                <w:spacing w:val="-2"/>
                <w:sz w:val="24"/>
              </w:rPr>
              <w:t xml:space="preserve"> </w:t>
            </w:r>
            <w:r>
              <w:rPr>
                <w:spacing w:val="-5"/>
                <w:sz w:val="24"/>
              </w:rPr>
              <w:t>Use</w:t>
            </w:r>
          </w:p>
        </w:tc>
        <w:tc>
          <w:tcPr>
            <w:tcW w:w="1369" w:type="dxa"/>
          </w:tcPr>
          <w:p w14:paraId="287E636F" w14:textId="77777777" w:rsidR="00607C98" w:rsidRDefault="00607C98">
            <w:pPr>
              <w:pStyle w:val="TableParagraph"/>
            </w:pPr>
          </w:p>
        </w:tc>
        <w:tc>
          <w:tcPr>
            <w:tcW w:w="1063" w:type="dxa"/>
          </w:tcPr>
          <w:p w14:paraId="13B96801" w14:textId="77777777" w:rsidR="00607C98" w:rsidRDefault="004E4201">
            <w:pPr>
              <w:pStyle w:val="TableParagraph"/>
              <w:spacing w:before="13"/>
              <w:ind w:left="116"/>
              <w:rPr>
                <w:sz w:val="24"/>
              </w:rPr>
            </w:pPr>
            <w:r>
              <w:rPr>
                <w:spacing w:val="-4"/>
                <w:sz w:val="24"/>
              </w:rPr>
              <w:t>2004</w:t>
            </w:r>
          </w:p>
        </w:tc>
        <w:tc>
          <w:tcPr>
            <w:tcW w:w="768" w:type="dxa"/>
          </w:tcPr>
          <w:p w14:paraId="4AD79733" w14:textId="77777777" w:rsidR="00607C98" w:rsidRDefault="00607C98">
            <w:pPr>
              <w:pStyle w:val="TableParagraph"/>
            </w:pPr>
          </w:p>
        </w:tc>
        <w:tc>
          <w:tcPr>
            <w:tcW w:w="1628" w:type="dxa"/>
          </w:tcPr>
          <w:p w14:paraId="4BD05924" w14:textId="77777777" w:rsidR="00607C98" w:rsidRDefault="004E4201">
            <w:pPr>
              <w:pStyle w:val="TableParagraph"/>
              <w:spacing w:before="13"/>
              <w:ind w:left="146"/>
              <w:rPr>
                <w:sz w:val="24"/>
              </w:rPr>
            </w:pPr>
            <w:r>
              <w:rPr>
                <w:spacing w:val="-5"/>
                <w:sz w:val="24"/>
              </w:rPr>
              <w:t>157</w:t>
            </w:r>
          </w:p>
        </w:tc>
        <w:tc>
          <w:tcPr>
            <w:tcW w:w="1646" w:type="dxa"/>
            <w:tcBorders>
              <w:right w:val="double" w:sz="6" w:space="0" w:color="000000"/>
            </w:tcBorders>
          </w:tcPr>
          <w:p w14:paraId="12F89D36" w14:textId="77777777" w:rsidR="00607C98" w:rsidRDefault="004E4201">
            <w:pPr>
              <w:pStyle w:val="TableParagraph"/>
              <w:spacing w:before="13"/>
              <w:ind w:left="132" w:right="445"/>
              <w:jc w:val="center"/>
              <w:rPr>
                <w:sz w:val="24"/>
              </w:rPr>
            </w:pPr>
            <w:r>
              <w:rPr>
                <w:spacing w:val="-10"/>
                <w:sz w:val="24"/>
              </w:rPr>
              <w:t>-</w:t>
            </w:r>
          </w:p>
        </w:tc>
      </w:tr>
      <w:tr w:rsidR="00607C98" w14:paraId="4B2CB25A" w14:textId="77777777">
        <w:trPr>
          <w:trHeight w:val="317"/>
        </w:trPr>
        <w:tc>
          <w:tcPr>
            <w:tcW w:w="3195" w:type="dxa"/>
            <w:tcBorders>
              <w:left w:val="double" w:sz="6" w:space="0" w:color="000000"/>
            </w:tcBorders>
          </w:tcPr>
          <w:p w14:paraId="1DA579D5" w14:textId="77777777" w:rsidR="00607C98" w:rsidRDefault="00607C98">
            <w:pPr>
              <w:pStyle w:val="TableParagraph"/>
              <w:rPr>
                <w:sz w:val="24"/>
              </w:rPr>
            </w:pPr>
          </w:p>
        </w:tc>
        <w:tc>
          <w:tcPr>
            <w:tcW w:w="1369" w:type="dxa"/>
          </w:tcPr>
          <w:p w14:paraId="703F9055" w14:textId="77777777" w:rsidR="00607C98" w:rsidRDefault="00607C98">
            <w:pPr>
              <w:pStyle w:val="TableParagraph"/>
              <w:rPr>
                <w:sz w:val="24"/>
              </w:rPr>
            </w:pPr>
          </w:p>
        </w:tc>
        <w:tc>
          <w:tcPr>
            <w:tcW w:w="1063" w:type="dxa"/>
          </w:tcPr>
          <w:p w14:paraId="5190F04F" w14:textId="77777777" w:rsidR="00607C98" w:rsidRDefault="004E4201">
            <w:pPr>
              <w:pStyle w:val="TableParagraph"/>
              <w:spacing w:before="16"/>
              <w:ind w:left="56"/>
              <w:rPr>
                <w:sz w:val="24"/>
              </w:rPr>
            </w:pPr>
            <w:r>
              <w:rPr>
                <w:spacing w:val="-2"/>
                <w:sz w:val="24"/>
              </w:rPr>
              <w:t>2005*</w:t>
            </w:r>
          </w:p>
        </w:tc>
        <w:tc>
          <w:tcPr>
            <w:tcW w:w="768" w:type="dxa"/>
          </w:tcPr>
          <w:p w14:paraId="405FE20A" w14:textId="77777777" w:rsidR="00607C98" w:rsidRDefault="00607C98">
            <w:pPr>
              <w:pStyle w:val="TableParagraph"/>
              <w:rPr>
                <w:sz w:val="24"/>
              </w:rPr>
            </w:pPr>
          </w:p>
        </w:tc>
        <w:tc>
          <w:tcPr>
            <w:tcW w:w="1628" w:type="dxa"/>
          </w:tcPr>
          <w:p w14:paraId="396F5D38" w14:textId="44207814" w:rsidR="00607C98" w:rsidRPr="003F5B6B" w:rsidRDefault="004E4201">
            <w:pPr>
              <w:pStyle w:val="TableParagraph"/>
              <w:spacing w:before="16"/>
              <w:ind w:left="146"/>
              <w:rPr>
                <w:color w:val="000000" w:themeColor="text1"/>
                <w:sz w:val="24"/>
              </w:rPr>
            </w:pPr>
            <w:r w:rsidRPr="003F5B6B">
              <w:rPr>
                <w:color w:val="000000" w:themeColor="text1"/>
                <w:spacing w:val="-5"/>
                <w:sz w:val="24"/>
              </w:rPr>
              <w:t>200</w:t>
            </w:r>
            <w:r w:rsidR="00F71C36" w:rsidRPr="003F5B6B">
              <w:rPr>
                <w:color w:val="000000" w:themeColor="text1"/>
                <w:spacing w:val="-5"/>
                <w:sz w:val="24"/>
              </w:rPr>
              <w:t>*</w:t>
            </w:r>
          </w:p>
        </w:tc>
        <w:tc>
          <w:tcPr>
            <w:tcW w:w="1646" w:type="dxa"/>
            <w:tcBorders>
              <w:right w:val="double" w:sz="6" w:space="0" w:color="000000"/>
            </w:tcBorders>
          </w:tcPr>
          <w:p w14:paraId="0058010B" w14:textId="77777777" w:rsidR="00607C98" w:rsidRDefault="004E4201">
            <w:pPr>
              <w:pStyle w:val="TableParagraph"/>
              <w:spacing w:before="16"/>
              <w:ind w:left="132" w:right="445"/>
              <w:jc w:val="center"/>
              <w:rPr>
                <w:sz w:val="24"/>
              </w:rPr>
            </w:pPr>
            <w:r>
              <w:rPr>
                <w:spacing w:val="-10"/>
                <w:sz w:val="24"/>
              </w:rPr>
              <w:t>-</w:t>
            </w:r>
          </w:p>
        </w:tc>
      </w:tr>
      <w:tr w:rsidR="00607C98" w14:paraId="1ABE83C0" w14:textId="77777777">
        <w:trPr>
          <w:trHeight w:val="318"/>
        </w:trPr>
        <w:tc>
          <w:tcPr>
            <w:tcW w:w="3195" w:type="dxa"/>
            <w:tcBorders>
              <w:left w:val="double" w:sz="6" w:space="0" w:color="000000"/>
            </w:tcBorders>
          </w:tcPr>
          <w:p w14:paraId="0CC2F8BF" w14:textId="77777777" w:rsidR="00607C98" w:rsidRDefault="00607C98">
            <w:pPr>
              <w:pStyle w:val="TableParagraph"/>
              <w:rPr>
                <w:sz w:val="24"/>
              </w:rPr>
            </w:pPr>
          </w:p>
        </w:tc>
        <w:tc>
          <w:tcPr>
            <w:tcW w:w="1369" w:type="dxa"/>
          </w:tcPr>
          <w:p w14:paraId="2ECD7547" w14:textId="77777777" w:rsidR="00607C98" w:rsidRDefault="00607C98">
            <w:pPr>
              <w:pStyle w:val="TableParagraph"/>
              <w:rPr>
                <w:sz w:val="24"/>
              </w:rPr>
            </w:pPr>
          </w:p>
        </w:tc>
        <w:tc>
          <w:tcPr>
            <w:tcW w:w="1063" w:type="dxa"/>
          </w:tcPr>
          <w:p w14:paraId="1B18FFFC" w14:textId="77777777" w:rsidR="00607C98" w:rsidRDefault="004E4201">
            <w:pPr>
              <w:pStyle w:val="TableParagraph"/>
              <w:spacing w:before="15"/>
              <w:ind w:left="56"/>
              <w:rPr>
                <w:sz w:val="24"/>
              </w:rPr>
            </w:pPr>
            <w:r>
              <w:rPr>
                <w:spacing w:val="-2"/>
                <w:sz w:val="24"/>
              </w:rPr>
              <w:t>2006*</w:t>
            </w:r>
          </w:p>
        </w:tc>
        <w:tc>
          <w:tcPr>
            <w:tcW w:w="768" w:type="dxa"/>
          </w:tcPr>
          <w:p w14:paraId="29211C32" w14:textId="77777777" w:rsidR="00607C98" w:rsidRDefault="00607C98">
            <w:pPr>
              <w:pStyle w:val="TableParagraph"/>
              <w:rPr>
                <w:sz w:val="24"/>
              </w:rPr>
            </w:pPr>
          </w:p>
        </w:tc>
        <w:tc>
          <w:tcPr>
            <w:tcW w:w="1628" w:type="dxa"/>
          </w:tcPr>
          <w:p w14:paraId="76438619" w14:textId="280FBD47" w:rsidR="00607C98" w:rsidRPr="003F5B6B" w:rsidRDefault="004E4201">
            <w:pPr>
              <w:pStyle w:val="TableParagraph"/>
              <w:spacing w:before="15"/>
              <w:ind w:left="146"/>
              <w:rPr>
                <w:color w:val="000000" w:themeColor="text1"/>
                <w:sz w:val="24"/>
              </w:rPr>
            </w:pPr>
            <w:r w:rsidRPr="003F5B6B">
              <w:rPr>
                <w:color w:val="000000" w:themeColor="text1"/>
                <w:spacing w:val="-5"/>
                <w:sz w:val="24"/>
              </w:rPr>
              <w:t>221</w:t>
            </w:r>
            <w:r w:rsidR="00F71C36" w:rsidRPr="003F5B6B">
              <w:rPr>
                <w:color w:val="000000" w:themeColor="text1"/>
                <w:spacing w:val="-5"/>
                <w:sz w:val="24"/>
              </w:rPr>
              <w:t>*</w:t>
            </w:r>
          </w:p>
        </w:tc>
        <w:tc>
          <w:tcPr>
            <w:tcW w:w="1646" w:type="dxa"/>
            <w:tcBorders>
              <w:right w:val="double" w:sz="6" w:space="0" w:color="000000"/>
            </w:tcBorders>
          </w:tcPr>
          <w:p w14:paraId="177C686B" w14:textId="77777777" w:rsidR="00607C98" w:rsidRDefault="004E4201">
            <w:pPr>
              <w:pStyle w:val="TableParagraph"/>
              <w:spacing w:before="15"/>
              <w:ind w:left="132" w:right="445"/>
              <w:jc w:val="center"/>
              <w:rPr>
                <w:sz w:val="24"/>
              </w:rPr>
            </w:pPr>
            <w:r>
              <w:rPr>
                <w:spacing w:val="-10"/>
                <w:sz w:val="24"/>
              </w:rPr>
              <w:t>-</w:t>
            </w:r>
          </w:p>
        </w:tc>
      </w:tr>
      <w:tr w:rsidR="00607C98" w14:paraId="6B70D810" w14:textId="77777777">
        <w:trPr>
          <w:trHeight w:val="317"/>
        </w:trPr>
        <w:tc>
          <w:tcPr>
            <w:tcW w:w="3195" w:type="dxa"/>
            <w:tcBorders>
              <w:left w:val="double" w:sz="6" w:space="0" w:color="000000"/>
            </w:tcBorders>
          </w:tcPr>
          <w:p w14:paraId="19D11D0B" w14:textId="77777777" w:rsidR="00607C98" w:rsidRDefault="00607C98">
            <w:pPr>
              <w:pStyle w:val="TableParagraph"/>
              <w:rPr>
                <w:sz w:val="24"/>
              </w:rPr>
            </w:pPr>
          </w:p>
        </w:tc>
        <w:tc>
          <w:tcPr>
            <w:tcW w:w="1369" w:type="dxa"/>
          </w:tcPr>
          <w:p w14:paraId="0653DCA2" w14:textId="77777777" w:rsidR="00607C98" w:rsidRDefault="00607C98">
            <w:pPr>
              <w:pStyle w:val="TableParagraph"/>
              <w:rPr>
                <w:sz w:val="24"/>
              </w:rPr>
            </w:pPr>
          </w:p>
        </w:tc>
        <w:tc>
          <w:tcPr>
            <w:tcW w:w="1063" w:type="dxa"/>
          </w:tcPr>
          <w:p w14:paraId="5A43D7B7" w14:textId="77777777" w:rsidR="00607C98" w:rsidRDefault="004E4201">
            <w:pPr>
              <w:pStyle w:val="TableParagraph"/>
              <w:spacing w:before="16"/>
              <w:ind w:left="116"/>
              <w:rPr>
                <w:sz w:val="24"/>
              </w:rPr>
            </w:pPr>
            <w:r>
              <w:rPr>
                <w:spacing w:val="-4"/>
                <w:sz w:val="24"/>
              </w:rPr>
              <w:t>2007</w:t>
            </w:r>
          </w:p>
        </w:tc>
        <w:tc>
          <w:tcPr>
            <w:tcW w:w="768" w:type="dxa"/>
          </w:tcPr>
          <w:p w14:paraId="77B76F67" w14:textId="77777777" w:rsidR="00607C98" w:rsidRDefault="00607C98">
            <w:pPr>
              <w:pStyle w:val="TableParagraph"/>
              <w:rPr>
                <w:sz w:val="24"/>
              </w:rPr>
            </w:pPr>
          </w:p>
        </w:tc>
        <w:tc>
          <w:tcPr>
            <w:tcW w:w="1628" w:type="dxa"/>
          </w:tcPr>
          <w:p w14:paraId="5339C026" w14:textId="77777777" w:rsidR="00607C98" w:rsidRPr="003F5B6B" w:rsidRDefault="004E4201">
            <w:pPr>
              <w:pStyle w:val="TableParagraph"/>
              <w:spacing w:before="16"/>
              <w:ind w:left="146"/>
              <w:rPr>
                <w:color w:val="000000" w:themeColor="text1"/>
                <w:sz w:val="24"/>
              </w:rPr>
            </w:pPr>
            <w:r w:rsidRPr="003F5B6B">
              <w:rPr>
                <w:color w:val="000000" w:themeColor="text1"/>
                <w:spacing w:val="-5"/>
                <w:sz w:val="24"/>
              </w:rPr>
              <w:t>170</w:t>
            </w:r>
          </w:p>
        </w:tc>
        <w:tc>
          <w:tcPr>
            <w:tcW w:w="1646" w:type="dxa"/>
            <w:tcBorders>
              <w:right w:val="double" w:sz="6" w:space="0" w:color="000000"/>
            </w:tcBorders>
          </w:tcPr>
          <w:p w14:paraId="698D43D9" w14:textId="77777777" w:rsidR="00607C98" w:rsidRDefault="004E4201">
            <w:pPr>
              <w:pStyle w:val="TableParagraph"/>
              <w:spacing w:before="16"/>
              <w:ind w:left="132" w:right="445"/>
              <w:jc w:val="center"/>
              <w:rPr>
                <w:sz w:val="24"/>
              </w:rPr>
            </w:pPr>
            <w:r>
              <w:rPr>
                <w:spacing w:val="-10"/>
                <w:sz w:val="24"/>
              </w:rPr>
              <w:t>-</w:t>
            </w:r>
          </w:p>
        </w:tc>
      </w:tr>
      <w:tr w:rsidR="00607C98" w14:paraId="31C07721" w14:textId="77777777">
        <w:trPr>
          <w:trHeight w:val="318"/>
        </w:trPr>
        <w:tc>
          <w:tcPr>
            <w:tcW w:w="3195" w:type="dxa"/>
            <w:tcBorders>
              <w:left w:val="double" w:sz="6" w:space="0" w:color="000000"/>
            </w:tcBorders>
          </w:tcPr>
          <w:p w14:paraId="631DBDCB" w14:textId="77777777" w:rsidR="00607C98" w:rsidRDefault="00607C98">
            <w:pPr>
              <w:pStyle w:val="TableParagraph"/>
              <w:rPr>
                <w:sz w:val="24"/>
              </w:rPr>
            </w:pPr>
          </w:p>
        </w:tc>
        <w:tc>
          <w:tcPr>
            <w:tcW w:w="1369" w:type="dxa"/>
          </w:tcPr>
          <w:p w14:paraId="070708D0" w14:textId="77777777" w:rsidR="00607C98" w:rsidRDefault="00607C98">
            <w:pPr>
              <w:pStyle w:val="TableParagraph"/>
              <w:rPr>
                <w:sz w:val="24"/>
              </w:rPr>
            </w:pPr>
          </w:p>
        </w:tc>
        <w:tc>
          <w:tcPr>
            <w:tcW w:w="1063" w:type="dxa"/>
          </w:tcPr>
          <w:p w14:paraId="33E9D4E7" w14:textId="77777777" w:rsidR="00607C98" w:rsidRDefault="004E4201">
            <w:pPr>
              <w:pStyle w:val="TableParagraph"/>
              <w:spacing w:before="15"/>
              <w:ind w:left="116"/>
              <w:rPr>
                <w:sz w:val="24"/>
              </w:rPr>
            </w:pPr>
            <w:r>
              <w:rPr>
                <w:spacing w:val="-4"/>
                <w:sz w:val="24"/>
              </w:rPr>
              <w:t>2008</w:t>
            </w:r>
          </w:p>
        </w:tc>
        <w:tc>
          <w:tcPr>
            <w:tcW w:w="768" w:type="dxa"/>
          </w:tcPr>
          <w:p w14:paraId="2C996462" w14:textId="77777777" w:rsidR="00607C98" w:rsidRDefault="00607C98">
            <w:pPr>
              <w:pStyle w:val="TableParagraph"/>
              <w:rPr>
                <w:sz w:val="24"/>
              </w:rPr>
            </w:pPr>
          </w:p>
        </w:tc>
        <w:tc>
          <w:tcPr>
            <w:tcW w:w="1628" w:type="dxa"/>
          </w:tcPr>
          <w:p w14:paraId="13ACBB80" w14:textId="77777777" w:rsidR="00607C98" w:rsidRPr="003F5B6B" w:rsidRDefault="004E4201">
            <w:pPr>
              <w:pStyle w:val="TableParagraph"/>
              <w:spacing w:before="15"/>
              <w:ind w:left="146"/>
              <w:rPr>
                <w:color w:val="000000" w:themeColor="text1"/>
                <w:sz w:val="24"/>
              </w:rPr>
            </w:pPr>
            <w:r w:rsidRPr="003F5B6B">
              <w:rPr>
                <w:color w:val="000000" w:themeColor="text1"/>
                <w:spacing w:val="-5"/>
                <w:sz w:val="24"/>
              </w:rPr>
              <w:t>189</w:t>
            </w:r>
          </w:p>
        </w:tc>
        <w:tc>
          <w:tcPr>
            <w:tcW w:w="1646" w:type="dxa"/>
            <w:tcBorders>
              <w:right w:val="double" w:sz="6" w:space="0" w:color="000000"/>
            </w:tcBorders>
          </w:tcPr>
          <w:p w14:paraId="64A1E44E" w14:textId="77777777" w:rsidR="00607C98" w:rsidRDefault="004E4201">
            <w:pPr>
              <w:pStyle w:val="TableParagraph"/>
              <w:spacing w:before="15"/>
              <w:ind w:left="132" w:right="445"/>
              <w:jc w:val="center"/>
              <w:rPr>
                <w:sz w:val="24"/>
              </w:rPr>
            </w:pPr>
            <w:r>
              <w:rPr>
                <w:spacing w:val="-10"/>
                <w:sz w:val="24"/>
              </w:rPr>
              <w:t>-</w:t>
            </w:r>
          </w:p>
        </w:tc>
      </w:tr>
      <w:tr w:rsidR="00607C98" w14:paraId="59E5A7A4" w14:textId="77777777">
        <w:trPr>
          <w:trHeight w:val="318"/>
        </w:trPr>
        <w:tc>
          <w:tcPr>
            <w:tcW w:w="3195" w:type="dxa"/>
            <w:tcBorders>
              <w:left w:val="double" w:sz="6" w:space="0" w:color="000000"/>
            </w:tcBorders>
          </w:tcPr>
          <w:p w14:paraId="3FA6EAF4" w14:textId="77777777" w:rsidR="00607C98" w:rsidRDefault="00607C98">
            <w:pPr>
              <w:pStyle w:val="TableParagraph"/>
              <w:rPr>
                <w:sz w:val="24"/>
              </w:rPr>
            </w:pPr>
          </w:p>
        </w:tc>
        <w:tc>
          <w:tcPr>
            <w:tcW w:w="1369" w:type="dxa"/>
          </w:tcPr>
          <w:p w14:paraId="019074CD" w14:textId="77777777" w:rsidR="00607C98" w:rsidRDefault="00607C98">
            <w:pPr>
              <w:pStyle w:val="TableParagraph"/>
              <w:rPr>
                <w:sz w:val="24"/>
              </w:rPr>
            </w:pPr>
          </w:p>
        </w:tc>
        <w:tc>
          <w:tcPr>
            <w:tcW w:w="1063" w:type="dxa"/>
          </w:tcPr>
          <w:p w14:paraId="1DDD8E01" w14:textId="77777777" w:rsidR="00607C98" w:rsidRDefault="004E4201">
            <w:pPr>
              <w:pStyle w:val="TableParagraph"/>
              <w:spacing w:before="17"/>
              <w:ind w:left="116"/>
              <w:rPr>
                <w:sz w:val="24"/>
              </w:rPr>
            </w:pPr>
            <w:r>
              <w:rPr>
                <w:spacing w:val="-4"/>
                <w:sz w:val="24"/>
              </w:rPr>
              <w:t>2009</w:t>
            </w:r>
          </w:p>
        </w:tc>
        <w:tc>
          <w:tcPr>
            <w:tcW w:w="768" w:type="dxa"/>
          </w:tcPr>
          <w:p w14:paraId="579D7250" w14:textId="77777777" w:rsidR="00607C98" w:rsidRDefault="00607C98">
            <w:pPr>
              <w:pStyle w:val="TableParagraph"/>
              <w:rPr>
                <w:sz w:val="24"/>
              </w:rPr>
            </w:pPr>
          </w:p>
        </w:tc>
        <w:tc>
          <w:tcPr>
            <w:tcW w:w="1628" w:type="dxa"/>
          </w:tcPr>
          <w:p w14:paraId="4E374403" w14:textId="77777777" w:rsidR="00607C98" w:rsidRPr="003F5B6B" w:rsidRDefault="004E4201">
            <w:pPr>
              <w:pStyle w:val="TableParagraph"/>
              <w:spacing w:before="17"/>
              <w:ind w:left="146"/>
              <w:rPr>
                <w:color w:val="000000" w:themeColor="text1"/>
                <w:sz w:val="24"/>
              </w:rPr>
            </w:pPr>
            <w:r w:rsidRPr="003F5B6B">
              <w:rPr>
                <w:color w:val="000000" w:themeColor="text1"/>
                <w:spacing w:val="-5"/>
                <w:sz w:val="24"/>
              </w:rPr>
              <w:t>164</w:t>
            </w:r>
          </w:p>
        </w:tc>
        <w:tc>
          <w:tcPr>
            <w:tcW w:w="1646" w:type="dxa"/>
            <w:tcBorders>
              <w:right w:val="double" w:sz="6" w:space="0" w:color="000000"/>
            </w:tcBorders>
          </w:tcPr>
          <w:p w14:paraId="3938FA43" w14:textId="77777777" w:rsidR="00607C98" w:rsidRDefault="004E4201">
            <w:pPr>
              <w:pStyle w:val="TableParagraph"/>
              <w:spacing w:before="17"/>
              <w:ind w:left="474"/>
              <w:rPr>
                <w:sz w:val="24"/>
              </w:rPr>
            </w:pPr>
            <w:r>
              <w:rPr>
                <w:spacing w:val="-5"/>
                <w:sz w:val="24"/>
              </w:rPr>
              <w:t>105</w:t>
            </w:r>
          </w:p>
        </w:tc>
      </w:tr>
      <w:tr w:rsidR="00607C98" w14:paraId="301F462C" w14:textId="77777777">
        <w:trPr>
          <w:trHeight w:val="317"/>
        </w:trPr>
        <w:tc>
          <w:tcPr>
            <w:tcW w:w="3195" w:type="dxa"/>
            <w:tcBorders>
              <w:left w:val="double" w:sz="6" w:space="0" w:color="000000"/>
            </w:tcBorders>
          </w:tcPr>
          <w:p w14:paraId="5A5D2D79" w14:textId="77777777" w:rsidR="00607C98" w:rsidRDefault="00607C98">
            <w:pPr>
              <w:pStyle w:val="TableParagraph"/>
              <w:rPr>
                <w:sz w:val="24"/>
              </w:rPr>
            </w:pPr>
          </w:p>
        </w:tc>
        <w:tc>
          <w:tcPr>
            <w:tcW w:w="1369" w:type="dxa"/>
          </w:tcPr>
          <w:p w14:paraId="43A64E34" w14:textId="77777777" w:rsidR="00607C98" w:rsidRDefault="00607C98">
            <w:pPr>
              <w:pStyle w:val="TableParagraph"/>
              <w:rPr>
                <w:sz w:val="24"/>
              </w:rPr>
            </w:pPr>
          </w:p>
        </w:tc>
        <w:tc>
          <w:tcPr>
            <w:tcW w:w="1063" w:type="dxa"/>
          </w:tcPr>
          <w:p w14:paraId="5E12F329" w14:textId="77777777" w:rsidR="00607C98" w:rsidRDefault="004E4201">
            <w:pPr>
              <w:pStyle w:val="TableParagraph"/>
              <w:spacing w:before="15"/>
              <w:ind w:left="116"/>
              <w:rPr>
                <w:sz w:val="24"/>
              </w:rPr>
            </w:pPr>
            <w:r>
              <w:rPr>
                <w:spacing w:val="-4"/>
                <w:sz w:val="24"/>
              </w:rPr>
              <w:t>2010</w:t>
            </w:r>
          </w:p>
        </w:tc>
        <w:tc>
          <w:tcPr>
            <w:tcW w:w="768" w:type="dxa"/>
          </w:tcPr>
          <w:p w14:paraId="180756AC" w14:textId="77777777" w:rsidR="00607C98" w:rsidRDefault="00607C98">
            <w:pPr>
              <w:pStyle w:val="TableParagraph"/>
              <w:rPr>
                <w:sz w:val="24"/>
              </w:rPr>
            </w:pPr>
          </w:p>
        </w:tc>
        <w:tc>
          <w:tcPr>
            <w:tcW w:w="1628" w:type="dxa"/>
          </w:tcPr>
          <w:p w14:paraId="6C94B1BD" w14:textId="77777777" w:rsidR="00607C98" w:rsidRPr="003F5B6B" w:rsidRDefault="004E4201">
            <w:pPr>
              <w:pStyle w:val="TableParagraph"/>
              <w:spacing w:before="15"/>
              <w:ind w:left="146"/>
              <w:rPr>
                <w:color w:val="000000" w:themeColor="text1"/>
                <w:sz w:val="24"/>
              </w:rPr>
            </w:pPr>
            <w:r w:rsidRPr="003F5B6B">
              <w:rPr>
                <w:color w:val="000000" w:themeColor="text1"/>
                <w:spacing w:val="-5"/>
                <w:sz w:val="24"/>
              </w:rPr>
              <w:t>168</w:t>
            </w:r>
          </w:p>
        </w:tc>
        <w:tc>
          <w:tcPr>
            <w:tcW w:w="1646" w:type="dxa"/>
            <w:tcBorders>
              <w:right w:val="double" w:sz="6" w:space="0" w:color="000000"/>
            </w:tcBorders>
          </w:tcPr>
          <w:p w14:paraId="1F7394C7" w14:textId="77777777" w:rsidR="00607C98" w:rsidRDefault="004E4201">
            <w:pPr>
              <w:pStyle w:val="TableParagraph"/>
              <w:spacing w:before="15"/>
              <w:ind w:left="474"/>
              <w:rPr>
                <w:sz w:val="24"/>
              </w:rPr>
            </w:pPr>
            <w:r>
              <w:rPr>
                <w:spacing w:val="-5"/>
                <w:sz w:val="24"/>
              </w:rPr>
              <w:t>110</w:t>
            </w:r>
          </w:p>
        </w:tc>
      </w:tr>
      <w:tr w:rsidR="00607C98" w14:paraId="50D49955" w14:textId="77777777">
        <w:trPr>
          <w:trHeight w:val="317"/>
        </w:trPr>
        <w:tc>
          <w:tcPr>
            <w:tcW w:w="3195" w:type="dxa"/>
            <w:tcBorders>
              <w:left w:val="double" w:sz="6" w:space="0" w:color="000000"/>
            </w:tcBorders>
          </w:tcPr>
          <w:p w14:paraId="3AD3E272" w14:textId="77777777" w:rsidR="00607C98" w:rsidRDefault="00607C98">
            <w:pPr>
              <w:pStyle w:val="TableParagraph"/>
              <w:rPr>
                <w:sz w:val="24"/>
              </w:rPr>
            </w:pPr>
          </w:p>
        </w:tc>
        <w:tc>
          <w:tcPr>
            <w:tcW w:w="1369" w:type="dxa"/>
          </w:tcPr>
          <w:p w14:paraId="6DA30ECC" w14:textId="77777777" w:rsidR="00607C98" w:rsidRDefault="00607C98">
            <w:pPr>
              <w:pStyle w:val="TableParagraph"/>
              <w:rPr>
                <w:sz w:val="24"/>
              </w:rPr>
            </w:pPr>
          </w:p>
        </w:tc>
        <w:tc>
          <w:tcPr>
            <w:tcW w:w="1063" w:type="dxa"/>
          </w:tcPr>
          <w:p w14:paraId="237B8AB8" w14:textId="77777777" w:rsidR="00607C98" w:rsidRDefault="004E4201">
            <w:pPr>
              <w:pStyle w:val="TableParagraph"/>
              <w:spacing w:before="16"/>
              <w:ind w:left="56"/>
              <w:rPr>
                <w:sz w:val="24"/>
              </w:rPr>
            </w:pPr>
            <w:r>
              <w:rPr>
                <w:spacing w:val="-2"/>
                <w:sz w:val="24"/>
              </w:rPr>
              <w:t>2011*</w:t>
            </w:r>
          </w:p>
        </w:tc>
        <w:tc>
          <w:tcPr>
            <w:tcW w:w="768" w:type="dxa"/>
          </w:tcPr>
          <w:p w14:paraId="558569D1" w14:textId="77777777" w:rsidR="00607C98" w:rsidRDefault="00607C98">
            <w:pPr>
              <w:pStyle w:val="TableParagraph"/>
              <w:rPr>
                <w:sz w:val="24"/>
              </w:rPr>
            </w:pPr>
          </w:p>
        </w:tc>
        <w:tc>
          <w:tcPr>
            <w:tcW w:w="1628" w:type="dxa"/>
          </w:tcPr>
          <w:p w14:paraId="7A3960DF" w14:textId="3E189F08" w:rsidR="00607C98" w:rsidRPr="003F5B6B" w:rsidRDefault="004E4201">
            <w:pPr>
              <w:pStyle w:val="TableParagraph"/>
              <w:spacing w:before="16"/>
              <w:ind w:left="146"/>
              <w:rPr>
                <w:color w:val="000000" w:themeColor="text1"/>
                <w:sz w:val="24"/>
              </w:rPr>
            </w:pPr>
            <w:r w:rsidRPr="003F5B6B">
              <w:rPr>
                <w:color w:val="000000" w:themeColor="text1"/>
                <w:spacing w:val="-5"/>
                <w:sz w:val="24"/>
              </w:rPr>
              <w:t>187</w:t>
            </w:r>
            <w:r w:rsidR="00F71C36" w:rsidRPr="003F5B6B">
              <w:rPr>
                <w:color w:val="000000" w:themeColor="text1"/>
                <w:spacing w:val="-5"/>
                <w:sz w:val="24"/>
              </w:rPr>
              <w:t>*</w:t>
            </w:r>
          </w:p>
        </w:tc>
        <w:tc>
          <w:tcPr>
            <w:tcW w:w="1646" w:type="dxa"/>
            <w:tcBorders>
              <w:right w:val="double" w:sz="6" w:space="0" w:color="000000"/>
            </w:tcBorders>
          </w:tcPr>
          <w:p w14:paraId="06464513" w14:textId="5199C22F" w:rsidR="00607C98" w:rsidRPr="00F71C36" w:rsidRDefault="004E4201">
            <w:pPr>
              <w:pStyle w:val="TableParagraph"/>
              <w:spacing w:before="16"/>
              <w:ind w:left="474"/>
              <w:rPr>
                <w:color w:val="FF0000"/>
                <w:sz w:val="24"/>
              </w:rPr>
            </w:pPr>
            <w:r>
              <w:rPr>
                <w:spacing w:val="-5"/>
                <w:sz w:val="24"/>
              </w:rPr>
              <w:t>12</w:t>
            </w:r>
            <w:r w:rsidRPr="003F5B6B">
              <w:rPr>
                <w:color w:val="000000" w:themeColor="text1"/>
                <w:spacing w:val="-5"/>
                <w:sz w:val="24"/>
              </w:rPr>
              <w:t>4</w:t>
            </w:r>
            <w:r w:rsidR="00F71C36" w:rsidRPr="003F5B6B">
              <w:rPr>
                <w:color w:val="000000" w:themeColor="text1"/>
                <w:spacing w:val="-5"/>
                <w:sz w:val="24"/>
              </w:rPr>
              <w:t>*</w:t>
            </w:r>
          </w:p>
        </w:tc>
      </w:tr>
      <w:tr w:rsidR="00607C98" w14:paraId="7AAC1D58" w14:textId="77777777">
        <w:trPr>
          <w:trHeight w:val="317"/>
        </w:trPr>
        <w:tc>
          <w:tcPr>
            <w:tcW w:w="3195" w:type="dxa"/>
            <w:vMerge w:val="restart"/>
            <w:tcBorders>
              <w:left w:val="double" w:sz="6" w:space="0" w:color="000000"/>
            </w:tcBorders>
          </w:tcPr>
          <w:p w14:paraId="070B2AE6" w14:textId="09FCA0E6" w:rsidR="00607C98" w:rsidRPr="00D9457E" w:rsidRDefault="004E4201">
            <w:pPr>
              <w:pStyle w:val="TableParagraph"/>
              <w:spacing w:before="58"/>
              <w:ind w:left="92"/>
              <w:rPr>
                <w:sz w:val="24"/>
              </w:rPr>
            </w:pPr>
            <w:r>
              <w:rPr>
                <w:sz w:val="24"/>
              </w:rPr>
              <w:t>*</w:t>
            </w:r>
            <w:r>
              <w:rPr>
                <w:spacing w:val="-3"/>
                <w:sz w:val="24"/>
              </w:rPr>
              <w:t xml:space="preserve"> </w:t>
            </w:r>
            <w:r w:rsidR="00D9457E">
              <w:rPr>
                <w:sz w:val="24"/>
              </w:rPr>
              <w:t xml:space="preserve">City drought </w:t>
            </w:r>
            <w:r w:rsidR="00D9457E" w:rsidRPr="00D9457E">
              <w:rPr>
                <w:sz w:val="24"/>
              </w:rPr>
              <w:t>stage declared</w:t>
            </w:r>
          </w:p>
          <w:p w14:paraId="527964F0" w14:textId="29BEE16D" w:rsidR="00607C98" w:rsidRDefault="004E4201">
            <w:pPr>
              <w:pStyle w:val="TableParagraph"/>
              <w:ind w:left="92"/>
              <w:rPr>
                <w:sz w:val="24"/>
              </w:rPr>
            </w:pPr>
            <w:r w:rsidRPr="00D9457E">
              <w:rPr>
                <w:sz w:val="24"/>
              </w:rPr>
              <w:t>**Based</w:t>
            </w:r>
            <w:r w:rsidRPr="00D9457E">
              <w:rPr>
                <w:spacing w:val="-2"/>
                <w:sz w:val="24"/>
              </w:rPr>
              <w:t xml:space="preserve"> </w:t>
            </w:r>
            <w:r w:rsidRPr="00D9457E">
              <w:rPr>
                <w:sz w:val="24"/>
              </w:rPr>
              <w:t>on</w:t>
            </w:r>
            <w:r w:rsidRPr="00D9457E">
              <w:rPr>
                <w:spacing w:val="-2"/>
                <w:sz w:val="24"/>
              </w:rPr>
              <w:t xml:space="preserve"> </w:t>
            </w:r>
            <w:r w:rsidR="006C1077" w:rsidRPr="00D9457E">
              <w:rPr>
                <w:sz w:val="24"/>
              </w:rPr>
              <w:t>dry year baseline</w:t>
            </w:r>
          </w:p>
        </w:tc>
        <w:tc>
          <w:tcPr>
            <w:tcW w:w="1369" w:type="dxa"/>
          </w:tcPr>
          <w:p w14:paraId="16222B8C" w14:textId="77777777" w:rsidR="00607C98" w:rsidRDefault="00607C98">
            <w:pPr>
              <w:pStyle w:val="TableParagraph"/>
              <w:rPr>
                <w:sz w:val="24"/>
              </w:rPr>
            </w:pPr>
          </w:p>
        </w:tc>
        <w:tc>
          <w:tcPr>
            <w:tcW w:w="1063" w:type="dxa"/>
          </w:tcPr>
          <w:p w14:paraId="37ED63F7" w14:textId="77777777" w:rsidR="00607C98" w:rsidRDefault="004E4201">
            <w:pPr>
              <w:pStyle w:val="TableParagraph"/>
              <w:spacing w:before="15"/>
              <w:ind w:left="116"/>
              <w:rPr>
                <w:sz w:val="24"/>
              </w:rPr>
            </w:pPr>
            <w:r>
              <w:rPr>
                <w:spacing w:val="-4"/>
                <w:sz w:val="24"/>
              </w:rPr>
              <w:t>2012</w:t>
            </w:r>
          </w:p>
        </w:tc>
        <w:tc>
          <w:tcPr>
            <w:tcW w:w="768" w:type="dxa"/>
          </w:tcPr>
          <w:p w14:paraId="2920C6DC" w14:textId="77777777" w:rsidR="00607C98" w:rsidRDefault="00607C98">
            <w:pPr>
              <w:pStyle w:val="TableParagraph"/>
              <w:rPr>
                <w:sz w:val="24"/>
              </w:rPr>
            </w:pPr>
          </w:p>
        </w:tc>
        <w:tc>
          <w:tcPr>
            <w:tcW w:w="1628" w:type="dxa"/>
          </w:tcPr>
          <w:p w14:paraId="6979AE60" w14:textId="77777777" w:rsidR="00607C98" w:rsidRDefault="004E4201">
            <w:pPr>
              <w:pStyle w:val="TableParagraph"/>
              <w:spacing w:before="15"/>
              <w:ind w:left="146"/>
              <w:rPr>
                <w:sz w:val="24"/>
              </w:rPr>
            </w:pPr>
            <w:r>
              <w:rPr>
                <w:spacing w:val="-5"/>
                <w:sz w:val="24"/>
              </w:rPr>
              <w:t>174</w:t>
            </w:r>
          </w:p>
        </w:tc>
        <w:tc>
          <w:tcPr>
            <w:tcW w:w="1646" w:type="dxa"/>
            <w:tcBorders>
              <w:right w:val="double" w:sz="6" w:space="0" w:color="000000"/>
            </w:tcBorders>
          </w:tcPr>
          <w:p w14:paraId="7C238B83" w14:textId="77777777" w:rsidR="00607C98" w:rsidRDefault="004E4201">
            <w:pPr>
              <w:pStyle w:val="TableParagraph"/>
              <w:spacing w:before="15"/>
              <w:ind w:left="474"/>
              <w:rPr>
                <w:sz w:val="24"/>
              </w:rPr>
            </w:pPr>
            <w:r>
              <w:rPr>
                <w:spacing w:val="-5"/>
                <w:sz w:val="24"/>
              </w:rPr>
              <w:t>115</w:t>
            </w:r>
          </w:p>
        </w:tc>
      </w:tr>
      <w:tr w:rsidR="00607C98" w14:paraId="375773A8" w14:textId="77777777">
        <w:trPr>
          <w:trHeight w:val="318"/>
        </w:trPr>
        <w:tc>
          <w:tcPr>
            <w:tcW w:w="3195" w:type="dxa"/>
            <w:vMerge/>
            <w:tcBorders>
              <w:top w:val="nil"/>
              <w:left w:val="double" w:sz="6" w:space="0" w:color="000000"/>
            </w:tcBorders>
          </w:tcPr>
          <w:p w14:paraId="37EEA371" w14:textId="77777777" w:rsidR="00607C98" w:rsidRDefault="00607C98">
            <w:pPr>
              <w:rPr>
                <w:sz w:val="2"/>
                <w:szCs w:val="2"/>
              </w:rPr>
            </w:pPr>
          </w:p>
        </w:tc>
        <w:tc>
          <w:tcPr>
            <w:tcW w:w="1369" w:type="dxa"/>
          </w:tcPr>
          <w:p w14:paraId="5901043C" w14:textId="77777777" w:rsidR="00607C98" w:rsidRDefault="00607C98">
            <w:pPr>
              <w:pStyle w:val="TableParagraph"/>
              <w:rPr>
                <w:sz w:val="24"/>
              </w:rPr>
            </w:pPr>
          </w:p>
        </w:tc>
        <w:tc>
          <w:tcPr>
            <w:tcW w:w="1063" w:type="dxa"/>
          </w:tcPr>
          <w:p w14:paraId="170C5800" w14:textId="77777777" w:rsidR="00607C98" w:rsidRDefault="004E4201">
            <w:pPr>
              <w:pStyle w:val="TableParagraph"/>
              <w:spacing w:before="16"/>
              <w:ind w:left="116"/>
              <w:rPr>
                <w:sz w:val="24"/>
              </w:rPr>
            </w:pPr>
            <w:r>
              <w:rPr>
                <w:spacing w:val="-4"/>
                <w:sz w:val="24"/>
              </w:rPr>
              <w:t>2013</w:t>
            </w:r>
          </w:p>
        </w:tc>
        <w:tc>
          <w:tcPr>
            <w:tcW w:w="768" w:type="dxa"/>
          </w:tcPr>
          <w:p w14:paraId="4F98C88C" w14:textId="77777777" w:rsidR="00607C98" w:rsidRDefault="00607C98">
            <w:pPr>
              <w:pStyle w:val="TableParagraph"/>
              <w:rPr>
                <w:sz w:val="24"/>
              </w:rPr>
            </w:pPr>
          </w:p>
        </w:tc>
        <w:tc>
          <w:tcPr>
            <w:tcW w:w="1628" w:type="dxa"/>
          </w:tcPr>
          <w:p w14:paraId="335286D1" w14:textId="77777777" w:rsidR="00607C98" w:rsidRDefault="004E4201">
            <w:pPr>
              <w:pStyle w:val="TableParagraph"/>
              <w:spacing w:before="16"/>
              <w:ind w:left="146"/>
              <w:rPr>
                <w:sz w:val="24"/>
              </w:rPr>
            </w:pPr>
            <w:r>
              <w:rPr>
                <w:spacing w:val="-5"/>
                <w:sz w:val="24"/>
              </w:rPr>
              <w:t>159</w:t>
            </w:r>
          </w:p>
        </w:tc>
        <w:tc>
          <w:tcPr>
            <w:tcW w:w="1646" w:type="dxa"/>
            <w:tcBorders>
              <w:right w:val="double" w:sz="6" w:space="0" w:color="000000"/>
            </w:tcBorders>
          </w:tcPr>
          <w:p w14:paraId="000ABF3F" w14:textId="77777777" w:rsidR="00607C98" w:rsidRDefault="004E4201">
            <w:pPr>
              <w:pStyle w:val="TableParagraph"/>
              <w:spacing w:before="16"/>
              <w:ind w:left="474"/>
              <w:rPr>
                <w:sz w:val="24"/>
              </w:rPr>
            </w:pPr>
            <w:r>
              <w:rPr>
                <w:spacing w:val="-5"/>
                <w:sz w:val="24"/>
              </w:rPr>
              <w:t>109</w:t>
            </w:r>
          </w:p>
        </w:tc>
      </w:tr>
      <w:tr w:rsidR="00607C98" w14:paraId="594EF540" w14:textId="77777777">
        <w:trPr>
          <w:trHeight w:val="318"/>
        </w:trPr>
        <w:tc>
          <w:tcPr>
            <w:tcW w:w="3195" w:type="dxa"/>
            <w:tcBorders>
              <w:left w:val="double" w:sz="6" w:space="0" w:color="000000"/>
            </w:tcBorders>
          </w:tcPr>
          <w:p w14:paraId="30FCCE79" w14:textId="77777777" w:rsidR="00607C98" w:rsidRDefault="00607C98">
            <w:pPr>
              <w:pStyle w:val="TableParagraph"/>
              <w:rPr>
                <w:sz w:val="24"/>
              </w:rPr>
            </w:pPr>
          </w:p>
        </w:tc>
        <w:tc>
          <w:tcPr>
            <w:tcW w:w="1369" w:type="dxa"/>
          </w:tcPr>
          <w:p w14:paraId="6D89C249" w14:textId="77777777" w:rsidR="00607C98" w:rsidRDefault="00607C98">
            <w:pPr>
              <w:pStyle w:val="TableParagraph"/>
              <w:rPr>
                <w:sz w:val="24"/>
              </w:rPr>
            </w:pPr>
          </w:p>
        </w:tc>
        <w:tc>
          <w:tcPr>
            <w:tcW w:w="1063" w:type="dxa"/>
          </w:tcPr>
          <w:p w14:paraId="58EF4B8D" w14:textId="77777777" w:rsidR="00607C98" w:rsidRDefault="004E4201">
            <w:pPr>
              <w:pStyle w:val="TableParagraph"/>
              <w:spacing w:before="15"/>
              <w:ind w:left="116"/>
              <w:rPr>
                <w:sz w:val="24"/>
              </w:rPr>
            </w:pPr>
            <w:r>
              <w:rPr>
                <w:spacing w:val="-4"/>
                <w:sz w:val="24"/>
              </w:rPr>
              <w:t>2014</w:t>
            </w:r>
          </w:p>
        </w:tc>
        <w:tc>
          <w:tcPr>
            <w:tcW w:w="768" w:type="dxa"/>
          </w:tcPr>
          <w:p w14:paraId="6F3242C0" w14:textId="77777777" w:rsidR="00607C98" w:rsidRDefault="00607C98">
            <w:pPr>
              <w:pStyle w:val="TableParagraph"/>
              <w:rPr>
                <w:sz w:val="24"/>
              </w:rPr>
            </w:pPr>
          </w:p>
        </w:tc>
        <w:tc>
          <w:tcPr>
            <w:tcW w:w="1628" w:type="dxa"/>
          </w:tcPr>
          <w:p w14:paraId="7637BA7B" w14:textId="77777777" w:rsidR="00607C98" w:rsidRDefault="004E4201">
            <w:pPr>
              <w:pStyle w:val="TableParagraph"/>
              <w:spacing w:before="15"/>
              <w:ind w:left="146"/>
              <w:rPr>
                <w:sz w:val="24"/>
              </w:rPr>
            </w:pPr>
            <w:r>
              <w:rPr>
                <w:spacing w:val="-5"/>
                <w:sz w:val="24"/>
              </w:rPr>
              <w:t>153</w:t>
            </w:r>
          </w:p>
        </w:tc>
        <w:tc>
          <w:tcPr>
            <w:tcW w:w="1646" w:type="dxa"/>
            <w:tcBorders>
              <w:right w:val="double" w:sz="6" w:space="0" w:color="000000"/>
            </w:tcBorders>
          </w:tcPr>
          <w:p w14:paraId="52F9EEE7" w14:textId="77777777" w:rsidR="00607C98" w:rsidRDefault="004E4201">
            <w:pPr>
              <w:pStyle w:val="TableParagraph"/>
              <w:spacing w:before="15"/>
              <w:ind w:left="474"/>
              <w:rPr>
                <w:sz w:val="24"/>
              </w:rPr>
            </w:pPr>
            <w:r>
              <w:rPr>
                <w:spacing w:val="-5"/>
                <w:sz w:val="24"/>
              </w:rPr>
              <w:t>103</w:t>
            </w:r>
          </w:p>
        </w:tc>
      </w:tr>
      <w:tr w:rsidR="00607C98" w14:paraId="4DE818A1" w14:textId="77777777">
        <w:trPr>
          <w:trHeight w:val="317"/>
        </w:trPr>
        <w:tc>
          <w:tcPr>
            <w:tcW w:w="3195" w:type="dxa"/>
            <w:tcBorders>
              <w:left w:val="double" w:sz="6" w:space="0" w:color="000000"/>
            </w:tcBorders>
          </w:tcPr>
          <w:p w14:paraId="45237037" w14:textId="77777777" w:rsidR="00607C98" w:rsidRDefault="00607C98">
            <w:pPr>
              <w:pStyle w:val="TableParagraph"/>
              <w:rPr>
                <w:sz w:val="24"/>
              </w:rPr>
            </w:pPr>
          </w:p>
        </w:tc>
        <w:tc>
          <w:tcPr>
            <w:tcW w:w="1369" w:type="dxa"/>
          </w:tcPr>
          <w:p w14:paraId="7B94D142" w14:textId="77777777" w:rsidR="00607C98" w:rsidRDefault="00607C98">
            <w:pPr>
              <w:pStyle w:val="TableParagraph"/>
              <w:rPr>
                <w:sz w:val="24"/>
              </w:rPr>
            </w:pPr>
          </w:p>
        </w:tc>
        <w:tc>
          <w:tcPr>
            <w:tcW w:w="1063" w:type="dxa"/>
          </w:tcPr>
          <w:p w14:paraId="172CC4AB" w14:textId="77777777" w:rsidR="00607C98" w:rsidRDefault="004E4201">
            <w:pPr>
              <w:pStyle w:val="TableParagraph"/>
              <w:spacing w:before="16"/>
              <w:ind w:left="116"/>
              <w:rPr>
                <w:sz w:val="24"/>
              </w:rPr>
            </w:pPr>
            <w:r>
              <w:rPr>
                <w:spacing w:val="-4"/>
                <w:sz w:val="24"/>
              </w:rPr>
              <w:t>2015</w:t>
            </w:r>
          </w:p>
        </w:tc>
        <w:tc>
          <w:tcPr>
            <w:tcW w:w="768" w:type="dxa"/>
          </w:tcPr>
          <w:p w14:paraId="2B8198FB" w14:textId="77777777" w:rsidR="00607C98" w:rsidRDefault="00607C98">
            <w:pPr>
              <w:pStyle w:val="TableParagraph"/>
              <w:rPr>
                <w:sz w:val="24"/>
              </w:rPr>
            </w:pPr>
          </w:p>
        </w:tc>
        <w:tc>
          <w:tcPr>
            <w:tcW w:w="1628" w:type="dxa"/>
          </w:tcPr>
          <w:p w14:paraId="25D6AC41" w14:textId="77777777" w:rsidR="00607C98" w:rsidRDefault="004E4201">
            <w:pPr>
              <w:pStyle w:val="TableParagraph"/>
              <w:spacing w:before="16"/>
              <w:ind w:left="146"/>
              <w:rPr>
                <w:sz w:val="24"/>
              </w:rPr>
            </w:pPr>
            <w:r>
              <w:rPr>
                <w:spacing w:val="-5"/>
                <w:sz w:val="24"/>
              </w:rPr>
              <w:t>157</w:t>
            </w:r>
          </w:p>
        </w:tc>
        <w:tc>
          <w:tcPr>
            <w:tcW w:w="1646" w:type="dxa"/>
            <w:tcBorders>
              <w:right w:val="double" w:sz="6" w:space="0" w:color="000000"/>
            </w:tcBorders>
          </w:tcPr>
          <w:p w14:paraId="379AEFA3" w14:textId="77777777" w:rsidR="00607C98" w:rsidRDefault="004E4201">
            <w:pPr>
              <w:pStyle w:val="TableParagraph"/>
              <w:spacing w:before="16"/>
              <w:ind w:left="474"/>
              <w:rPr>
                <w:sz w:val="24"/>
              </w:rPr>
            </w:pPr>
            <w:r>
              <w:rPr>
                <w:spacing w:val="-5"/>
                <w:sz w:val="24"/>
              </w:rPr>
              <w:t>104</w:t>
            </w:r>
          </w:p>
        </w:tc>
      </w:tr>
      <w:tr w:rsidR="00607C98" w14:paraId="10DACD05" w14:textId="77777777">
        <w:trPr>
          <w:trHeight w:val="317"/>
        </w:trPr>
        <w:tc>
          <w:tcPr>
            <w:tcW w:w="3195" w:type="dxa"/>
            <w:tcBorders>
              <w:left w:val="double" w:sz="6" w:space="0" w:color="000000"/>
            </w:tcBorders>
          </w:tcPr>
          <w:p w14:paraId="5C05BF37" w14:textId="77777777" w:rsidR="00607C98" w:rsidRDefault="00607C98">
            <w:pPr>
              <w:pStyle w:val="TableParagraph"/>
              <w:rPr>
                <w:sz w:val="24"/>
              </w:rPr>
            </w:pPr>
          </w:p>
        </w:tc>
        <w:tc>
          <w:tcPr>
            <w:tcW w:w="1369" w:type="dxa"/>
          </w:tcPr>
          <w:p w14:paraId="63857BF1" w14:textId="77777777" w:rsidR="00607C98" w:rsidRDefault="00607C98">
            <w:pPr>
              <w:pStyle w:val="TableParagraph"/>
              <w:rPr>
                <w:sz w:val="24"/>
              </w:rPr>
            </w:pPr>
          </w:p>
        </w:tc>
        <w:tc>
          <w:tcPr>
            <w:tcW w:w="1063" w:type="dxa"/>
          </w:tcPr>
          <w:p w14:paraId="12F0BA06" w14:textId="77777777" w:rsidR="00607C98" w:rsidRDefault="004E4201">
            <w:pPr>
              <w:pStyle w:val="TableParagraph"/>
              <w:spacing w:before="15"/>
              <w:ind w:left="116"/>
              <w:rPr>
                <w:sz w:val="24"/>
              </w:rPr>
            </w:pPr>
            <w:r>
              <w:rPr>
                <w:spacing w:val="-4"/>
                <w:sz w:val="24"/>
              </w:rPr>
              <w:t>2016</w:t>
            </w:r>
          </w:p>
        </w:tc>
        <w:tc>
          <w:tcPr>
            <w:tcW w:w="768" w:type="dxa"/>
          </w:tcPr>
          <w:p w14:paraId="381D3A1E" w14:textId="77777777" w:rsidR="00607C98" w:rsidRDefault="00607C98">
            <w:pPr>
              <w:pStyle w:val="TableParagraph"/>
              <w:rPr>
                <w:sz w:val="24"/>
              </w:rPr>
            </w:pPr>
          </w:p>
        </w:tc>
        <w:tc>
          <w:tcPr>
            <w:tcW w:w="1628" w:type="dxa"/>
          </w:tcPr>
          <w:p w14:paraId="544B64BE" w14:textId="77777777" w:rsidR="00607C98" w:rsidRDefault="004E4201">
            <w:pPr>
              <w:pStyle w:val="TableParagraph"/>
              <w:spacing w:before="15"/>
              <w:ind w:left="146"/>
              <w:rPr>
                <w:sz w:val="24"/>
              </w:rPr>
            </w:pPr>
            <w:r>
              <w:rPr>
                <w:spacing w:val="-5"/>
                <w:sz w:val="24"/>
              </w:rPr>
              <w:t>155</w:t>
            </w:r>
          </w:p>
        </w:tc>
        <w:tc>
          <w:tcPr>
            <w:tcW w:w="1646" w:type="dxa"/>
            <w:tcBorders>
              <w:right w:val="double" w:sz="6" w:space="0" w:color="000000"/>
            </w:tcBorders>
          </w:tcPr>
          <w:p w14:paraId="6B64B0AD" w14:textId="77777777" w:rsidR="00607C98" w:rsidRDefault="004E4201">
            <w:pPr>
              <w:pStyle w:val="TableParagraph"/>
              <w:spacing w:before="15"/>
              <w:ind w:left="534"/>
              <w:rPr>
                <w:sz w:val="24"/>
              </w:rPr>
            </w:pPr>
            <w:r>
              <w:rPr>
                <w:spacing w:val="-5"/>
                <w:sz w:val="24"/>
              </w:rPr>
              <w:t>99</w:t>
            </w:r>
          </w:p>
        </w:tc>
      </w:tr>
      <w:tr w:rsidR="00607C98" w14:paraId="1D958516" w14:textId="77777777">
        <w:trPr>
          <w:trHeight w:val="317"/>
        </w:trPr>
        <w:tc>
          <w:tcPr>
            <w:tcW w:w="3195" w:type="dxa"/>
            <w:tcBorders>
              <w:left w:val="double" w:sz="6" w:space="0" w:color="000000"/>
            </w:tcBorders>
          </w:tcPr>
          <w:p w14:paraId="34F7E925" w14:textId="77777777" w:rsidR="00607C98" w:rsidRDefault="00607C98">
            <w:pPr>
              <w:pStyle w:val="TableParagraph"/>
              <w:rPr>
                <w:sz w:val="24"/>
              </w:rPr>
            </w:pPr>
          </w:p>
        </w:tc>
        <w:tc>
          <w:tcPr>
            <w:tcW w:w="1369" w:type="dxa"/>
          </w:tcPr>
          <w:p w14:paraId="25B8105A" w14:textId="77777777" w:rsidR="00607C98" w:rsidRDefault="00607C98">
            <w:pPr>
              <w:pStyle w:val="TableParagraph"/>
              <w:rPr>
                <w:sz w:val="24"/>
              </w:rPr>
            </w:pPr>
          </w:p>
        </w:tc>
        <w:tc>
          <w:tcPr>
            <w:tcW w:w="1063" w:type="dxa"/>
          </w:tcPr>
          <w:p w14:paraId="2158135B" w14:textId="77777777" w:rsidR="00607C98" w:rsidRDefault="004E4201">
            <w:pPr>
              <w:pStyle w:val="TableParagraph"/>
              <w:spacing w:before="16"/>
              <w:ind w:left="116"/>
              <w:rPr>
                <w:sz w:val="24"/>
              </w:rPr>
            </w:pPr>
            <w:r>
              <w:rPr>
                <w:spacing w:val="-4"/>
                <w:sz w:val="24"/>
              </w:rPr>
              <w:t>2017</w:t>
            </w:r>
          </w:p>
        </w:tc>
        <w:tc>
          <w:tcPr>
            <w:tcW w:w="768" w:type="dxa"/>
          </w:tcPr>
          <w:p w14:paraId="4AEB488C" w14:textId="77777777" w:rsidR="00607C98" w:rsidRDefault="00607C98">
            <w:pPr>
              <w:pStyle w:val="TableParagraph"/>
              <w:rPr>
                <w:sz w:val="24"/>
              </w:rPr>
            </w:pPr>
          </w:p>
        </w:tc>
        <w:tc>
          <w:tcPr>
            <w:tcW w:w="1628" w:type="dxa"/>
          </w:tcPr>
          <w:p w14:paraId="3F4B0F6E" w14:textId="77777777" w:rsidR="00607C98" w:rsidRDefault="004E4201">
            <w:pPr>
              <w:pStyle w:val="TableParagraph"/>
              <w:spacing w:before="16"/>
              <w:ind w:left="146"/>
              <w:rPr>
                <w:sz w:val="24"/>
              </w:rPr>
            </w:pPr>
            <w:r>
              <w:rPr>
                <w:spacing w:val="-5"/>
                <w:sz w:val="24"/>
              </w:rPr>
              <w:t>150</w:t>
            </w:r>
          </w:p>
        </w:tc>
        <w:tc>
          <w:tcPr>
            <w:tcW w:w="1646" w:type="dxa"/>
            <w:tcBorders>
              <w:right w:val="double" w:sz="6" w:space="0" w:color="000000"/>
            </w:tcBorders>
          </w:tcPr>
          <w:p w14:paraId="3D9BD05E" w14:textId="77777777" w:rsidR="00607C98" w:rsidRDefault="004E4201">
            <w:pPr>
              <w:pStyle w:val="TableParagraph"/>
              <w:spacing w:before="16"/>
              <w:ind w:left="534"/>
              <w:rPr>
                <w:sz w:val="24"/>
              </w:rPr>
            </w:pPr>
            <w:r>
              <w:rPr>
                <w:spacing w:val="-5"/>
                <w:sz w:val="24"/>
              </w:rPr>
              <w:t>97</w:t>
            </w:r>
          </w:p>
        </w:tc>
      </w:tr>
      <w:tr w:rsidR="00607C98" w14:paraId="4BA318D2" w14:textId="77777777">
        <w:trPr>
          <w:trHeight w:val="618"/>
        </w:trPr>
        <w:tc>
          <w:tcPr>
            <w:tcW w:w="3195" w:type="dxa"/>
            <w:tcBorders>
              <w:left w:val="double" w:sz="6" w:space="0" w:color="000000"/>
            </w:tcBorders>
          </w:tcPr>
          <w:p w14:paraId="0C1F55CB" w14:textId="77777777" w:rsidR="00607C98" w:rsidRDefault="00607C98">
            <w:pPr>
              <w:pStyle w:val="TableParagraph"/>
              <w:rPr>
                <w:sz w:val="24"/>
              </w:rPr>
            </w:pPr>
          </w:p>
        </w:tc>
        <w:tc>
          <w:tcPr>
            <w:tcW w:w="1369" w:type="dxa"/>
          </w:tcPr>
          <w:p w14:paraId="292AF416" w14:textId="77777777" w:rsidR="00607C98" w:rsidRPr="00657539" w:rsidRDefault="00607C98">
            <w:pPr>
              <w:pStyle w:val="TableParagraph"/>
              <w:rPr>
                <w:color w:val="000000" w:themeColor="text1"/>
                <w:sz w:val="24"/>
              </w:rPr>
            </w:pPr>
          </w:p>
        </w:tc>
        <w:tc>
          <w:tcPr>
            <w:tcW w:w="1063" w:type="dxa"/>
          </w:tcPr>
          <w:p w14:paraId="482B5DD1" w14:textId="77777777" w:rsidR="00607C98" w:rsidRPr="00657539" w:rsidRDefault="004E4201">
            <w:pPr>
              <w:pStyle w:val="TableParagraph"/>
              <w:spacing w:before="15"/>
              <w:ind w:left="116"/>
              <w:rPr>
                <w:color w:val="000000" w:themeColor="text1"/>
                <w:spacing w:val="-4"/>
                <w:sz w:val="24"/>
              </w:rPr>
            </w:pPr>
            <w:r w:rsidRPr="00657539">
              <w:rPr>
                <w:color w:val="000000" w:themeColor="text1"/>
                <w:spacing w:val="-4"/>
                <w:sz w:val="24"/>
              </w:rPr>
              <w:t>2018</w:t>
            </w:r>
          </w:p>
          <w:p w14:paraId="33C32C69" w14:textId="77777777" w:rsidR="00F71C36" w:rsidRPr="00657539" w:rsidRDefault="00F71C36">
            <w:pPr>
              <w:pStyle w:val="TableParagraph"/>
              <w:spacing w:before="15"/>
              <w:ind w:left="116"/>
              <w:rPr>
                <w:color w:val="000000" w:themeColor="text1"/>
                <w:spacing w:val="-4"/>
                <w:sz w:val="24"/>
              </w:rPr>
            </w:pPr>
            <w:r w:rsidRPr="00657539">
              <w:rPr>
                <w:color w:val="000000" w:themeColor="text1"/>
                <w:spacing w:val="-4"/>
                <w:sz w:val="24"/>
              </w:rPr>
              <w:t>2019</w:t>
            </w:r>
          </w:p>
          <w:p w14:paraId="799FE54F" w14:textId="77777777" w:rsidR="00F71C36" w:rsidRPr="00657539" w:rsidRDefault="00F71C36">
            <w:pPr>
              <w:pStyle w:val="TableParagraph"/>
              <w:spacing w:before="15"/>
              <w:ind w:left="116"/>
              <w:rPr>
                <w:color w:val="000000" w:themeColor="text1"/>
                <w:spacing w:val="-4"/>
                <w:sz w:val="24"/>
              </w:rPr>
            </w:pPr>
            <w:r w:rsidRPr="00657539">
              <w:rPr>
                <w:color w:val="000000" w:themeColor="text1"/>
                <w:spacing w:val="-4"/>
                <w:sz w:val="24"/>
              </w:rPr>
              <w:t>2020</w:t>
            </w:r>
          </w:p>
          <w:p w14:paraId="73669242" w14:textId="77777777" w:rsidR="00F71C36" w:rsidRPr="00657539" w:rsidRDefault="00F71C36">
            <w:pPr>
              <w:pStyle w:val="TableParagraph"/>
              <w:spacing w:before="15"/>
              <w:ind w:left="116"/>
              <w:rPr>
                <w:color w:val="000000" w:themeColor="text1"/>
                <w:spacing w:val="-4"/>
                <w:sz w:val="24"/>
              </w:rPr>
            </w:pPr>
            <w:r w:rsidRPr="00657539">
              <w:rPr>
                <w:color w:val="000000" w:themeColor="text1"/>
                <w:spacing w:val="-4"/>
                <w:sz w:val="24"/>
              </w:rPr>
              <w:t>2021</w:t>
            </w:r>
          </w:p>
          <w:p w14:paraId="32A2873F" w14:textId="4C4176CD" w:rsidR="00F71C36" w:rsidRPr="00657539" w:rsidRDefault="00F71C36">
            <w:pPr>
              <w:pStyle w:val="TableParagraph"/>
              <w:spacing w:before="15"/>
              <w:ind w:left="116"/>
              <w:rPr>
                <w:color w:val="000000" w:themeColor="text1"/>
                <w:spacing w:val="-4"/>
                <w:sz w:val="24"/>
              </w:rPr>
            </w:pPr>
            <w:r w:rsidRPr="00657539">
              <w:rPr>
                <w:color w:val="000000" w:themeColor="text1"/>
                <w:spacing w:val="-4"/>
                <w:sz w:val="24"/>
              </w:rPr>
              <w:t>2022*</w:t>
            </w:r>
          </w:p>
          <w:p w14:paraId="6FE2B154" w14:textId="6D0AA3F9" w:rsidR="00F71C36" w:rsidRPr="00657539" w:rsidRDefault="00F71C36">
            <w:pPr>
              <w:pStyle w:val="TableParagraph"/>
              <w:spacing w:before="15"/>
              <w:ind w:left="116"/>
              <w:rPr>
                <w:color w:val="000000" w:themeColor="text1"/>
                <w:sz w:val="24"/>
              </w:rPr>
            </w:pPr>
            <w:r w:rsidRPr="00657539">
              <w:rPr>
                <w:color w:val="000000" w:themeColor="text1"/>
                <w:spacing w:val="-4"/>
                <w:sz w:val="24"/>
              </w:rPr>
              <w:t>2023</w:t>
            </w:r>
          </w:p>
        </w:tc>
        <w:tc>
          <w:tcPr>
            <w:tcW w:w="768" w:type="dxa"/>
          </w:tcPr>
          <w:p w14:paraId="66B9CC57" w14:textId="77777777" w:rsidR="00607C98" w:rsidRPr="00657539" w:rsidRDefault="00607C98">
            <w:pPr>
              <w:pStyle w:val="TableParagraph"/>
              <w:rPr>
                <w:color w:val="000000" w:themeColor="text1"/>
                <w:sz w:val="24"/>
              </w:rPr>
            </w:pPr>
          </w:p>
        </w:tc>
        <w:tc>
          <w:tcPr>
            <w:tcW w:w="1628" w:type="dxa"/>
          </w:tcPr>
          <w:p w14:paraId="2EA983E9" w14:textId="77777777" w:rsidR="00607C98" w:rsidRPr="00657539" w:rsidRDefault="004E4201">
            <w:pPr>
              <w:pStyle w:val="TableParagraph"/>
              <w:spacing w:before="15"/>
              <w:ind w:left="117"/>
              <w:rPr>
                <w:color w:val="000000" w:themeColor="text1"/>
                <w:spacing w:val="-5"/>
                <w:sz w:val="24"/>
              </w:rPr>
            </w:pPr>
            <w:r w:rsidRPr="00657539">
              <w:rPr>
                <w:color w:val="000000" w:themeColor="text1"/>
                <w:spacing w:val="-5"/>
                <w:sz w:val="24"/>
              </w:rPr>
              <w:t>151</w:t>
            </w:r>
          </w:p>
          <w:p w14:paraId="714894A6" w14:textId="77777777" w:rsidR="00F71C36" w:rsidRPr="00657539" w:rsidRDefault="00F71C36">
            <w:pPr>
              <w:pStyle w:val="TableParagraph"/>
              <w:spacing w:before="15"/>
              <w:ind w:left="117"/>
              <w:rPr>
                <w:color w:val="000000" w:themeColor="text1"/>
                <w:spacing w:val="-5"/>
                <w:sz w:val="24"/>
              </w:rPr>
            </w:pPr>
            <w:r w:rsidRPr="00657539">
              <w:rPr>
                <w:color w:val="000000" w:themeColor="text1"/>
                <w:spacing w:val="-5"/>
                <w:sz w:val="24"/>
              </w:rPr>
              <w:t>143</w:t>
            </w:r>
          </w:p>
          <w:p w14:paraId="2359F93D" w14:textId="77777777" w:rsidR="00F71C36" w:rsidRPr="00657539" w:rsidRDefault="00F71C36">
            <w:pPr>
              <w:pStyle w:val="TableParagraph"/>
              <w:spacing w:before="15"/>
              <w:ind w:left="117"/>
              <w:rPr>
                <w:color w:val="000000" w:themeColor="text1"/>
                <w:spacing w:val="-5"/>
                <w:sz w:val="24"/>
              </w:rPr>
            </w:pPr>
            <w:r w:rsidRPr="00657539">
              <w:rPr>
                <w:color w:val="000000" w:themeColor="text1"/>
                <w:spacing w:val="-5"/>
                <w:sz w:val="24"/>
              </w:rPr>
              <w:t>145</w:t>
            </w:r>
          </w:p>
          <w:p w14:paraId="35E5FEDE" w14:textId="77777777" w:rsidR="00F71C36" w:rsidRPr="00657539" w:rsidRDefault="00F71C36">
            <w:pPr>
              <w:pStyle w:val="TableParagraph"/>
              <w:spacing w:before="15"/>
              <w:ind w:left="117"/>
              <w:rPr>
                <w:color w:val="000000" w:themeColor="text1"/>
                <w:spacing w:val="-5"/>
                <w:sz w:val="24"/>
              </w:rPr>
            </w:pPr>
            <w:r w:rsidRPr="00657539">
              <w:rPr>
                <w:color w:val="000000" w:themeColor="text1"/>
                <w:spacing w:val="-5"/>
                <w:sz w:val="24"/>
              </w:rPr>
              <w:t>141</w:t>
            </w:r>
          </w:p>
          <w:p w14:paraId="1AC6E299" w14:textId="77777777" w:rsidR="00F71C36" w:rsidRPr="00657539" w:rsidRDefault="00F71C36">
            <w:pPr>
              <w:pStyle w:val="TableParagraph"/>
              <w:spacing w:before="15"/>
              <w:ind w:left="117"/>
              <w:rPr>
                <w:color w:val="000000" w:themeColor="text1"/>
                <w:spacing w:val="-5"/>
                <w:sz w:val="24"/>
              </w:rPr>
            </w:pPr>
            <w:r w:rsidRPr="00657539">
              <w:rPr>
                <w:color w:val="000000" w:themeColor="text1"/>
                <w:spacing w:val="-5"/>
                <w:sz w:val="24"/>
              </w:rPr>
              <w:t>161*</w:t>
            </w:r>
          </w:p>
          <w:p w14:paraId="00E103F2" w14:textId="4E03A6F9" w:rsidR="00F71C36" w:rsidRPr="00657539" w:rsidRDefault="00863F87">
            <w:pPr>
              <w:pStyle w:val="TableParagraph"/>
              <w:spacing w:before="15"/>
              <w:ind w:left="117"/>
              <w:rPr>
                <w:color w:val="000000" w:themeColor="text1"/>
                <w:sz w:val="24"/>
              </w:rPr>
            </w:pPr>
            <w:r>
              <w:rPr>
                <w:color w:val="000000" w:themeColor="text1"/>
                <w:spacing w:val="-5"/>
                <w:sz w:val="24"/>
              </w:rPr>
              <w:t>170</w:t>
            </w:r>
          </w:p>
        </w:tc>
        <w:tc>
          <w:tcPr>
            <w:tcW w:w="1646" w:type="dxa"/>
            <w:tcBorders>
              <w:right w:val="double" w:sz="6" w:space="0" w:color="000000"/>
            </w:tcBorders>
          </w:tcPr>
          <w:p w14:paraId="686734B1" w14:textId="77777777" w:rsidR="00607C98" w:rsidRPr="00657539" w:rsidRDefault="004E4201">
            <w:pPr>
              <w:pStyle w:val="TableParagraph"/>
              <w:spacing w:before="15"/>
              <w:ind w:left="534"/>
              <w:rPr>
                <w:color w:val="000000" w:themeColor="text1"/>
                <w:spacing w:val="-5"/>
                <w:sz w:val="24"/>
              </w:rPr>
            </w:pPr>
            <w:r w:rsidRPr="00657539">
              <w:rPr>
                <w:color w:val="000000" w:themeColor="text1"/>
                <w:spacing w:val="-5"/>
                <w:sz w:val="24"/>
              </w:rPr>
              <w:t>97</w:t>
            </w:r>
          </w:p>
          <w:p w14:paraId="0FCC88D7" w14:textId="06C53C40" w:rsidR="00F71C36" w:rsidRPr="00657539" w:rsidRDefault="00F71C36">
            <w:pPr>
              <w:pStyle w:val="TableParagraph"/>
              <w:spacing w:before="15"/>
              <w:ind w:left="534"/>
              <w:rPr>
                <w:color w:val="000000" w:themeColor="text1"/>
                <w:spacing w:val="-5"/>
                <w:sz w:val="24"/>
              </w:rPr>
            </w:pPr>
            <w:r w:rsidRPr="00657539">
              <w:rPr>
                <w:color w:val="000000" w:themeColor="text1"/>
                <w:spacing w:val="-5"/>
                <w:sz w:val="24"/>
              </w:rPr>
              <w:t>90</w:t>
            </w:r>
          </w:p>
          <w:p w14:paraId="74C45F76" w14:textId="0BD4360D" w:rsidR="00F71C36" w:rsidRPr="00657539" w:rsidRDefault="00F71C36">
            <w:pPr>
              <w:pStyle w:val="TableParagraph"/>
              <w:spacing w:before="15"/>
              <w:ind w:left="534"/>
              <w:rPr>
                <w:color w:val="000000" w:themeColor="text1"/>
                <w:spacing w:val="-5"/>
                <w:sz w:val="24"/>
              </w:rPr>
            </w:pPr>
            <w:r w:rsidRPr="00657539">
              <w:rPr>
                <w:color w:val="000000" w:themeColor="text1"/>
                <w:spacing w:val="-5"/>
                <w:sz w:val="24"/>
              </w:rPr>
              <w:t>97</w:t>
            </w:r>
          </w:p>
          <w:p w14:paraId="5950E3AD" w14:textId="6F97B0A6" w:rsidR="00F71C36" w:rsidRPr="00657539" w:rsidRDefault="00F71C36">
            <w:pPr>
              <w:pStyle w:val="TableParagraph"/>
              <w:spacing w:before="15"/>
              <w:ind w:left="534"/>
              <w:rPr>
                <w:color w:val="000000" w:themeColor="text1"/>
                <w:spacing w:val="-5"/>
                <w:sz w:val="24"/>
              </w:rPr>
            </w:pPr>
            <w:r w:rsidRPr="00657539">
              <w:rPr>
                <w:color w:val="000000" w:themeColor="text1"/>
                <w:spacing w:val="-5"/>
                <w:sz w:val="24"/>
              </w:rPr>
              <w:t>89</w:t>
            </w:r>
          </w:p>
          <w:p w14:paraId="008B0FCE" w14:textId="0C8BCA9E" w:rsidR="00F71C36" w:rsidRPr="00657539" w:rsidRDefault="00F71C36">
            <w:pPr>
              <w:pStyle w:val="TableParagraph"/>
              <w:spacing w:before="15"/>
              <w:ind w:left="534"/>
              <w:rPr>
                <w:color w:val="000000" w:themeColor="text1"/>
                <w:spacing w:val="-5"/>
                <w:sz w:val="24"/>
              </w:rPr>
            </w:pPr>
            <w:r w:rsidRPr="00657539">
              <w:rPr>
                <w:color w:val="000000" w:themeColor="text1"/>
                <w:spacing w:val="-5"/>
                <w:sz w:val="24"/>
              </w:rPr>
              <w:t>104*</w:t>
            </w:r>
          </w:p>
          <w:p w14:paraId="53610253" w14:textId="37DB3ABA" w:rsidR="00F71C36" w:rsidRPr="00657539" w:rsidRDefault="00863F87" w:rsidP="00F71C36">
            <w:pPr>
              <w:pStyle w:val="TableParagraph"/>
              <w:spacing w:before="15"/>
              <w:ind w:left="534"/>
              <w:rPr>
                <w:color w:val="000000" w:themeColor="text1"/>
                <w:sz w:val="24"/>
              </w:rPr>
            </w:pPr>
            <w:r>
              <w:rPr>
                <w:color w:val="000000" w:themeColor="text1"/>
                <w:spacing w:val="-5"/>
                <w:sz w:val="24"/>
              </w:rPr>
              <w:t>112</w:t>
            </w:r>
          </w:p>
        </w:tc>
      </w:tr>
      <w:tr w:rsidR="00607C98" w14:paraId="4575FF1F" w14:textId="77777777">
        <w:trPr>
          <w:trHeight w:val="575"/>
        </w:trPr>
        <w:tc>
          <w:tcPr>
            <w:tcW w:w="9669" w:type="dxa"/>
            <w:gridSpan w:val="6"/>
            <w:tcBorders>
              <w:left w:val="double" w:sz="6" w:space="0" w:color="000000"/>
              <w:right w:val="double" w:sz="6" w:space="0" w:color="000000"/>
            </w:tcBorders>
            <w:shd w:val="clear" w:color="auto" w:fill="BEBEBE"/>
          </w:tcPr>
          <w:p w14:paraId="4AFC2075" w14:textId="77777777" w:rsidR="00607C98" w:rsidRPr="00657539" w:rsidRDefault="004E4201">
            <w:pPr>
              <w:pStyle w:val="TableParagraph"/>
              <w:spacing w:before="125"/>
              <w:ind w:left="15" w:right="3"/>
              <w:jc w:val="center"/>
              <w:rPr>
                <w:b/>
                <w:color w:val="000000" w:themeColor="text1"/>
                <w:sz w:val="28"/>
              </w:rPr>
            </w:pPr>
            <w:proofErr w:type="gramStart"/>
            <w:r w:rsidRPr="00657539">
              <w:rPr>
                <w:b/>
                <w:color w:val="000000" w:themeColor="text1"/>
                <w:sz w:val="28"/>
              </w:rPr>
              <w:t>5</w:t>
            </w:r>
            <w:r w:rsidRPr="00657539">
              <w:rPr>
                <w:b/>
                <w:color w:val="000000" w:themeColor="text1"/>
                <w:spacing w:val="-5"/>
                <w:sz w:val="28"/>
              </w:rPr>
              <w:t xml:space="preserve"> </w:t>
            </w:r>
            <w:r w:rsidRPr="00657539">
              <w:rPr>
                <w:b/>
                <w:color w:val="000000" w:themeColor="text1"/>
                <w:sz w:val="28"/>
              </w:rPr>
              <w:t>and</w:t>
            </w:r>
            <w:r w:rsidRPr="00657539">
              <w:rPr>
                <w:b/>
                <w:color w:val="000000" w:themeColor="text1"/>
                <w:spacing w:val="-7"/>
                <w:sz w:val="28"/>
              </w:rPr>
              <w:t xml:space="preserve"> </w:t>
            </w:r>
            <w:r w:rsidRPr="00657539">
              <w:rPr>
                <w:b/>
                <w:color w:val="000000" w:themeColor="text1"/>
                <w:sz w:val="28"/>
              </w:rPr>
              <w:t>10</w:t>
            </w:r>
            <w:r w:rsidRPr="00657539">
              <w:rPr>
                <w:b/>
                <w:color w:val="000000" w:themeColor="text1"/>
                <w:spacing w:val="-2"/>
                <w:sz w:val="28"/>
              </w:rPr>
              <w:t xml:space="preserve"> </w:t>
            </w:r>
            <w:r w:rsidRPr="00657539">
              <w:rPr>
                <w:b/>
                <w:color w:val="000000" w:themeColor="text1"/>
                <w:sz w:val="28"/>
              </w:rPr>
              <w:t>Year</w:t>
            </w:r>
            <w:proofErr w:type="gramEnd"/>
            <w:r w:rsidRPr="00657539">
              <w:rPr>
                <w:b/>
                <w:color w:val="000000" w:themeColor="text1"/>
                <w:spacing w:val="-4"/>
                <w:sz w:val="28"/>
              </w:rPr>
              <w:t xml:space="preserve"> </w:t>
            </w:r>
            <w:r w:rsidRPr="00657539">
              <w:rPr>
                <w:b/>
                <w:color w:val="000000" w:themeColor="text1"/>
                <w:sz w:val="28"/>
              </w:rPr>
              <w:t>Targets</w:t>
            </w:r>
            <w:r w:rsidRPr="00657539">
              <w:rPr>
                <w:b/>
                <w:color w:val="000000" w:themeColor="text1"/>
                <w:spacing w:val="-3"/>
                <w:sz w:val="28"/>
              </w:rPr>
              <w:t xml:space="preserve"> </w:t>
            </w:r>
            <w:r w:rsidRPr="00657539">
              <w:rPr>
                <w:b/>
                <w:color w:val="000000" w:themeColor="text1"/>
                <w:sz w:val="28"/>
              </w:rPr>
              <w:t>for</w:t>
            </w:r>
            <w:r w:rsidRPr="00657539">
              <w:rPr>
                <w:b/>
                <w:color w:val="000000" w:themeColor="text1"/>
                <w:spacing w:val="-3"/>
                <w:sz w:val="28"/>
              </w:rPr>
              <w:t xml:space="preserve"> </w:t>
            </w:r>
            <w:r w:rsidRPr="00657539">
              <w:rPr>
                <w:b/>
                <w:color w:val="000000" w:themeColor="text1"/>
                <w:sz w:val="28"/>
              </w:rPr>
              <w:t>Water</w:t>
            </w:r>
            <w:r w:rsidRPr="00657539">
              <w:rPr>
                <w:b/>
                <w:color w:val="000000" w:themeColor="text1"/>
                <w:spacing w:val="-4"/>
                <w:sz w:val="28"/>
              </w:rPr>
              <w:t xml:space="preserve"> </w:t>
            </w:r>
            <w:r w:rsidRPr="00657539">
              <w:rPr>
                <w:b/>
                <w:color w:val="000000" w:themeColor="text1"/>
                <w:sz w:val="28"/>
              </w:rPr>
              <w:t>Conservation</w:t>
            </w:r>
            <w:r w:rsidRPr="00657539">
              <w:rPr>
                <w:b/>
                <w:color w:val="000000" w:themeColor="text1"/>
                <w:spacing w:val="-3"/>
                <w:sz w:val="28"/>
              </w:rPr>
              <w:t xml:space="preserve"> </w:t>
            </w:r>
            <w:r w:rsidRPr="00657539">
              <w:rPr>
                <w:b/>
                <w:color w:val="000000" w:themeColor="text1"/>
                <w:spacing w:val="-2"/>
                <w:sz w:val="28"/>
              </w:rPr>
              <w:t>Goals</w:t>
            </w:r>
          </w:p>
        </w:tc>
      </w:tr>
      <w:tr w:rsidR="00607C98" w14:paraId="2301CB23" w14:textId="77777777">
        <w:trPr>
          <w:trHeight w:val="569"/>
        </w:trPr>
        <w:tc>
          <w:tcPr>
            <w:tcW w:w="4564" w:type="dxa"/>
            <w:gridSpan w:val="2"/>
            <w:tcBorders>
              <w:left w:val="double" w:sz="6" w:space="0" w:color="000000"/>
            </w:tcBorders>
          </w:tcPr>
          <w:p w14:paraId="5AC92133" w14:textId="77777777" w:rsidR="00607C98" w:rsidRPr="00657539" w:rsidRDefault="004E4201">
            <w:pPr>
              <w:pStyle w:val="TableParagraph"/>
              <w:ind w:left="3126" w:right="265" w:hanging="332"/>
              <w:rPr>
                <w:color w:val="000000" w:themeColor="text1"/>
                <w:sz w:val="24"/>
              </w:rPr>
            </w:pPr>
            <w:r w:rsidRPr="00657539">
              <w:rPr>
                <w:color w:val="000000" w:themeColor="text1"/>
                <w:sz w:val="24"/>
              </w:rPr>
              <w:t>Historic</w:t>
            </w:r>
            <w:r w:rsidRPr="00657539">
              <w:rPr>
                <w:color w:val="000000" w:themeColor="text1"/>
                <w:spacing w:val="-15"/>
                <w:sz w:val="24"/>
              </w:rPr>
              <w:t xml:space="preserve"> </w:t>
            </w:r>
            <w:r w:rsidRPr="00657539">
              <w:rPr>
                <w:color w:val="000000" w:themeColor="text1"/>
                <w:sz w:val="24"/>
              </w:rPr>
              <w:t>5</w:t>
            </w:r>
            <w:r w:rsidRPr="00657539">
              <w:rPr>
                <w:color w:val="000000" w:themeColor="text1"/>
                <w:spacing w:val="-15"/>
                <w:sz w:val="24"/>
              </w:rPr>
              <w:t xml:space="preserve"> </w:t>
            </w:r>
            <w:r w:rsidRPr="00657539">
              <w:rPr>
                <w:color w:val="000000" w:themeColor="text1"/>
                <w:sz w:val="24"/>
              </w:rPr>
              <w:t xml:space="preserve">Year </w:t>
            </w:r>
            <w:r w:rsidRPr="00657539">
              <w:rPr>
                <w:color w:val="000000" w:themeColor="text1"/>
                <w:spacing w:val="-2"/>
                <w:sz w:val="24"/>
              </w:rPr>
              <w:t>Average</w:t>
            </w:r>
          </w:p>
        </w:tc>
        <w:tc>
          <w:tcPr>
            <w:tcW w:w="1831" w:type="dxa"/>
            <w:gridSpan w:val="2"/>
          </w:tcPr>
          <w:p w14:paraId="710B92AB" w14:textId="77777777" w:rsidR="00607C98" w:rsidRPr="00657539" w:rsidRDefault="004E4201">
            <w:pPr>
              <w:pStyle w:val="TableParagraph"/>
              <w:spacing w:before="128"/>
              <w:ind w:left="395"/>
              <w:rPr>
                <w:color w:val="000000" w:themeColor="text1"/>
                <w:sz w:val="24"/>
              </w:rPr>
            </w:pPr>
            <w:r w:rsidRPr="00657539">
              <w:rPr>
                <w:color w:val="000000" w:themeColor="text1"/>
                <w:spacing w:val="-2"/>
                <w:sz w:val="24"/>
              </w:rPr>
              <w:t>**Baseline</w:t>
            </w:r>
          </w:p>
        </w:tc>
        <w:tc>
          <w:tcPr>
            <w:tcW w:w="1628" w:type="dxa"/>
          </w:tcPr>
          <w:p w14:paraId="64068E99" w14:textId="77777777" w:rsidR="00607C98" w:rsidRPr="00657539" w:rsidRDefault="004E4201">
            <w:pPr>
              <w:pStyle w:val="TableParagraph"/>
              <w:spacing w:line="268" w:lineRule="exact"/>
              <w:ind w:left="333"/>
              <w:rPr>
                <w:color w:val="000000" w:themeColor="text1"/>
                <w:sz w:val="24"/>
              </w:rPr>
            </w:pPr>
            <w:r w:rsidRPr="00657539">
              <w:rPr>
                <w:color w:val="000000" w:themeColor="text1"/>
                <w:sz w:val="24"/>
              </w:rPr>
              <w:t>5</w:t>
            </w:r>
            <w:r w:rsidRPr="00657539">
              <w:rPr>
                <w:color w:val="000000" w:themeColor="text1"/>
                <w:spacing w:val="-4"/>
                <w:sz w:val="24"/>
              </w:rPr>
              <w:t xml:space="preserve"> </w:t>
            </w:r>
            <w:r w:rsidRPr="00657539">
              <w:rPr>
                <w:color w:val="000000" w:themeColor="text1"/>
                <w:sz w:val="24"/>
              </w:rPr>
              <w:t xml:space="preserve">Year </w:t>
            </w:r>
            <w:r w:rsidRPr="00657539">
              <w:rPr>
                <w:color w:val="000000" w:themeColor="text1"/>
                <w:spacing w:val="-4"/>
                <w:sz w:val="24"/>
              </w:rPr>
              <w:t>Goal</w:t>
            </w:r>
          </w:p>
          <w:p w14:paraId="6A9973BF" w14:textId="091AA7C7" w:rsidR="00607C98" w:rsidRPr="00657539" w:rsidRDefault="004E4201">
            <w:pPr>
              <w:pStyle w:val="TableParagraph"/>
              <w:ind w:left="273"/>
              <w:rPr>
                <w:color w:val="000000" w:themeColor="text1"/>
                <w:sz w:val="24"/>
              </w:rPr>
            </w:pPr>
            <w:r w:rsidRPr="00657539">
              <w:rPr>
                <w:color w:val="000000" w:themeColor="text1"/>
                <w:sz w:val="24"/>
              </w:rPr>
              <w:t>for year</w:t>
            </w:r>
            <w:r w:rsidRPr="00657539">
              <w:rPr>
                <w:color w:val="000000" w:themeColor="text1"/>
                <w:spacing w:val="-2"/>
                <w:sz w:val="24"/>
              </w:rPr>
              <w:t xml:space="preserve"> </w:t>
            </w:r>
            <w:r w:rsidRPr="00657539">
              <w:rPr>
                <w:color w:val="000000" w:themeColor="text1"/>
                <w:spacing w:val="-4"/>
                <w:sz w:val="24"/>
              </w:rPr>
              <w:t>202</w:t>
            </w:r>
            <w:r w:rsidR="00B757D4" w:rsidRPr="00657539">
              <w:rPr>
                <w:color w:val="000000" w:themeColor="text1"/>
                <w:spacing w:val="-4"/>
                <w:sz w:val="24"/>
              </w:rPr>
              <w:t>9</w:t>
            </w:r>
          </w:p>
        </w:tc>
        <w:tc>
          <w:tcPr>
            <w:tcW w:w="1646" w:type="dxa"/>
            <w:tcBorders>
              <w:right w:val="double" w:sz="6" w:space="0" w:color="000000"/>
            </w:tcBorders>
          </w:tcPr>
          <w:p w14:paraId="1BFA635F" w14:textId="77777777" w:rsidR="00607C98" w:rsidRPr="00657539" w:rsidRDefault="004E4201">
            <w:pPr>
              <w:pStyle w:val="TableParagraph"/>
              <w:spacing w:line="268" w:lineRule="exact"/>
              <w:ind w:left="232"/>
              <w:rPr>
                <w:color w:val="000000" w:themeColor="text1"/>
                <w:sz w:val="24"/>
              </w:rPr>
            </w:pPr>
            <w:r w:rsidRPr="00657539">
              <w:rPr>
                <w:color w:val="000000" w:themeColor="text1"/>
                <w:sz w:val="24"/>
              </w:rPr>
              <w:t>10</w:t>
            </w:r>
            <w:r w:rsidRPr="00657539">
              <w:rPr>
                <w:color w:val="000000" w:themeColor="text1"/>
                <w:spacing w:val="-4"/>
                <w:sz w:val="24"/>
              </w:rPr>
              <w:t xml:space="preserve"> </w:t>
            </w:r>
            <w:r w:rsidRPr="00657539">
              <w:rPr>
                <w:color w:val="000000" w:themeColor="text1"/>
                <w:sz w:val="24"/>
              </w:rPr>
              <w:t xml:space="preserve">Year </w:t>
            </w:r>
            <w:r w:rsidRPr="00657539">
              <w:rPr>
                <w:color w:val="000000" w:themeColor="text1"/>
                <w:spacing w:val="-4"/>
                <w:sz w:val="24"/>
              </w:rPr>
              <w:t>Goal</w:t>
            </w:r>
          </w:p>
          <w:p w14:paraId="6FC2E616" w14:textId="34569577" w:rsidR="00607C98" w:rsidRPr="00657539" w:rsidRDefault="004E4201">
            <w:pPr>
              <w:pStyle w:val="TableParagraph"/>
              <w:ind w:left="232"/>
              <w:rPr>
                <w:color w:val="000000" w:themeColor="text1"/>
                <w:sz w:val="24"/>
              </w:rPr>
            </w:pPr>
            <w:r w:rsidRPr="00657539">
              <w:rPr>
                <w:color w:val="000000" w:themeColor="text1"/>
                <w:sz w:val="24"/>
              </w:rPr>
              <w:t>for year</w:t>
            </w:r>
            <w:r w:rsidRPr="00657539">
              <w:rPr>
                <w:color w:val="000000" w:themeColor="text1"/>
                <w:spacing w:val="-2"/>
                <w:sz w:val="24"/>
              </w:rPr>
              <w:t xml:space="preserve"> </w:t>
            </w:r>
            <w:r w:rsidRPr="00657539">
              <w:rPr>
                <w:color w:val="000000" w:themeColor="text1"/>
                <w:spacing w:val="-4"/>
                <w:sz w:val="24"/>
              </w:rPr>
              <w:t>20</w:t>
            </w:r>
            <w:r w:rsidR="00B757D4" w:rsidRPr="00657539">
              <w:rPr>
                <w:color w:val="000000" w:themeColor="text1"/>
                <w:spacing w:val="-4"/>
                <w:sz w:val="24"/>
              </w:rPr>
              <w:t>34</w:t>
            </w:r>
          </w:p>
        </w:tc>
      </w:tr>
      <w:tr w:rsidR="00607C98" w14:paraId="6D473C45" w14:textId="77777777">
        <w:trPr>
          <w:trHeight w:val="307"/>
        </w:trPr>
        <w:tc>
          <w:tcPr>
            <w:tcW w:w="3195" w:type="dxa"/>
            <w:tcBorders>
              <w:left w:val="double" w:sz="6" w:space="0" w:color="000000"/>
            </w:tcBorders>
          </w:tcPr>
          <w:p w14:paraId="16DABBFC" w14:textId="77777777" w:rsidR="00607C98" w:rsidRDefault="004E4201">
            <w:pPr>
              <w:pStyle w:val="TableParagraph"/>
              <w:spacing w:before="15" w:line="272" w:lineRule="exact"/>
              <w:ind w:left="92"/>
              <w:rPr>
                <w:sz w:val="24"/>
              </w:rPr>
            </w:pPr>
            <w:r>
              <w:rPr>
                <w:sz w:val="24"/>
              </w:rPr>
              <w:t>Total</w:t>
            </w:r>
            <w:r>
              <w:rPr>
                <w:spacing w:val="-1"/>
                <w:sz w:val="24"/>
              </w:rPr>
              <w:t xml:space="preserve"> </w:t>
            </w:r>
            <w:r>
              <w:rPr>
                <w:spacing w:val="-4"/>
                <w:sz w:val="24"/>
              </w:rPr>
              <w:t>GPCD</w:t>
            </w:r>
          </w:p>
        </w:tc>
        <w:tc>
          <w:tcPr>
            <w:tcW w:w="1369" w:type="dxa"/>
          </w:tcPr>
          <w:p w14:paraId="606A63D9" w14:textId="251F0FDC" w:rsidR="00607C98" w:rsidRPr="00657539" w:rsidRDefault="00863F87" w:rsidP="00987D1A">
            <w:pPr>
              <w:pStyle w:val="TableParagraph"/>
              <w:spacing w:before="15" w:line="272" w:lineRule="exact"/>
              <w:ind w:right="642"/>
              <w:jc w:val="center"/>
              <w:rPr>
                <w:color w:val="000000" w:themeColor="text1"/>
                <w:sz w:val="24"/>
              </w:rPr>
            </w:pPr>
            <w:r>
              <w:rPr>
                <w:color w:val="000000" w:themeColor="text1"/>
                <w:spacing w:val="-5"/>
                <w:sz w:val="24"/>
              </w:rPr>
              <w:t>152</w:t>
            </w:r>
          </w:p>
        </w:tc>
        <w:tc>
          <w:tcPr>
            <w:tcW w:w="1063" w:type="dxa"/>
          </w:tcPr>
          <w:p w14:paraId="6C856999" w14:textId="371B786E" w:rsidR="00607C98" w:rsidRPr="00657539" w:rsidRDefault="00607C98" w:rsidP="00987D1A">
            <w:pPr>
              <w:pStyle w:val="TableParagraph"/>
              <w:spacing w:before="15" w:line="272" w:lineRule="exact"/>
              <w:ind w:right="-44"/>
              <w:jc w:val="center"/>
              <w:rPr>
                <w:strike/>
                <w:color w:val="000000" w:themeColor="text1"/>
                <w:sz w:val="24"/>
              </w:rPr>
            </w:pPr>
          </w:p>
        </w:tc>
        <w:tc>
          <w:tcPr>
            <w:tcW w:w="768" w:type="dxa"/>
          </w:tcPr>
          <w:p w14:paraId="553116C1" w14:textId="52716614" w:rsidR="00607C98" w:rsidRPr="00657539" w:rsidRDefault="00715F7E" w:rsidP="00987D1A">
            <w:pPr>
              <w:pStyle w:val="TableParagraph"/>
              <w:rPr>
                <w:color w:val="000000" w:themeColor="text1"/>
              </w:rPr>
            </w:pPr>
            <w:r>
              <w:rPr>
                <w:color w:val="000000" w:themeColor="text1"/>
              </w:rPr>
              <w:t>1</w:t>
            </w:r>
            <w:r w:rsidR="006C1077">
              <w:rPr>
                <w:color w:val="000000" w:themeColor="text1"/>
              </w:rPr>
              <w:t>63</w:t>
            </w:r>
          </w:p>
        </w:tc>
        <w:tc>
          <w:tcPr>
            <w:tcW w:w="1628" w:type="dxa"/>
          </w:tcPr>
          <w:p w14:paraId="5742D3D6" w14:textId="29A19786" w:rsidR="00607C98" w:rsidRPr="00657539" w:rsidRDefault="00863F87" w:rsidP="00987D1A">
            <w:pPr>
              <w:pStyle w:val="TableParagraph"/>
              <w:spacing w:before="15" w:line="272" w:lineRule="exact"/>
              <w:ind w:left="770"/>
              <w:jc w:val="both"/>
              <w:rPr>
                <w:color w:val="000000" w:themeColor="text1"/>
                <w:sz w:val="24"/>
              </w:rPr>
            </w:pPr>
            <w:r>
              <w:rPr>
                <w:color w:val="000000" w:themeColor="text1"/>
                <w:spacing w:val="-5"/>
                <w:sz w:val="24"/>
              </w:rPr>
              <w:t>150</w:t>
            </w:r>
          </w:p>
        </w:tc>
        <w:tc>
          <w:tcPr>
            <w:tcW w:w="1646" w:type="dxa"/>
            <w:tcBorders>
              <w:right w:val="double" w:sz="6" w:space="0" w:color="000000"/>
            </w:tcBorders>
          </w:tcPr>
          <w:p w14:paraId="39C59DE5" w14:textId="0E2290D3" w:rsidR="00607C98" w:rsidRPr="00657539" w:rsidRDefault="00863F87" w:rsidP="00987D1A">
            <w:pPr>
              <w:pStyle w:val="TableParagraph"/>
              <w:spacing w:before="15" w:line="272" w:lineRule="exact"/>
              <w:ind w:left="770"/>
              <w:rPr>
                <w:color w:val="000000" w:themeColor="text1"/>
                <w:sz w:val="24"/>
              </w:rPr>
            </w:pPr>
            <w:r>
              <w:rPr>
                <w:color w:val="000000" w:themeColor="text1"/>
                <w:spacing w:val="-5"/>
                <w:sz w:val="24"/>
              </w:rPr>
              <w:t>140</w:t>
            </w:r>
          </w:p>
        </w:tc>
      </w:tr>
      <w:tr w:rsidR="00607C98" w14:paraId="5692379A" w14:textId="77777777">
        <w:trPr>
          <w:trHeight w:val="322"/>
        </w:trPr>
        <w:tc>
          <w:tcPr>
            <w:tcW w:w="3195" w:type="dxa"/>
            <w:tcBorders>
              <w:left w:val="double" w:sz="6" w:space="0" w:color="000000"/>
            </w:tcBorders>
          </w:tcPr>
          <w:p w14:paraId="60E01A5A" w14:textId="77777777" w:rsidR="00607C98" w:rsidRDefault="004E4201">
            <w:pPr>
              <w:pStyle w:val="TableParagraph"/>
              <w:spacing w:before="27" w:line="275" w:lineRule="exact"/>
              <w:ind w:left="92"/>
              <w:rPr>
                <w:sz w:val="24"/>
              </w:rPr>
            </w:pPr>
            <w:r>
              <w:rPr>
                <w:sz w:val="24"/>
              </w:rPr>
              <w:t>Residential</w:t>
            </w:r>
            <w:r>
              <w:rPr>
                <w:spacing w:val="-2"/>
                <w:sz w:val="24"/>
              </w:rPr>
              <w:t xml:space="preserve"> </w:t>
            </w:r>
            <w:r>
              <w:rPr>
                <w:spacing w:val="-4"/>
                <w:sz w:val="24"/>
              </w:rPr>
              <w:t>GPCD</w:t>
            </w:r>
          </w:p>
        </w:tc>
        <w:tc>
          <w:tcPr>
            <w:tcW w:w="1369" w:type="dxa"/>
          </w:tcPr>
          <w:p w14:paraId="105FCF22" w14:textId="3D52BF8D" w:rsidR="00607C98" w:rsidRPr="00657539" w:rsidRDefault="00863F87" w:rsidP="00987D1A">
            <w:pPr>
              <w:pStyle w:val="TableParagraph"/>
              <w:spacing w:before="5"/>
              <w:ind w:right="642"/>
              <w:jc w:val="center"/>
              <w:rPr>
                <w:color w:val="000000" w:themeColor="text1"/>
                <w:sz w:val="24"/>
              </w:rPr>
            </w:pPr>
            <w:r>
              <w:rPr>
                <w:color w:val="000000" w:themeColor="text1"/>
                <w:spacing w:val="-5"/>
                <w:sz w:val="24"/>
              </w:rPr>
              <w:t>98.4</w:t>
            </w:r>
          </w:p>
        </w:tc>
        <w:tc>
          <w:tcPr>
            <w:tcW w:w="1063" w:type="dxa"/>
          </w:tcPr>
          <w:p w14:paraId="4699F610" w14:textId="5A0AFD94" w:rsidR="00607C98" w:rsidRPr="00657539" w:rsidRDefault="00607C98" w:rsidP="00987D1A">
            <w:pPr>
              <w:pStyle w:val="TableParagraph"/>
              <w:spacing w:before="5"/>
              <w:ind w:right="-58"/>
              <w:jc w:val="center"/>
              <w:rPr>
                <w:strike/>
                <w:color w:val="000000" w:themeColor="text1"/>
                <w:sz w:val="24"/>
              </w:rPr>
            </w:pPr>
          </w:p>
        </w:tc>
        <w:tc>
          <w:tcPr>
            <w:tcW w:w="768" w:type="dxa"/>
          </w:tcPr>
          <w:p w14:paraId="1B818BD2" w14:textId="14D0ED16" w:rsidR="00607C98" w:rsidRPr="00657539" w:rsidRDefault="006C1077" w:rsidP="00987D1A">
            <w:pPr>
              <w:pStyle w:val="TableParagraph"/>
              <w:rPr>
                <w:color w:val="000000" w:themeColor="text1"/>
                <w:sz w:val="24"/>
              </w:rPr>
            </w:pPr>
            <w:r>
              <w:rPr>
                <w:color w:val="000000" w:themeColor="text1"/>
                <w:sz w:val="24"/>
              </w:rPr>
              <w:t>106</w:t>
            </w:r>
          </w:p>
        </w:tc>
        <w:tc>
          <w:tcPr>
            <w:tcW w:w="1628" w:type="dxa"/>
          </w:tcPr>
          <w:p w14:paraId="53DDC01E" w14:textId="2DB0CECF" w:rsidR="00607C98" w:rsidRPr="00657539" w:rsidRDefault="00A5702E" w:rsidP="00987D1A">
            <w:pPr>
              <w:pStyle w:val="TableParagraph"/>
              <w:spacing w:before="27" w:line="275" w:lineRule="exact"/>
              <w:ind w:left="770"/>
              <w:jc w:val="both"/>
              <w:rPr>
                <w:color w:val="000000" w:themeColor="text1"/>
                <w:sz w:val="24"/>
              </w:rPr>
            </w:pPr>
            <w:r>
              <w:rPr>
                <w:color w:val="000000" w:themeColor="text1"/>
                <w:spacing w:val="-5"/>
                <w:sz w:val="24"/>
              </w:rPr>
              <w:t>96</w:t>
            </w:r>
          </w:p>
        </w:tc>
        <w:tc>
          <w:tcPr>
            <w:tcW w:w="1646" w:type="dxa"/>
            <w:tcBorders>
              <w:right w:val="double" w:sz="6" w:space="0" w:color="000000"/>
            </w:tcBorders>
          </w:tcPr>
          <w:p w14:paraId="7D202E04" w14:textId="74291F6F" w:rsidR="00607C98" w:rsidRPr="00657539" w:rsidRDefault="007D0E72" w:rsidP="00987D1A">
            <w:pPr>
              <w:pStyle w:val="TableParagraph"/>
              <w:spacing w:before="27" w:line="275" w:lineRule="exact"/>
              <w:ind w:left="770" w:right="313"/>
              <w:rPr>
                <w:color w:val="000000" w:themeColor="text1"/>
                <w:sz w:val="24"/>
              </w:rPr>
            </w:pPr>
            <w:r>
              <w:rPr>
                <w:color w:val="000000" w:themeColor="text1"/>
                <w:spacing w:val="-5"/>
                <w:sz w:val="24"/>
              </w:rPr>
              <w:t>86</w:t>
            </w:r>
          </w:p>
        </w:tc>
      </w:tr>
      <w:tr w:rsidR="00607C98" w14:paraId="2E0A1A0D" w14:textId="77777777">
        <w:trPr>
          <w:trHeight w:val="331"/>
        </w:trPr>
        <w:tc>
          <w:tcPr>
            <w:tcW w:w="3195" w:type="dxa"/>
            <w:tcBorders>
              <w:left w:val="double" w:sz="6" w:space="0" w:color="000000"/>
            </w:tcBorders>
          </w:tcPr>
          <w:p w14:paraId="426BFB5E" w14:textId="77777777" w:rsidR="00607C98" w:rsidRDefault="004E4201">
            <w:pPr>
              <w:pStyle w:val="TableParagraph"/>
              <w:spacing w:before="35" w:line="275" w:lineRule="exact"/>
              <w:ind w:left="92"/>
              <w:rPr>
                <w:sz w:val="24"/>
              </w:rPr>
            </w:pPr>
            <w:r>
              <w:rPr>
                <w:sz w:val="24"/>
              </w:rPr>
              <w:t>Water</w:t>
            </w:r>
            <w:r>
              <w:rPr>
                <w:spacing w:val="-3"/>
                <w:sz w:val="24"/>
              </w:rPr>
              <w:t xml:space="preserve"> </w:t>
            </w:r>
            <w:r>
              <w:rPr>
                <w:sz w:val="24"/>
              </w:rPr>
              <w:t>Loss</w:t>
            </w:r>
            <w:r>
              <w:rPr>
                <w:spacing w:val="-3"/>
                <w:sz w:val="24"/>
              </w:rPr>
              <w:t xml:space="preserve"> </w:t>
            </w:r>
            <w:r>
              <w:rPr>
                <w:spacing w:val="-2"/>
                <w:sz w:val="24"/>
              </w:rPr>
              <w:t>(GPCD)</w:t>
            </w:r>
          </w:p>
        </w:tc>
        <w:tc>
          <w:tcPr>
            <w:tcW w:w="1369" w:type="dxa"/>
          </w:tcPr>
          <w:p w14:paraId="4397189E" w14:textId="33D8BBAA" w:rsidR="00607C98" w:rsidRPr="00657539" w:rsidRDefault="000F2C66" w:rsidP="00987D1A">
            <w:pPr>
              <w:pStyle w:val="TableParagraph"/>
              <w:spacing w:before="9"/>
              <w:ind w:right="642"/>
              <w:jc w:val="center"/>
              <w:rPr>
                <w:color w:val="000000" w:themeColor="text1"/>
                <w:sz w:val="24"/>
              </w:rPr>
            </w:pPr>
            <w:r>
              <w:rPr>
                <w:color w:val="000000" w:themeColor="text1"/>
                <w:spacing w:val="-10"/>
                <w:sz w:val="24"/>
              </w:rPr>
              <w:t>12</w:t>
            </w:r>
          </w:p>
        </w:tc>
        <w:tc>
          <w:tcPr>
            <w:tcW w:w="1063" w:type="dxa"/>
          </w:tcPr>
          <w:p w14:paraId="16984C94" w14:textId="72AF055B" w:rsidR="00607C98" w:rsidRPr="00657539" w:rsidRDefault="00607C98" w:rsidP="00987D1A">
            <w:pPr>
              <w:pStyle w:val="TableParagraph"/>
              <w:spacing w:before="9"/>
              <w:ind w:left="172" w:right="72"/>
              <w:jc w:val="center"/>
              <w:rPr>
                <w:strike/>
                <w:color w:val="000000" w:themeColor="text1"/>
                <w:sz w:val="24"/>
              </w:rPr>
            </w:pPr>
          </w:p>
        </w:tc>
        <w:tc>
          <w:tcPr>
            <w:tcW w:w="768" w:type="dxa"/>
          </w:tcPr>
          <w:p w14:paraId="6BBE81CF" w14:textId="3994E7B9" w:rsidR="00607C98" w:rsidRPr="00657539" w:rsidRDefault="00715F7E" w:rsidP="00987D1A">
            <w:pPr>
              <w:pStyle w:val="TableParagraph"/>
              <w:rPr>
                <w:color w:val="000000" w:themeColor="text1"/>
                <w:sz w:val="24"/>
              </w:rPr>
            </w:pPr>
            <w:r>
              <w:rPr>
                <w:color w:val="000000" w:themeColor="text1"/>
                <w:sz w:val="24"/>
              </w:rPr>
              <w:t>1</w:t>
            </w:r>
            <w:r w:rsidR="006C1077">
              <w:rPr>
                <w:color w:val="000000" w:themeColor="text1"/>
                <w:sz w:val="24"/>
              </w:rPr>
              <w:t>3</w:t>
            </w:r>
          </w:p>
        </w:tc>
        <w:tc>
          <w:tcPr>
            <w:tcW w:w="1628" w:type="dxa"/>
          </w:tcPr>
          <w:p w14:paraId="0686DD4F" w14:textId="68DC5FE3" w:rsidR="00607C98" w:rsidRPr="00657539" w:rsidRDefault="007D0E72" w:rsidP="00987D1A">
            <w:pPr>
              <w:pStyle w:val="TableParagraph"/>
              <w:spacing w:before="9"/>
              <w:ind w:left="770"/>
              <w:jc w:val="both"/>
              <w:rPr>
                <w:color w:val="000000" w:themeColor="text1"/>
                <w:sz w:val="24"/>
              </w:rPr>
            </w:pPr>
            <w:r>
              <w:rPr>
                <w:color w:val="000000" w:themeColor="text1"/>
                <w:spacing w:val="-10"/>
                <w:sz w:val="24"/>
              </w:rPr>
              <w:t>10</w:t>
            </w:r>
          </w:p>
        </w:tc>
        <w:tc>
          <w:tcPr>
            <w:tcW w:w="1646" w:type="dxa"/>
            <w:tcBorders>
              <w:right w:val="double" w:sz="6" w:space="0" w:color="000000"/>
            </w:tcBorders>
          </w:tcPr>
          <w:p w14:paraId="7EE4E3F5" w14:textId="5E1C1B5E" w:rsidR="00607C98" w:rsidRPr="00657539" w:rsidRDefault="007D0E72" w:rsidP="00987D1A">
            <w:pPr>
              <w:pStyle w:val="TableParagraph"/>
              <w:spacing w:before="9"/>
              <w:ind w:left="770"/>
              <w:rPr>
                <w:color w:val="000000" w:themeColor="text1"/>
                <w:sz w:val="24"/>
              </w:rPr>
            </w:pPr>
            <w:r>
              <w:rPr>
                <w:color w:val="000000" w:themeColor="text1"/>
                <w:spacing w:val="-10"/>
                <w:sz w:val="24"/>
              </w:rPr>
              <w:t>8</w:t>
            </w:r>
          </w:p>
        </w:tc>
      </w:tr>
      <w:tr w:rsidR="00607C98" w14:paraId="69E437AF" w14:textId="77777777">
        <w:trPr>
          <w:trHeight w:val="323"/>
        </w:trPr>
        <w:tc>
          <w:tcPr>
            <w:tcW w:w="3195" w:type="dxa"/>
            <w:tcBorders>
              <w:left w:val="double" w:sz="6" w:space="0" w:color="000000"/>
              <w:bottom w:val="double" w:sz="6" w:space="0" w:color="000000"/>
            </w:tcBorders>
          </w:tcPr>
          <w:p w14:paraId="54963BDD" w14:textId="77777777" w:rsidR="00607C98" w:rsidRDefault="004E4201">
            <w:pPr>
              <w:pStyle w:val="TableParagraph"/>
              <w:spacing w:before="38" w:line="266" w:lineRule="exact"/>
              <w:ind w:left="92"/>
              <w:rPr>
                <w:sz w:val="24"/>
              </w:rPr>
            </w:pPr>
            <w:r>
              <w:rPr>
                <w:sz w:val="24"/>
              </w:rPr>
              <w:t>Water</w:t>
            </w:r>
            <w:r>
              <w:rPr>
                <w:spacing w:val="-3"/>
                <w:sz w:val="24"/>
              </w:rPr>
              <w:t xml:space="preserve"> </w:t>
            </w:r>
            <w:r>
              <w:rPr>
                <w:sz w:val="24"/>
              </w:rPr>
              <w:t>Loss</w:t>
            </w:r>
            <w:r>
              <w:rPr>
                <w:spacing w:val="-3"/>
                <w:sz w:val="24"/>
              </w:rPr>
              <w:t xml:space="preserve"> </w:t>
            </w:r>
            <w:r>
              <w:rPr>
                <w:spacing w:val="-2"/>
                <w:sz w:val="24"/>
              </w:rPr>
              <w:t>(Percentage)</w:t>
            </w:r>
          </w:p>
        </w:tc>
        <w:tc>
          <w:tcPr>
            <w:tcW w:w="1369" w:type="dxa"/>
            <w:tcBorders>
              <w:bottom w:val="double" w:sz="6" w:space="0" w:color="000000"/>
            </w:tcBorders>
          </w:tcPr>
          <w:p w14:paraId="228370A4" w14:textId="7EA02FDA" w:rsidR="00607C98" w:rsidRPr="00657539" w:rsidRDefault="000F2C66" w:rsidP="00987D1A">
            <w:pPr>
              <w:pStyle w:val="TableParagraph"/>
              <w:spacing w:before="9"/>
              <w:ind w:left="61" w:right="642"/>
              <w:jc w:val="center"/>
              <w:rPr>
                <w:color w:val="000000" w:themeColor="text1"/>
                <w:sz w:val="24"/>
              </w:rPr>
            </w:pPr>
            <w:r>
              <w:rPr>
                <w:color w:val="000000" w:themeColor="text1"/>
                <w:spacing w:val="-5"/>
                <w:sz w:val="24"/>
              </w:rPr>
              <w:t>8.00%</w:t>
            </w:r>
          </w:p>
        </w:tc>
        <w:tc>
          <w:tcPr>
            <w:tcW w:w="1831" w:type="dxa"/>
            <w:gridSpan w:val="2"/>
            <w:tcBorders>
              <w:bottom w:val="double" w:sz="6" w:space="0" w:color="000000"/>
            </w:tcBorders>
          </w:tcPr>
          <w:p w14:paraId="278517E0" w14:textId="43B3C137" w:rsidR="00607C98" w:rsidRPr="00657539" w:rsidRDefault="00987D1A" w:rsidP="00987D1A">
            <w:pPr>
              <w:pStyle w:val="TableParagraph"/>
              <w:spacing w:before="9"/>
              <w:ind w:left="982" w:hanging="700"/>
              <w:jc w:val="center"/>
              <w:rPr>
                <w:color w:val="000000" w:themeColor="text1"/>
                <w:sz w:val="24"/>
              </w:rPr>
            </w:pPr>
            <w:r w:rsidRPr="00657539">
              <w:rPr>
                <w:color w:val="000000" w:themeColor="text1"/>
                <w:spacing w:val="-5"/>
                <w:sz w:val="24"/>
              </w:rPr>
              <w:t xml:space="preserve">         </w:t>
            </w:r>
            <w:r w:rsidR="00715F7E">
              <w:rPr>
                <w:color w:val="000000" w:themeColor="text1"/>
                <w:spacing w:val="-5"/>
                <w:sz w:val="24"/>
              </w:rPr>
              <w:t>8.00%</w:t>
            </w:r>
          </w:p>
        </w:tc>
        <w:tc>
          <w:tcPr>
            <w:tcW w:w="1628" w:type="dxa"/>
            <w:tcBorders>
              <w:bottom w:val="double" w:sz="6" w:space="0" w:color="000000"/>
            </w:tcBorders>
          </w:tcPr>
          <w:p w14:paraId="37F1AD1D" w14:textId="296762CE" w:rsidR="00607C98" w:rsidRPr="00657539" w:rsidRDefault="007D0E72" w:rsidP="00987D1A">
            <w:pPr>
              <w:pStyle w:val="TableParagraph"/>
              <w:spacing w:before="9"/>
              <w:ind w:left="770"/>
              <w:jc w:val="both"/>
              <w:rPr>
                <w:color w:val="000000" w:themeColor="text1"/>
                <w:sz w:val="24"/>
              </w:rPr>
            </w:pPr>
            <w:r>
              <w:rPr>
                <w:color w:val="000000" w:themeColor="text1"/>
                <w:spacing w:val="-5"/>
                <w:sz w:val="24"/>
              </w:rPr>
              <w:t>6.67%</w:t>
            </w:r>
          </w:p>
        </w:tc>
        <w:tc>
          <w:tcPr>
            <w:tcW w:w="1646" w:type="dxa"/>
            <w:tcBorders>
              <w:bottom w:val="double" w:sz="6" w:space="0" w:color="000000"/>
              <w:right w:val="double" w:sz="6" w:space="0" w:color="000000"/>
            </w:tcBorders>
          </w:tcPr>
          <w:p w14:paraId="4D8B08FA" w14:textId="466A08ED" w:rsidR="00607C98" w:rsidRPr="00657539" w:rsidRDefault="007D0E72" w:rsidP="00987D1A">
            <w:pPr>
              <w:pStyle w:val="TableParagraph"/>
              <w:spacing w:before="9"/>
              <w:ind w:left="770"/>
              <w:rPr>
                <w:strike/>
                <w:color w:val="000000" w:themeColor="text1"/>
                <w:sz w:val="24"/>
              </w:rPr>
            </w:pPr>
            <w:r>
              <w:rPr>
                <w:color w:val="000000" w:themeColor="text1"/>
                <w:spacing w:val="-5"/>
                <w:sz w:val="24"/>
              </w:rPr>
              <w:t>5.71%</w:t>
            </w:r>
          </w:p>
        </w:tc>
      </w:tr>
    </w:tbl>
    <w:p w14:paraId="73391EBF" w14:textId="77777777" w:rsidR="00607C98" w:rsidRDefault="00607C98">
      <w:pPr>
        <w:rPr>
          <w:sz w:val="24"/>
        </w:rPr>
        <w:sectPr w:rsidR="00607C98" w:rsidSect="0072432A">
          <w:pgSz w:w="12240" w:h="15840"/>
          <w:pgMar w:top="1360" w:right="760" w:bottom="1000" w:left="1160" w:header="0" w:footer="801" w:gutter="0"/>
          <w:cols w:space="720"/>
        </w:sectPr>
      </w:pPr>
    </w:p>
    <w:p w14:paraId="715D6DFC" w14:textId="77777777" w:rsidR="00607C98" w:rsidRDefault="004E4201">
      <w:pPr>
        <w:pStyle w:val="BodyText"/>
        <w:spacing w:before="72"/>
        <w:ind w:left="640"/>
      </w:pPr>
      <w:r>
        <w:rPr>
          <w:spacing w:val="-2"/>
        </w:rPr>
        <w:lastRenderedPageBreak/>
        <w:t>The</w:t>
      </w:r>
      <w:r>
        <w:rPr>
          <w:spacing w:val="-11"/>
        </w:rPr>
        <w:t xml:space="preserve"> </w:t>
      </w:r>
      <w:r>
        <w:rPr>
          <w:spacing w:val="-2"/>
        </w:rPr>
        <w:t>city’s</w:t>
      </w:r>
      <w:r>
        <w:rPr>
          <w:spacing w:val="-10"/>
        </w:rPr>
        <w:t xml:space="preserve"> </w:t>
      </w:r>
      <w:r>
        <w:rPr>
          <w:spacing w:val="-2"/>
        </w:rPr>
        <w:t>water</w:t>
      </w:r>
      <w:r>
        <w:rPr>
          <w:spacing w:val="-11"/>
        </w:rPr>
        <w:t xml:space="preserve"> </w:t>
      </w:r>
      <w:r>
        <w:rPr>
          <w:spacing w:val="-2"/>
        </w:rPr>
        <w:t>conservation</w:t>
      </w:r>
      <w:r>
        <w:rPr>
          <w:spacing w:val="-12"/>
        </w:rPr>
        <w:t xml:space="preserve"> </w:t>
      </w:r>
      <w:r>
        <w:rPr>
          <w:spacing w:val="-2"/>
        </w:rPr>
        <w:t>goals</w:t>
      </w:r>
      <w:r>
        <w:rPr>
          <w:spacing w:val="-12"/>
        </w:rPr>
        <w:t xml:space="preserve"> </w:t>
      </w:r>
      <w:r>
        <w:rPr>
          <w:spacing w:val="-2"/>
        </w:rPr>
        <w:t>include</w:t>
      </w:r>
      <w:r>
        <w:rPr>
          <w:spacing w:val="-10"/>
        </w:rPr>
        <w:t xml:space="preserve"> </w:t>
      </w:r>
      <w:r>
        <w:rPr>
          <w:spacing w:val="-2"/>
        </w:rPr>
        <w:t>the</w:t>
      </w:r>
      <w:r>
        <w:rPr>
          <w:spacing w:val="-13"/>
        </w:rPr>
        <w:t xml:space="preserve"> </w:t>
      </w:r>
      <w:r>
        <w:rPr>
          <w:spacing w:val="-2"/>
        </w:rPr>
        <w:t>following:</w:t>
      </w:r>
    </w:p>
    <w:p w14:paraId="28514C44" w14:textId="77777777" w:rsidR="00607C98" w:rsidRDefault="00607C98">
      <w:pPr>
        <w:pStyle w:val="BodyText"/>
        <w:spacing w:before="5"/>
      </w:pPr>
    </w:p>
    <w:p w14:paraId="51E79FF3" w14:textId="77777777" w:rsidR="00607C98" w:rsidRDefault="004E4201">
      <w:pPr>
        <w:pStyle w:val="ListParagraph"/>
        <w:numPr>
          <w:ilvl w:val="0"/>
          <w:numId w:val="19"/>
        </w:numPr>
        <w:tabs>
          <w:tab w:val="left" w:pos="1360"/>
        </w:tabs>
        <w:rPr>
          <w:rFonts w:ascii="Wingdings" w:hAnsi="Wingdings"/>
          <w:sz w:val="24"/>
        </w:rPr>
      </w:pPr>
      <w:r>
        <w:rPr>
          <w:spacing w:val="-2"/>
          <w:sz w:val="24"/>
        </w:rPr>
        <w:t>Maintain</w:t>
      </w:r>
      <w:r>
        <w:rPr>
          <w:spacing w:val="-13"/>
          <w:sz w:val="24"/>
        </w:rPr>
        <w:t xml:space="preserve"> </w:t>
      </w:r>
      <w:r>
        <w:rPr>
          <w:spacing w:val="-2"/>
          <w:sz w:val="24"/>
        </w:rPr>
        <w:t>the</w:t>
      </w:r>
      <w:r>
        <w:rPr>
          <w:spacing w:val="-13"/>
          <w:sz w:val="24"/>
        </w:rPr>
        <w:t xml:space="preserve"> </w:t>
      </w:r>
      <w:r>
        <w:rPr>
          <w:spacing w:val="-2"/>
          <w:sz w:val="24"/>
        </w:rPr>
        <w:t>city’s</w:t>
      </w:r>
      <w:r>
        <w:rPr>
          <w:spacing w:val="-13"/>
          <w:sz w:val="24"/>
        </w:rPr>
        <w:t xml:space="preserve"> </w:t>
      </w:r>
      <w:r>
        <w:rPr>
          <w:spacing w:val="-2"/>
          <w:sz w:val="24"/>
        </w:rPr>
        <w:t>ongoing</w:t>
      </w:r>
      <w:r>
        <w:rPr>
          <w:spacing w:val="-13"/>
          <w:sz w:val="24"/>
        </w:rPr>
        <w:t xml:space="preserve"> </w:t>
      </w:r>
      <w:r>
        <w:rPr>
          <w:spacing w:val="-2"/>
          <w:sz w:val="24"/>
        </w:rPr>
        <w:t>meter</w:t>
      </w:r>
      <w:r>
        <w:rPr>
          <w:spacing w:val="-13"/>
          <w:sz w:val="24"/>
        </w:rPr>
        <w:t xml:space="preserve"> </w:t>
      </w:r>
      <w:r>
        <w:rPr>
          <w:spacing w:val="-2"/>
          <w:sz w:val="24"/>
        </w:rPr>
        <w:t>replacement</w:t>
      </w:r>
      <w:r>
        <w:rPr>
          <w:spacing w:val="-13"/>
          <w:sz w:val="24"/>
        </w:rPr>
        <w:t xml:space="preserve"> </w:t>
      </w:r>
      <w:r>
        <w:rPr>
          <w:spacing w:val="-2"/>
          <w:sz w:val="24"/>
        </w:rPr>
        <w:t>program</w:t>
      </w:r>
      <w:r>
        <w:rPr>
          <w:spacing w:val="-12"/>
          <w:sz w:val="24"/>
        </w:rPr>
        <w:t xml:space="preserve"> </w:t>
      </w:r>
      <w:r>
        <w:rPr>
          <w:spacing w:val="-2"/>
          <w:sz w:val="24"/>
        </w:rPr>
        <w:t>(Section</w:t>
      </w:r>
      <w:r>
        <w:rPr>
          <w:spacing w:val="-13"/>
          <w:sz w:val="24"/>
        </w:rPr>
        <w:t xml:space="preserve"> </w:t>
      </w:r>
      <w:r>
        <w:rPr>
          <w:spacing w:val="-2"/>
          <w:sz w:val="24"/>
        </w:rPr>
        <w:t>4.5).</w:t>
      </w:r>
    </w:p>
    <w:p w14:paraId="3DEFFF8D" w14:textId="77777777" w:rsidR="00607C98" w:rsidRDefault="004E4201">
      <w:pPr>
        <w:pStyle w:val="ListParagraph"/>
        <w:numPr>
          <w:ilvl w:val="0"/>
          <w:numId w:val="19"/>
        </w:numPr>
        <w:tabs>
          <w:tab w:val="left" w:pos="1360"/>
        </w:tabs>
        <w:spacing w:before="120"/>
        <w:ind w:right="1036"/>
        <w:rPr>
          <w:rFonts w:ascii="Wingdings" w:hAnsi="Wingdings"/>
          <w:sz w:val="24"/>
        </w:rPr>
      </w:pPr>
      <w:r>
        <w:rPr>
          <w:sz w:val="24"/>
        </w:rPr>
        <w:t xml:space="preserve">Keep the level of unaccounted water in the system less than 10 percent. (Section </w:t>
      </w:r>
      <w:r>
        <w:rPr>
          <w:spacing w:val="-2"/>
          <w:sz w:val="24"/>
        </w:rPr>
        <w:t>4.6).</w:t>
      </w:r>
    </w:p>
    <w:p w14:paraId="3B2B88A2" w14:textId="77777777" w:rsidR="00607C98" w:rsidRDefault="004E4201">
      <w:pPr>
        <w:pStyle w:val="ListParagraph"/>
        <w:numPr>
          <w:ilvl w:val="0"/>
          <w:numId w:val="19"/>
        </w:numPr>
        <w:tabs>
          <w:tab w:val="left" w:pos="1360"/>
        </w:tabs>
        <w:spacing w:before="120"/>
        <w:ind w:right="1034"/>
        <w:rPr>
          <w:rFonts w:ascii="Wingdings" w:hAnsi="Wingdings"/>
          <w:sz w:val="24"/>
        </w:rPr>
      </w:pPr>
      <w:r>
        <w:rPr>
          <w:sz w:val="24"/>
        </w:rPr>
        <w:t>Raise</w:t>
      </w:r>
      <w:r>
        <w:rPr>
          <w:spacing w:val="26"/>
          <w:sz w:val="24"/>
        </w:rPr>
        <w:t xml:space="preserve"> </w:t>
      </w:r>
      <w:r>
        <w:rPr>
          <w:sz w:val="24"/>
        </w:rPr>
        <w:t>public</w:t>
      </w:r>
      <w:r>
        <w:rPr>
          <w:spacing w:val="26"/>
          <w:sz w:val="24"/>
        </w:rPr>
        <w:t xml:space="preserve"> </w:t>
      </w:r>
      <w:r>
        <w:rPr>
          <w:sz w:val="24"/>
        </w:rPr>
        <w:t>awareness</w:t>
      </w:r>
      <w:r>
        <w:rPr>
          <w:spacing w:val="27"/>
          <w:sz w:val="24"/>
        </w:rPr>
        <w:t xml:space="preserve"> </w:t>
      </w:r>
      <w:r>
        <w:rPr>
          <w:sz w:val="24"/>
        </w:rPr>
        <w:t>of</w:t>
      </w:r>
      <w:r>
        <w:rPr>
          <w:spacing w:val="26"/>
          <w:sz w:val="24"/>
        </w:rPr>
        <w:t xml:space="preserve"> </w:t>
      </w:r>
      <w:r>
        <w:rPr>
          <w:sz w:val="24"/>
        </w:rPr>
        <w:t>water</w:t>
      </w:r>
      <w:r>
        <w:rPr>
          <w:spacing w:val="26"/>
          <w:sz w:val="24"/>
        </w:rPr>
        <w:t xml:space="preserve"> </w:t>
      </w:r>
      <w:r>
        <w:rPr>
          <w:sz w:val="24"/>
        </w:rPr>
        <w:t>conservation</w:t>
      </w:r>
      <w:r>
        <w:rPr>
          <w:spacing w:val="27"/>
          <w:sz w:val="24"/>
        </w:rPr>
        <w:t xml:space="preserve"> </w:t>
      </w:r>
      <w:r>
        <w:rPr>
          <w:sz w:val="24"/>
        </w:rPr>
        <w:t>and</w:t>
      </w:r>
      <w:r>
        <w:rPr>
          <w:spacing w:val="27"/>
          <w:sz w:val="24"/>
        </w:rPr>
        <w:t xml:space="preserve"> </w:t>
      </w:r>
      <w:r>
        <w:rPr>
          <w:sz w:val="24"/>
        </w:rPr>
        <w:t>encourage</w:t>
      </w:r>
      <w:r>
        <w:rPr>
          <w:spacing w:val="26"/>
          <w:sz w:val="24"/>
        </w:rPr>
        <w:t xml:space="preserve"> </w:t>
      </w:r>
      <w:r>
        <w:rPr>
          <w:sz w:val="24"/>
        </w:rPr>
        <w:t>responsible</w:t>
      </w:r>
      <w:r>
        <w:rPr>
          <w:spacing w:val="26"/>
          <w:sz w:val="24"/>
        </w:rPr>
        <w:t xml:space="preserve"> </w:t>
      </w:r>
      <w:r>
        <w:rPr>
          <w:sz w:val="24"/>
        </w:rPr>
        <w:t>public behavior</w:t>
      </w:r>
      <w:r>
        <w:rPr>
          <w:spacing w:val="-11"/>
          <w:sz w:val="24"/>
        </w:rPr>
        <w:t xml:space="preserve"> </w:t>
      </w:r>
      <w:r>
        <w:rPr>
          <w:sz w:val="24"/>
        </w:rPr>
        <w:t>through</w:t>
      </w:r>
      <w:r>
        <w:rPr>
          <w:spacing w:val="-9"/>
          <w:sz w:val="24"/>
        </w:rPr>
        <w:t xml:space="preserve"> </w:t>
      </w:r>
      <w:r>
        <w:rPr>
          <w:sz w:val="24"/>
        </w:rPr>
        <w:t>a</w:t>
      </w:r>
      <w:r>
        <w:rPr>
          <w:spacing w:val="-10"/>
          <w:sz w:val="24"/>
        </w:rPr>
        <w:t xml:space="preserve"> </w:t>
      </w:r>
      <w:r>
        <w:rPr>
          <w:sz w:val="24"/>
        </w:rPr>
        <w:t>public</w:t>
      </w:r>
      <w:r>
        <w:rPr>
          <w:spacing w:val="-12"/>
          <w:sz w:val="24"/>
        </w:rPr>
        <w:t xml:space="preserve"> </w:t>
      </w:r>
      <w:r>
        <w:rPr>
          <w:sz w:val="24"/>
        </w:rPr>
        <w:t>education</w:t>
      </w:r>
      <w:r>
        <w:rPr>
          <w:spacing w:val="-11"/>
          <w:sz w:val="24"/>
        </w:rPr>
        <w:t xml:space="preserve"> </w:t>
      </w:r>
      <w:r>
        <w:rPr>
          <w:sz w:val="24"/>
        </w:rPr>
        <w:t>and</w:t>
      </w:r>
      <w:r>
        <w:rPr>
          <w:spacing w:val="-11"/>
          <w:sz w:val="24"/>
        </w:rPr>
        <w:t xml:space="preserve"> </w:t>
      </w:r>
      <w:r>
        <w:rPr>
          <w:sz w:val="24"/>
        </w:rPr>
        <w:t>information</w:t>
      </w:r>
      <w:r>
        <w:rPr>
          <w:spacing w:val="-9"/>
          <w:sz w:val="24"/>
        </w:rPr>
        <w:t xml:space="preserve"> </w:t>
      </w:r>
      <w:r>
        <w:rPr>
          <w:sz w:val="24"/>
        </w:rPr>
        <w:t>program</w:t>
      </w:r>
      <w:r>
        <w:rPr>
          <w:spacing w:val="-9"/>
          <w:sz w:val="24"/>
        </w:rPr>
        <w:t xml:space="preserve"> </w:t>
      </w:r>
      <w:r>
        <w:rPr>
          <w:sz w:val="24"/>
        </w:rPr>
        <w:t>(Section</w:t>
      </w:r>
      <w:r>
        <w:rPr>
          <w:spacing w:val="-11"/>
          <w:sz w:val="24"/>
        </w:rPr>
        <w:t xml:space="preserve"> </w:t>
      </w:r>
      <w:r>
        <w:rPr>
          <w:sz w:val="24"/>
        </w:rPr>
        <w:t>4.7).</w:t>
      </w:r>
    </w:p>
    <w:p w14:paraId="1025827A" w14:textId="77777777" w:rsidR="00607C98" w:rsidRDefault="004E4201">
      <w:pPr>
        <w:pStyle w:val="ListParagraph"/>
        <w:numPr>
          <w:ilvl w:val="0"/>
          <w:numId w:val="19"/>
        </w:numPr>
        <w:tabs>
          <w:tab w:val="left" w:pos="1360"/>
        </w:tabs>
        <w:spacing w:before="120"/>
        <w:ind w:right="1036"/>
        <w:rPr>
          <w:rFonts w:ascii="Wingdings" w:hAnsi="Wingdings"/>
          <w:sz w:val="24"/>
        </w:rPr>
      </w:pPr>
      <w:r>
        <w:rPr>
          <w:spacing w:val="-2"/>
          <w:sz w:val="24"/>
        </w:rPr>
        <w:t>Improve</w:t>
      </w:r>
      <w:r>
        <w:rPr>
          <w:spacing w:val="-6"/>
          <w:sz w:val="24"/>
        </w:rPr>
        <w:t xml:space="preserve"> </w:t>
      </w:r>
      <w:r>
        <w:rPr>
          <w:spacing w:val="-2"/>
          <w:sz w:val="24"/>
        </w:rPr>
        <w:t>efficiency</w:t>
      </w:r>
      <w:r>
        <w:rPr>
          <w:spacing w:val="-10"/>
          <w:sz w:val="24"/>
        </w:rPr>
        <w:t xml:space="preserve"> </w:t>
      </w:r>
      <w:r>
        <w:rPr>
          <w:spacing w:val="-2"/>
          <w:sz w:val="24"/>
        </w:rPr>
        <w:t>in</w:t>
      </w:r>
      <w:r>
        <w:rPr>
          <w:spacing w:val="-5"/>
          <w:sz w:val="24"/>
        </w:rPr>
        <w:t xml:space="preserve"> </w:t>
      </w:r>
      <w:r>
        <w:rPr>
          <w:spacing w:val="-2"/>
          <w:sz w:val="24"/>
        </w:rPr>
        <w:t>landscape</w:t>
      </w:r>
      <w:r>
        <w:rPr>
          <w:spacing w:val="-6"/>
          <w:sz w:val="24"/>
        </w:rPr>
        <w:t xml:space="preserve"> </w:t>
      </w:r>
      <w:r>
        <w:rPr>
          <w:spacing w:val="-2"/>
          <w:sz w:val="24"/>
        </w:rPr>
        <w:t>irrigation</w:t>
      </w:r>
      <w:r>
        <w:rPr>
          <w:spacing w:val="-5"/>
          <w:sz w:val="24"/>
        </w:rPr>
        <w:t xml:space="preserve"> </w:t>
      </w:r>
      <w:r>
        <w:rPr>
          <w:spacing w:val="-2"/>
          <w:sz w:val="24"/>
        </w:rPr>
        <w:t>through</w:t>
      </w:r>
      <w:r>
        <w:rPr>
          <w:spacing w:val="-7"/>
          <w:sz w:val="24"/>
        </w:rPr>
        <w:t xml:space="preserve"> </w:t>
      </w:r>
      <w:r>
        <w:rPr>
          <w:spacing w:val="-2"/>
          <w:sz w:val="24"/>
        </w:rPr>
        <w:t>implementation</w:t>
      </w:r>
      <w:r>
        <w:rPr>
          <w:spacing w:val="-5"/>
          <w:sz w:val="24"/>
        </w:rPr>
        <w:t xml:space="preserve"> </w:t>
      </w:r>
      <w:r>
        <w:rPr>
          <w:spacing w:val="-2"/>
          <w:sz w:val="24"/>
        </w:rPr>
        <w:t>and</w:t>
      </w:r>
      <w:r>
        <w:rPr>
          <w:spacing w:val="-5"/>
          <w:sz w:val="24"/>
        </w:rPr>
        <w:t xml:space="preserve"> </w:t>
      </w:r>
      <w:r>
        <w:rPr>
          <w:spacing w:val="-2"/>
          <w:sz w:val="24"/>
        </w:rPr>
        <w:t xml:space="preserve">enforcement </w:t>
      </w:r>
      <w:r>
        <w:rPr>
          <w:sz w:val="24"/>
        </w:rPr>
        <w:t>of</w:t>
      </w:r>
      <w:r>
        <w:rPr>
          <w:spacing w:val="-5"/>
          <w:sz w:val="24"/>
        </w:rPr>
        <w:t xml:space="preserve"> </w:t>
      </w:r>
      <w:r>
        <w:rPr>
          <w:sz w:val="24"/>
        </w:rPr>
        <w:t>a</w:t>
      </w:r>
      <w:r>
        <w:rPr>
          <w:spacing w:val="-5"/>
          <w:sz w:val="24"/>
        </w:rPr>
        <w:t xml:space="preserve"> </w:t>
      </w:r>
      <w:r>
        <w:rPr>
          <w:sz w:val="24"/>
        </w:rPr>
        <w:t>landscape</w:t>
      </w:r>
      <w:r>
        <w:rPr>
          <w:spacing w:val="-5"/>
          <w:sz w:val="24"/>
        </w:rPr>
        <w:t xml:space="preserve"> </w:t>
      </w:r>
      <w:r>
        <w:rPr>
          <w:sz w:val="24"/>
        </w:rPr>
        <w:t>water</w:t>
      </w:r>
      <w:r>
        <w:rPr>
          <w:spacing w:val="-7"/>
          <w:sz w:val="24"/>
        </w:rPr>
        <w:t xml:space="preserve"> </w:t>
      </w:r>
      <w:r>
        <w:rPr>
          <w:sz w:val="24"/>
        </w:rPr>
        <w:t>management</w:t>
      </w:r>
      <w:r>
        <w:rPr>
          <w:spacing w:val="-4"/>
          <w:sz w:val="24"/>
        </w:rPr>
        <w:t xml:space="preserve"> </w:t>
      </w:r>
      <w:r>
        <w:rPr>
          <w:sz w:val="24"/>
        </w:rPr>
        <w:t>ordinance</w:t>
      </w:r>
      <w:r>
        <w:rPr>
          <w:spacing w:val="-5"/>
          <w:sz w:val="24"/>
        </w:rPr>
        <w:t xml:space="preserve"> </w:t>
      </w:r>
      <w:r>
        <w:rPr>
          <w:sz w:val="24"/>
        </w:rPr>
        <w:t>(Section</w:t>
      </w:r>
      <w:r>
        <w:rPr>
          <w:spacing w:val="-4"/>
          <w:sz w:val="24"/>
        </w:rPr>
        <w:t xml:space="preserve"> </w:t>
      </w:r>
      <w:r>
        <w:rPr>
          <w:sz w:val="24"/>
        </w:rPr>
        <w:t>6.2).</w:t>
      </w:r>
    </w:p>
    <w:p w14:paraId="0A0B2AB6" w14:textId="77777777" w:rsidR="00607C98" w:rsidRDefault="004E4201">
      <w:pPr>
        <w:pStyle w:val="ListParagraph"/>
        <w:numPr>
          <w:ilvl w:val="0"/>
          <w:numId w:val="19"/>
        </w:numPr>
        <w:tabs>
          <w:tab w:val="left" w:pos="1360"/>
        </w:tabs>
        <w:spacing w:before="120"/>
        <w:ind w:right="1041"/>
        <w:rPr>
          <w:rFonts w:ascii="Wingdings" w:hAnsi="Wingdings"/>
          <w:sz w:val="24"/>
        </w:rPr>
      </w:pPr>
      <w:r>
        <w:rPr>
          <w:sz w:val="24"/>
        </w:rPr>
        <w:t>Decrease</w:t>
      </w:r>
      <w:r>
        <w:rPr>
          <w:spacing w:val="76"/>
          <w:sz w:val="24"/>
        </w:rPr>
        <w:t xml:space="preserve"> </w:t>
      </w:r>
      <w:r>
        <w:rPr>
          <w:sz w:val="24"/>
        </w:rPr>
        <w:t>outdoor</w:t>
      </w:r>
      <w:r>
        <w:rPr>
          <w:spacing w:val="74"/>
          <w:sz w:val="24"/>
        </w:rPr>
        <w:t xml:space="preserve"> </w:t>
      </w:r>
      <w:r>
        <w:rPr>
          <w:sz w:val="24"/>
        </w:rPr>
        <w:t>water</w:t>
      </w:r>
      <w:r>
        <w:rPr>
          <w:spacing w:val="74"/>
          <w:sz w:val="24"/>
        </w:rPr>
        <w:t xml:space="preserve"> </w:t>
      </w:r>
      <w:r>
        <w:rPr>
          <w:sz w:val="24"/>
        </w:rPr>
        <w:t>use</w:t>
      </w:r>
      <w:r>
        <w:rPr>
          <w:spacing w:val="76"/>
          <w:sz w:val="24"/>
        </w:rPr>
        <w:t xml:space="preserve"> </w:t>
      </w:r>
      <w:r>
        <w:rPr>
          <w:sz w:val="24"/>
        </w:rPr>
        <w:t>by</w:t>
      </w:r>
      <w:r>
        <w:rPr>
          <w:spacing w:val="40"/>
          <w:sz w:val="24"/>
        </w:rPr>
        <w:t xml:space="preserve"> </w:t>
      </w:r>
      <w:r>
        <w:rPr>
          <w:sz w:val="24"/>
        </w:rPr>
        <w:t>implementing</w:t>
      </w:r>
      <w:r>
        <w:rPr>
          <w:spacing w:val="74"/>
          <w:sz w:val="24"/>
        </w:rPr>
        <w:t xml:space="preserve"> </w:t>
      </w:r>
      <w:r>
        <w:rPr>
          <w:sz w:val="24"/>
        </w:rPr>
        <w:t>a</w:t>
      </w:r>
      <w:r>
        <w:rPr>
          <w:spacing w:val="76"/>
          <w:sz w:val="24"/>
        </w:rPr>
        <w:t xml:space="preserve"> </w:t>
      </w:r>
      <w:r>
        <w:rPr>
          <w:sz w:val="24"/>
        </w:rPr>
        <w:t>landscape</w:t>
      </w:r>
      <w:r>
        <w:rPr>
          <w:spacing w:val="74"/>
          <w:sz w:val="24"/>
        </w:rPr>
        <w:t xml:space="preserve"> </w:t>
      </w:r>
      <w:r>
        <w:rPr>
          <w:sz w:val="24"/>
        </w:rPr>
        <w:t>irrigation</w:t>
      </w:r>
      <w:r>
        <w:rPr>
          <w:spacing w:val="74"/>
          <w:sz w:val="24"/>
        </w:rPr>
        <w:t xml:space="preserve"> </w:t>
      </w:r>
      <w:r>
        <w:rPr>
          <w:sz w:val="24"/>
        </w:rPr>
        <w:t>system assistance program (Section 6.4).</w:t>
      </w:r>
    </w:p>
    <w:p w14:paraId="697237EB" w14:textId="77777777" w:rsidR="00607C98" w:rsidRDefault="004E4201">
      <w:pPr>
        <w:pStyle w:val="ListParagraph"/>
        <w:numPr>
          <w:ilvl w:val="0"/>
          <w:numId w:val="19"/>
        </w:numPr>
        <w:tabs>
          <w:tab w:val="left" w:pos="1360"/>
        </w:tabs>
        <w:spacing w:before="121"/>
        <w:ind w:right="1034"/>
        <w:rPr>
          <w:rFonts w:ascii="Wingdings" w:hAnsi="Wingdings"/>
          <w:sz w:val="24"/>
        </w:rPr>
      </w:pPr>
      <w:r>
        <w:rPr>
          <w:sz w:val="24"/>
        </w:rPr>
        <w:t>Improve efficiency in</w:t>
      </w:r>
      <w:r>
        <w:rPr>
          <w:spacing w:val="11"/>
          <w:sz w:val="24"/>
        </w:rPr>
        <w:t xml:space="preserve"> </w:t>
      </w:r>
      <w:r>
        <w:rPr>
          <w:sz w:val="24"/>
        </w:rPr>
        <w:t>industrial, commercial, and institutional</w:t>
      </w:r>
      <w:r>
        <w:rPr>
          <w:spacing w:val="11"/>
          <w:sz w:val="24"/>
        </w:rPr>
        <w:t xml:space="preserve"> </w:t>
      </w:r>
      <w:r>
        <w:rPr>
          <w:sz w:val="24"/>
        </w:rPr>
        <w:t>(ICI) water use by implementing</w:t>
      </w:r>
      <w:r>
        <w:rPr>
          <w:spacing w:val="-6"/>
          <w:sz w:val="24"/>
        </w:rPr>
        <w:t xml:space="preserve"> </w:t>
      </w:r>
      <w:r>
        <w:rPr>
          <w:sz w:val="24"/>
        </w:rPr>
        <w:t>a</w:t>
      </w:r>
      <w:r>
        <w:rPr>
          <w:spacing w:val="-4"/>
          <w:sz w:val="24"/>
        </w:rPr>
        <w:t xml:space="preserve"> </w:t>
      </w:r>
      <w:r>
        <w:rPr>
          <w:sz w:val="24"/>
        </w:rPr>
        <w:t>general</w:t>
      </w:r>
      <w:r>
        <w:rPr>
          <w:spacing w:val="-3"/>
          <w:sz w:val="24"/>
        </w:rPr>
        <w:t xml:space="preserve"> </w:t>
      </w:r>
      <w:r>
        <w:rPr>
          <w:sz w:val="24"/>
        </w:rPr>
        <w:t>ICI</w:t>
      </w:r>
      <w:r>
        <w:rPr>
          <w:spacing w:val="-9"/>
          <w:sz w:val="24"/>
        </w:rPr>
        <w:t xml:space="preserve"> </w:t>
      </w:r>
      <w:r>
        <w:rPr>
          <w:sz w:val="24"/>
        </w:rPr>
        <w:t>rebate</w:t>
      </w:r>
      <w:r>
        <w:rPr>
          <w:spacing w:val="-4"/>
          <w:sz w:val="24"/>
        </w:rPr>
        <w:t xml:space="preserve"> </w:t>
      </w:r>
      <w:r>
        <w:rPr>
          <w:sz w:val="24"/>
        </w:rPr>
        <w:t>program</w:t>
      </w:r>
      <w:r>
        <w:rPr>
          <w:spacing w:val="-3"/>
          <w:sz w:val="24"/>
        </w:rPr>
        <w:t xml:space="preserve"> </w:t>
      </w:r>
      <w:r>
        <w:rPr>
          <w:sz w:val="24"/>
        </w:rPr>
        <w:t>(Section</w:t>
      </w:r>
      <w:r>
        <w:rPr>
          <w:spacing w:val="-3"/>
          <w:sz w:val="24"/>
        </w:rPr>
        <w:t xml:space="preserve"> </w:t>
      </w:r>
      <w:r>
        <w:rPr>
          <w:sz w:val="24"/>
        </w:rPr>
        <w:t>6.5).</w:t>
      </w:r>
    </w:p>
    <w:p w14:paraId="5DD82E3A" w14:textId="77777777" w:rsidR="00607C98" w:rsidRDefault="00607C98">
      <w:pPr>
        <w:pStyle w:val="BodyText"/>
        <w:spacing w:before="88"/>
      </w:pPr>
    </w:p>
    <w:p w14:paraId="49724A93" w14:textId="77777777" w:rsidR="00607C98" w:rsidRDefault="004E4201">
      <w:pPr>
        <w:pStyle w:val="Heading2"/>
        <w:numPr>
          <w:ilvl w:val="1"/>
          <w:numId w:val="22"/>
        </w:numPr>
        <w:tabs>
          <w:tab w:val="left" w:pos="1900"/>
        </w:tabs>
        <w:spacing w:before="1"/>
        <w:jc w:val="left"/>
        <w:rPr>
          <w:u w:val="none"/>
        </w:rPr>
      </w:pPr>
      <w:bookmarkStart w:id="11" w:name="_bookmark11"/>
      <w:bookmarkEnd w:id="11"/>
      <w:r>
        <w:rPr>
          <w:spacing w:val="-2"/>
        </w:rPr>
        <w:t>Accurate</w:t>
      </w:r>
      <w:r>
        <w:rPr>
          <w:spacing w:val="-13"/>
        </w:rPr>
        <w:t xml:space="preserve"> </w:t>
      </w:r>
      <w:r>
        <w:rPr>
          <w:spacing w:val="-2"/>
        </w:rPr>
        <w:t>Metering</w:t>
      </w:r>
      <w:r>
        <w:rPr>
          <w:spacing w:val="-12"/>
        </w:rPr>
        <w:t xml:space="preserve"> </w:t>
      </w:r>
      <w:r>
        <w:rPr>
          <w:spacing w:val="-2"/>
        </w:rPr>
        <w:t>of</w:t>
      </w:r>
      <w:r>
        <w:rPr>
          <w:spacing w:val="-10"/>
        </w:rPr>
        <w:t xml:space="preserve"> </w:t>
      </w:r>
      <w:r>
        <w:rPr>
          <w:spacing w:val="-2"/>
        </w:rPr>
        <w:t>Raw</w:t>
      </w:r>
      <w:r>
        <w:rPr>
          <w:spacing w:val="-10"/>
        </w:rPr>
        <w:t xml:space="preserve"> </w:t>
      </w:r>
      <w:r>
        <w:rPr>
          <w:spacing w:val="-2"/>
        </w:rPr>
        <w:t>Water</w:t>
      </w:r>
      <w:r>
        <w:rPr>
          <w:spacing w:val="-13"/>
        </w:rPr>
        <w:t xml:space="preserve"> </w:t>
      </w:r>
      <w:r>
        <w:rPr>
          <w:spacing w:val="-2"/>
        </w:rPr>
        <w:t>Supplies</w:t>
      </w:r>
      <w:r>
        <w:rPr>
          <w:spacing w:val="-10"/>
        </w:rPr>
        <w:t xml:space="preserve"> </w:t>
      </w:r>
      <w:r>
        <w:rPr>
          <w:spacing w:val="-2"/>
        </w:rPr>
        <w:t>and</w:t>
      </w:r>
      <w:r>
        <w:rPr>
          <w:spacing w:val="-13"/>
        </w:rPr>
        <w:t xml:space="preserve"> </w:t>
      </w:r>
      <w:r>
        <w:rPr>
          <w:spacing w:val="-2"/>
        </w:rPr>
        <w:t>Treated</w:t>
      </w:r>
      <w:r>
        <w:rPr>
          <w:spacing w:val="-10"/>
        </w:rPr>
        <w:t xml:space="preserve"> </w:t>
      </w:r>
      <w:r>
        <w:rPr>
          <w:spacing w:val="-2"/>
        </w:rPr>
        <w:t>Water</w:t>
      </w:r>
      <w:r>
        <w:rPr>
          <w:spacing w:val="-10"/>
        </w:rPr>
        <w:t xml:space="preserve"> </w:t>
      </w:r>
      <w:r>
        <w:rPr>
          <w:spacing w:val="-2"/>
        </w:rPr>
        <w:t>Deliveries</w:t>
      </w:r>
    </w:p>
    <w:p w14:paraId="40A3CBA2" w14:textId="79982C7A" w:rsidR="00607C98" w:rsidRPr="00546B43" w:rsidRDefault="004E4201">
      <w:pPr>
        <w:pStyle w:val="BodyText"/>
        <w:spacing w:before="276"/>
        <w:ind w:left="640" w:right="1033"/>
        <w:jc w:val="both"/>
        <w:rPr>
          <w:color w:val="FF0000"/>
        </w:rPr>
      </w:pPr>
      <w:r>
        <w:t>The City of Carrollton meters treated water deliveries to the distribution system from the city of Dallas.</w:t>
      </w:r>
      <w:r>
        <w:rPr>
          <w:spacing w:val="40"/>
        </w:rPr>
        <w:t xml:space="preserve"> </w:t>
      </w:r>
      <w:r>
        <w:t>Each meter has an accuracy of plus or minus 5 percent.</w:t>
      </w:r>
      <w:r>
        <w:rPr>
          <w:spacing w:val="40"/>
        </w:rPr>
        <w:t xml:space="preserve"> </w:t>
      </w:r>
      <w:r>
        <w:t xml:space="preserve">The meters are </w:t>
      </w:r>
      <w:r w:rsidRPr="00987D1A">
        <w:rPr>
          <w:color w:val="000000" w:themeColor="text1"/>
        </w:rPr>
        <w:t>calibrated on a semiannual basis by City of Carrollton personnel to maintain the required accuracy</w:t>
      </w:r>
      <w:r w:rsidRPr="00987D1A">
        <w:rPr>
          <w:color w:val="000000" w:themeColor="text1"/>
          <w:spacing w:val="-7"/>
        </w:rPr>
        <w:t xml:space="preserve"> </w:t>
      </w:r>
      <w:r w:rsidRPr="00987D1A">
        <w:rPr>
          <w:color w:val="000000" w:themeColor="text1"/>
        </w:rPr>
        <w:t>and</w:t>
      </w:r>
      <w:r w:rsidRPr="00987D1A">
        <w:rPr>
          <w:color w:val="000000" w:themeColor="text1"/>
          <w:spacing w:val="-2"/>
        </w:rPr>
        <w:t xml:space="preserve"> </w:t>
      </w:r>
      <w:r w:rsidRPr="00987D1A">
        <w:rPr>
          <w:color w:val="000000" w:themeColor="text1"/>
        </w:rPr>
        <w:t>are</w:t>
      </w:r>
      <w:r w:rsidRPr="00987D1A">
        <w:rPr>
          <w:color w:val="000000" w:themeColor="text1"/>
          <w:spacing w:val="-3"/>
        </w:rPr>
        <w:t xml:space="preserve"> </w:t>
      </w:r>
      <w:r w:rsidRPr="00987D1A">
        <w:rPr>
          <w:color w:val="000000" w:themeColor="text1"/>
        </w:rPr>
        <w:t>repaired</w:t>
      </w:r>
      <w:r w:rsidRPr="00987D1A">
        <w:rPr>
          <w:color w:val="000000" w:themeColor="text1"/>
          <w:spacing w:val="-2"/>
        </w:rPr>
        <w:t xml:space="preserve"> </w:t>
      </w:r>
      <w:r w:rsidRPr="00987D1A">
        <w:rPr>
          <w:color w:val="000000" w:themeColor="text1"/>
        </w:rPr>
        <w:t>and/or</w:t>
      </w:r>
      <w:r w:rsidRPr="00987D1A">
        <w:rPr>
          <w:color w:val="000000" w:themeColor="text1"/>
          <w:spacing w:val="-3"/>
        </w:rPr>
        <w:t xml:space="preserve"> </w:t>
      </w:r>
      <w:r w:rsidRPr="00987D1A">
        <w:rPr>
          <w:color w:val="000000" w:themeColor="text1"/>
        </w:rPr>
        <w:t>replaced</w:t>
      </w:r>
      <w:r w:rsidRPr="00987D1A">
        <w:rPr>
          <w:color w:val="000000" w:themeColor="text1"/>
          <w:spacing w:val="-2"/>
        </w:rPr>
        <w:t xml:space="preserve"> </w:t>
      </w:r>
      <w:r w:rsidRPr="00987D1A">
        <w:rPr>
          <w:color w:val="000000" w:themeColor="text1"/>
        </w:rPr>
        <w:t>as</w:t>
      </w:r>
      <w:r w:rsidRPr="00987D1A">
        <w:rPr>
          <w:color w:val="000000" w:themeColor="text1"/>
          <w:spacing w:val="-4"/>
        </w:rPr>
        <w:t xml:space="preserve"> </w:t>
      </w:r>
      <w:r w:rsidRPr="00987D1A">
        <w:rPr>
          <w:color w:val="000000" w:themeColor="text1"/>
        </w:rPr>
        <w:t>needed.</w:t>
      </w:r>
      <w:r w:rsidR="00546B43" w:rsidRPr="00987D1A">
        <w:rPr>
          <w:color w:val="000000" w:themeColor="text1"/>
        </w:rPr>
        <w:t xml:space="preserve"> The </w:t>
      </w:r>
      <w:r w:rsidR="00C85D2A" w:rsidRPr="00987D1A">
        <w:rPr>
          <w:color w:val="000000" w:themeColor="text1"/>
        </w:rPr>
        <w:t xml:space="preserve">City’s </w:t>
      </w:r>
      <w:r w:rsidR="00546B43" w:rsidRPr="00987D1A">
        <w:rPr>
          <w:color w:val="000000" w:themeColor="text1"/>
        </w:rPr>
        <w:t>Public Works Department is in the process of replacing the current meters with a smart metering program.  Meters have been ordered and will be installed first at industries and commercial facilities then in the residential area</w:t>
      </w:r>
      <w:r w:rsidR="00BA5537" w:rsidRPr="00987D1A">
        <w:rPr>
          <w:color w:val="000000" w:themeColor="text1"/>
        </w:rPr>
        <w:t>s</w:t>
      </w:r>
      <w:r w:rsidR="00546B43" w:rsidRPr="00987D1A">
        <w:rPr>
          <w:color w:val="000000" w:themeColor="text1"/>
        </w:rPr>
        <w:t>.</w:t>
      </w:r>
      <w:r w:rsidR="00B757D4" w:rsidRPr="00987D1A">
        <w:rPr>
          <w:color w:val="000000" w:themeColor="text1"/>
        </w:rPr>
        <w:t xml:space="preserve"> </w:t>
      </w:r>
      <w:r w:rsidR="00546B43" w:rsidRPr="00987D1A">
        <w:rPr>
          <w:color w:val="000000" w:themeColor="text1"/>
        </w:rPr>
        <w:t xml:space="preserve">This replacement program is expected to take </w:t>
      </w:r>
      <w:r w:rsidR="00C85D2A" w:rsidRPr="00987D1A">
        <w:rPr>
          <w:color w:val="000000" w:themeColor="text1"/>
        </w:rPr>
        <w:t>several</w:t>
      </w:r>
      <w:r w:rsidR="00546B43" w:rsidRPr="00987D1A">
        <w:rPr>
          <w:color w:val="000000" w:themeColor="text1"/>
        </w:rPr>
        <w:t xml:space="preserve"> years to complete</w:t>
      </w:r>
      <w:r w:rsidR="00933AD6">
        <w:rPr>
          <w:color w:val="000000" w:themeColor="text1"/>
        </w:rPr>
        <w:t>.</w:t>
      </w:r>
    </w:p>
    <w:p w14:paraId="66C7E4B5" w14:textId="77777777" w:rsidR="00607C98" w:rsidRDefault="00607C98">
      <w:pPr>
        <w:pStyle w:val="BodyText"/>
        <w:spacing w:before="7"/>
      </w:pPr>
    </w:p>
    <w:p w14:paraId="1D9DF24F" w14:textId="77777777" w:rsidR="00607C98" w:rsidRDefault="004E4201">
      <w:pPr>
        <w:pStyle w:val="Heading2"/>
        <w:numPr>
          <w:ilvl w:val="1"/>
          <w:numId w:val="22"/>
        </w:numPr>
        <w:tabs>
          <w:tab w:val="left" w:pos="1900"/>
        </w:tabs>
        <w:jc w:val="left"/>
        <w:rPr>
          <w:u w:val="none"/>
        </w:rPr>
      </w:pPr>
      <w:bookmarkStart w:id="12" w:name="_bookmark12"/>
      <w:bookmarkEnd w:id="12"/>
      <w:r>
        <w:rPr>
          <w:spacing w:val="-2"/>
        </w:rPr>
        <w:t>Metering</w:t>
      </w:r>
      <w:r>
        <w:rPr>
          <w:spacing w:val="-12"/>
        </w:rPr>
        <w:t xml:space="preserve"> </w:t>
      </w:r>
      <w:r>
        <w:rPr>
          <w:spacing w:val="-2"/>
        </w:rPr>
        <w:t>of</w:t>
      </w:r>
      <w:r>
        <w:rPr>
          <w:spacing w:val="-8"/>
        </w:rPr>
        <w:t xml:space="preserve"> </w:t>
      </w:r>
      <w:r>
        <w:rPr>
          <w:spacing w:val="-2"/>
        </w:rPr>
        <w:t>All</w:t>
      </w:r>
      <w:r>
        <w:rPr>
          <w:spacing w:val="-11"/>
        </w:rPr>
        <w:t xml:space="preserve"> </w:t>
      </w:r>
      <w:r>
        <w:rPr>
          <w:spacing w:val="-2"/>
        </w:rPr>
        <w:t>Water</w:t>
      </w:r>
      <w:r>
        <w:rPr>
          <w:spacing w:val="-10"/>
        </w:rPr>
        <w:t xml:space="preserve"> </w:t>
      </w:r>
      <w:r>
        <w:rPr>
          <w:spacing w:val="-2"/>
        </w:rPr>
        <w:t>Use</w:t>
      </w:r>
      <w:r>
        <w:rPr>
          <w:spacing w:val="-10"/>
        </w:rPr>
        <w:t xml:space="preserve"> </w:t>
      </w:r>
      <w:r>
        <w:rPr>
          <w:spacing w:val="-2"/>
        </w:rPr>
        <w:t>and</w:t>
      </w:r>
      <w:r>
        <w:rPr>
          <w:spacing w:val="-9"/>
        </w:rPr>
        <w:t xml:space="preserve"> </w:t>
      </w:r>
      <w:r>
        <w:rPr>
          <w:spacing w:val="-2"/>
        </w:rPr>
        <w:t>Meter</w:t>
      </w:r>
      <w:r>
        <w:rPr>
          <w:spacing w:val="-10"/>
        </w:rPr>
        <w:t xml:space="preserve"> </w:t>
      </w:r>
      <w:r>
        <w:rPr>
          <w:spacing w:val="-2"/>
        </w:rPr>
        <w:t>Testing,</w:t>
      </w:r>
      <w:r>
        <w:rPr>
          <w:spacing w:val="-9"/>
        </w:rPr>
        <w:t xml:space="preserve"> </w:t>
      </w:r>
      <w:r>
        <w:rPr>
          <w:spacing w:val="-2"/>
        </w:rPr>
        <w:t>Repair,</w:t>
      </w:r>
      <w:r>
        <w:rPr>
          <w:spacing w:val="-12"/>
        </w:rPr>
        <w:t xml:space="preserve"> </w:t>
      </w:r>
      <w:r>
        <w:rPr>
          <w:spacing w:val="-2"/>
        </w:rPr>
        <w:t>and</w:t>
      </w:r>
      <w:r>
        <w:rPr>
          <w:spacing w:val="-8"/>
        </w:rPr>
        <w:t xml:space="preserve"> </w:t>
      </w:r>
      <w:r>
        <w:rPr>
          <w:spacing w:val="-2"/>
        </w:rPr>
        <w:t>Replacement</w:t>
      </w:r>
    </w:p>
    <w:p w14:paraId="4F659285" w14:textId="77777777" w:rsidR="00607C98" w:rsidRDefault="00607C98">
      <w:pPr>
        <w:pStyle w:val="BodyText"/>
        <w:spacing w:before="2"/>
        <w:rPr>
          <w:b/>
        </w:rPr>
      </w:pPr>
    </w:p>
    <w:p w14:paraId="06B2DFA5" w14:textId="77777777" w:rsidR="00607C98" w:rsidRDefault="004E4201">
      <w:pPr>
        <w:pStyle w:val="BodyText"/>
        <w:spacing w:before="1" w:line="237" w:lineRule="auto"/>
        <w:ind w:left="640" w:right="1033"/>
        <w:jc w:val="both"/>
      </w:pPr>
      <w:r>
        <w:t>Water</w:t>
      </w:r>
      <w:r>
        <w:rPr>
          <w:spacing w:val="-10"/>
        </w:rPr>
        <w:t xml:space="preserve"> </w:t>
      </w:r>
      <w:r>
        <w:t>usage</w:t>
      </w:r>
      <w:r>
        <w:rPr>
          <w:spacing w:val="-10"/>
        </w:rPr>
        <w:t xml:space="preserve"> </w:t>
      </w:r>
      <w:r>
        <w:t>for</w:t>
      </w:r>
      <w:r>
        <w:rPr>
          <w:spacing w:val="-10"/>
        </w:rPr>
        <w:t xml:space="preserve"> </w:t>
      </w:r>
      <w:r>
        <w:t>all</w:t>
      </w:r>
      <w:r>
        <w:rPr>
          <w:spacing w:val="-9"/>
        </w:rPr>
        <w:t xml:space="preserve"> </w:t>
      </w:r>
      <w:r>
        <w:t>customers</w:t>
      </w:r>
      <w:r>
        <w:rPr>
          <w:spacing w:val="-9"/>
        </w:rPr>
        <w:t xml:space="preserve"> </w:t>
      </w:r>
      <w:r>
        <w:t>of</w:t>
      </w:r>
      <w:r>
        <w:rPr>
          <w:spacing w:val="-10"/>
        </w:rPr>
        <w:t xml:space="preserve"> </w:t>
      </w:r>
      <w:r>
        <w:t>the</w:t>
      </w:r>
      <w:r>
        <w:rPr>
          <w:spacing w:val="-8"/>
        </w:rPr>
        <w:t xml:space="preserve"> </w:t>
      </w:r>
      <w:r>
        <w:t>City</w:t>
      </w:r>
      <w:r>
        <w:rPr>
          <w:spacing w:val="-13"/>
        </w:rPr>
        <w:t xml:space="preserve"> </w:t>
      </w:r>
      <w:r>
        <w:t>of</w:t>
      </w:r>
      <w:r>
        <w:rPr>
          <w:spacing w:val="-10"/>
        </w:rPr>
        <w:t xml:space="preserve"> </w:t>
      </w:r>
      <w:r>
        <w:t>Carrollton,</w:t>
      </w:r>
      <w:r>
        <w:rPr>
          <w:spacing w:val="-10"/>
        </w:rPr>
        <w:t xml:space="preserve"> </w:t>
      </w:r>
      <w:r>
        <w:t>including</w:t>
      </w:r>
      <w:r>
        <w:rPr>
          <w:spacing w:val="-11"/>
        </w:rPr>
        <w:t xml:space="preserve"> </w:t>
      </w:r>
      <w:r>
        <w:t>public</w:t>
      </w:r>
      <w:r>
        <w:rPr>
          <w:spacing w:val="-10"/>
        </w:rPr>
        <w:t xml:space="preserve"> </w:t>
      </w:r>
      <w:r>
        <w:t>and</w:t>
      </w:r>
      <w:r>
        <w:rPr>
          <w:spacing w:val="-10"/>
        </w:rPr>
        <w:t xml:space="preserve"> </w:t>
      </w:r>
      <w:r>
        <w:t>governmental users, is metered.</w:t>
      </w:r>
    </w:p>
    <w:p w14:paraId="173A82ED" w14:textId="77777777" w:rsidR="00607C98" w:rsidRDefault="00607C98">
      <w:pPr>
        <w:pStyle w:val="BodyText"/>
        <w:spacing w:before="5"/>
      </w:pPr>
    </w:p>
    <w:p w14:paraId="3ABD8A9A" w14:textId="77777777" w:rsidR="00607C98" w:rsidRDefault="004E4201">
      <w:pPr>
        <w:pStyle w:val="BodyText"/>
        <w:ind w:left="640" w:right="1032"/>
        <w:jc w:val="both"/>
      </w:pPr>
      <w:r>
        <w:t>As part of this water conservation plan, the City of Carrollton tests all customer meters removed</w:t>
      </w:r>
      <w:r>
        <w:rPr>
          <w:spacing w:val="-15"/>
        </w:rPr>
        <w:t xml:space="preserve"> </w:t>
      </w:r>
      <w:r>
        <w:t>from</w:t>
      </w:r>
      <w:r>
        <w:rPr>
          <w:spacing w:val="-15"/>
        </w:rPr>
        <w:t xml:space="preserve"> </w:t>
      </w:r>
      <w:r>
        <w:t>service.</w:t>
      </w:r>
      <w:r>
        <w:rPr>
          <w:spacing w:val="4"/>
        </w:rPr>
        <w:t xml:space="preserve"> </w:t>
      </w:r>
      <w:r>
        <w:t>The</w:t>
      </w:r>
      <w:r>
        <w:rPr>
          <w:spacing w:val="-15"/>
        </w:rPr>
        <w:t xml:space="preserve"> </w:t>
      </w:r>
      <w:r>
        <w:t>information</w:t>
      </w:r>
      <w:r>
        <w:rPr>
          <w:spacing w:val="-15"/>
        </w:rPr>
        <w:t xml:space="preserve"> </w:t>
      </w:r>
      <w:r>
        <w:t>developed</w:t>
      </w:r>
      <w:r>
        <w:rPr>
          <w:spacing w:val="-15"/>
        </w:rPr>
        <w:t xml:space="preserve"> </w:t>
      </w:r>
      <w:r>
        <w:t>from</w:t>
      </w:r>
      <w:r>
        <w:rPr>
          <w:spacing w:val="-15"/>
        </w:rPr>
        <w:t xml:space="preserve"> </w:t>
      </w:r>
      <w:r>
        <w:t>this</w:t>
      </w:r>
      <w:r>
        <w:rPr>
          <w:spacing w:val="-15"/>
        </w:rPr>
        <w:t xml:space="preserve"> </w:t>
      </w:r>
      <w:r>
        <w:t>practice</w:t>
      </w:r>
      <w:r>
        <w:rPr>
          <w:spacing w:val="-15"/>
        </w:rPr>
        <w:t xml:space="preserve"> </w:t>
      </w:r>
      <w:r>
        <w:t>will</w:t>
      </w:r>
      <w:r>
        <w:rPr>
          <w:spacing w:val="-15"/>
        </w:rPr>
        <w:t xml:space="preserve"> </w:t>
      </w:r>
      <w:r>
        <w:t>form</w:t>
      </w:r>
      <w:r>
        <w:rPr>
          <w:spacing w:val="-15"/>
        </w:rPr>
        <w:t xml:space="preserve"> </w:t>
      </w:r>
      <w:r>
        <w:t>the</w:t>
      </w:r>
      <w:r>
        <w:rPr>
          <w:spacing w:val="-15"/>
        </w:rPr>
        <w:t xml:space="preserve"> </w:t>
      </w:r>
      <w:r>
        <w:t>basis</w:t>
      </w:r>
      <w:r>
        <w:rPr>
          <w:spacing w:val="-15"/>
        </w:rPr>
        <w:t xml:space="preserve"> </w:t>
      </w:r>
      <w:r>
        <w:t>for a</w:t>
      </w:r>
      <w:r>
        <w:rPr>
          <w:spacing w:val="-10"/>
        </w:rPr>
        <w:t xml:space="preserve"> </w:t>
      </w:r>
      <w:r>
        <w:t>meter</w:t>
      </w:r>
      <w:r>
        <w:rPr>
          <w:spacing w:val="-10"/>
        </w:rPr>
        <w:t xml:space="preserve"> </w:t>
      </w:r>
      <w:r>
        <w:t>replacement</w:t>
      </w:r>
      <w:r>
        <w:rPr>
          <w:spacing w:val="-10"/>
        </w:rPr>
        <w:t xml:space="preserve"> </w:t>
      </w:r>
      <w:r>
        <w:t>program.</w:t>
      </w:r>
      <w:r>
        <w:rPr>
          <w:spacing w:val="40"/>
        </w:rPr>
        <w:t xml:space="preserve"> </w:t>
      </w:r>
      <w:r>
        <w:t>Meters</w:t>
      </w:r>
      <w:r>
        <w:rPr>
          <w:spacing w:val="-10"/>
        </w:rPr>
        <w:t xml:space="preserve"> </w:t>
      </w:r>
      <w:r>
        <w:t>registering</w:t>
      </w:r>
      <w:r>
        <w:rPr>
          <w:spacing w:val="-12"/>
        </w:rPr>
        <w:t xml:space="preserve"> </w:t>
      </w:r>
      <w:r>
        <w:t>any</w:t>
      </w:r>
      <w:r>
        <w:rPr>
          <w:spacing w:val="-13"/>
        </w:rPr>
        <w:t xml:space="preserve"> </w:t>
      </w:r>
      <w:r>
        <w:t>unusual</w:t>
      </w:r>
      <w:r>
        <w:rPr>
          <w:spacing w:val="-10"/>
        </w:rPr>
        <w:t xml:space="preserve"> </w:t>
      </w:r>
      <w:r>
        <w:t>or</w:t>
      </w:r>
      <w:r>
        <w:rPr>
          <w:spacing w:val="-10"/>
        </w:rPr>
        <w:t xml:space="preserve"> </w:t>
      </w:r>
      <w:r>
        <w:t>questionable</w:t>
      </w:r>
      <w:r>
        <w:rPr>
          <w:spacing w:val="-10"/>
        </w:rPr>
        <w:t xml:space="preserve"> </w:t>
      </w:r>
      <w:r>
        <w:t>readings</w:t>
      </w:r>
      <w:r>
        <w:rPr>
          <w:spacing w:val="-10"/>
        </w:rPr>
        <w:t xml:space="preserve"> </w:t>
      </w:r>
      <w:r>
        <w:t>are tested and replaced.</w:t>
      </w:r>
    </w:p>
    <w:p w14:paraId="147AFAE2" w14:textId="77777777" w:rsidR="00607C98" w:rsidRDefault="00607C98">
      <w:pPr>
        <w:pStyle w:val="BodyText"/>
        <w:spacing w:before="10"/>
      </w:pPr>
    </w:p>
    <w:p w14:paraId="4CF767C6" w14:textId="77777777" w:rsidR="00607C98" w:rsidRDefault="004E4201">
      <w:pPr>
        <w:pStyle w:val="Heading2"/>
        <w:numPr>
          <w:ilvl w:val="1"/>
          <w:numId w:val="22"/>
        </w:numPr>
        <w:tabs>
          <w:tab w:val="left" w:pos="1900"/>
        </w:tabs>
        <w:jc w:val="left"/>
        <w:rPr>
          <w:u w:val="none"/>
        </w:rPr>
      </w:pPr>
      <w:bookmarkStart w:id="13" w:name="_bookmark13"/>
      <w:bookmarkEnd w:id="13"/>
      <w:r>
        <w:rPr>
          <w:spacing w:val="-2"/>
        </w:rPr>
        <w:t>Determination</w:t>
      </w:r>
      <w:r>
        <w:rPr>
          <w:spacing w:val="-13"/>
        </w:rPr>
        <w:t xml:space="preserve"> </w:t>
      </w:r>
      <w:r>
        <w:rPr>
          <w:spacing w:val="-2"/>
        </w:rPr>
        <w:t>and</w:t>
      </w:r>
      <w:r>
        <w:rPr>
          <w:spacing w:val="-13"/>
        </w:rPr>
        <w:t xml:space="preserve"> </w:t>
      </w:r>
      <w:r>
        <w:rPr>
          <w:spacing w:val="-2"/>
        </w:rPr>
        <w:t>Control</w:t>
      </w:r>
      <w:r>
        <w:rPr>
          <w:spacing w:val="-13"/>
        </w:rPr>
        <w:t xml:space="preserve"> </w:t>
      </w:r>
      <w:r>
        <w:rPr>
          <w:spacing w:val="-2"/>
        </w:rPr>
        <w:t>of</w:t>
      </w:r>
      <w:r>
        <w:rPr>
          <w:spacing w:val="-13"/>
        </w:rPr>
        <w:t xml:space="preserve"> </w:t>
      </w:r>
      <w:r>
        <w:rPr>
          <w:spacing w:val="-2"/>
        </w:rPr>
        <w:t>Unaccounted</w:t>
      </w:r>
      <w:r>
        <w:rPr>
          <w:spacing w:val="-12"/>
        </w:rPr>
        <w:t xml:space="preserve"> </w:t>
      </w:r>
      <w:r>
        <w:rPr>
          <w:spacing w:val="-4"/>
        </w:rPr>
        <w:t>Water</w:t>
      </w:r>
    </w:p>
    <w:p w14:paraId="4A54EF32" w14:textId="77777777" w:rsidR="00607C98" w:rsidRDefault="004E4201">
      <w:pPr>
        <w:pStyle w:val="BodyText"/>
        <w:spacing w:before="115"/>
        <w:ind w:left="640" w:right="1036"/>
        <w:jc w:val="both"/>
      </w:pPr>
      <w:r>
        <w:t>Unaccounted water is the difference between water delivered by the city of Dallas and metered</w:t>
      </w:r>
      <w:r>
        <w:rPr>
          <w:spacing w:val="-12"/>
        </w:rPr>
        <w:t xml:space="preserve"> </w:t>
      </w:r>
      <w:r>
        <w:t>deliveries</w:t>
      </w:r>
      <w:r>
        <w:rPr>
          <w:spacing w:val="-12"/>
        </w:rPr>
        <w:t xml:space="preserve"> </w:t>
      </w:r>
      <w:r>
        <w:t>to</w:t>
      </w:r>
      <w:r>
        <w:rPr>
          <w:spacing w:val="-12"/>
        </w:rPr>
        <w:t xml:space="preserve"> </w:t>
      </w:r>
      <w:r>
        <w:t>customers.</w:t>
      </w:r>
      <w:r>
        <w:rPr>
          <w:spacing w:val="36"/>
        </w:rPr>
        <w:t xml:space="preserve"> </w:t>
      </w:r>
      <w:r>
        <w:t>Unaccounted</w:t>
      </w:r>
      <w:r>
        <w:rPr>
          <w:spacing w:val="-12"/>
        </w:rPr>
        <w:t xml:space="preserve"> </w:t>
      </w:r>
      <w:r>
        <w:t>water</w:t>
      </w:r>
      <w:r>
        <w:rPr>
          <w:spacing w:val="-13"/>
        </w:rPr>
        <w:t xml:space="preserve"> </w:t>
      </w:r>
      <w:r>
        <w:t>can</w:t>
      </w:r>
      <w:r>
        <w:rPr>
          <w:spacing w:val="-12"/>
        </w:rPr>
        <w:t xml:space="preserve"> </w:t>
      </w:r>
      <w:r>
        <w:t>include</w:t>
      </w:r>
      <w:r>
        <w:rPr>
          <w:spacing w:val="-13"/>
        </w:rPr>
        <w:t xml:space="preserve"> </w:t>
      </w:r>
      <w:r>
        <w:t>several</w:t>
      </w:r>
      <w:r>
        <w:rPr>
          <w:spacing w:val="-14"/>
        </w:rPr>
        <w:t xml:space="preserve"> </w:t>
      </w:r>
      <w:r>
        <w:t>categories:</w:t>
      </w:r>
    </w:p>
    <w:p w14:paraId="376929F4" w14:textId="77777777" w:rsidR="00607C98" w:rsidRDefault="00607C98">
      <w:pPr>
        <w:pStyle w:val="BodyText"/>
        <w:spacing w:before="3"/>
      </w:pPr>
    </w:p>
    <w:p w14:paraId="587B58D8" w14:textId="77777777" w:rsidR="00607C98" w:rsidRDefault="004E4201">
      <w:pPr>
        <w:pStyle w:val="ListParagraph"/>
        <w:numPr>
          <w:ilvl w:val="0"/>
          <w:numId w:val="19"/>
        </w:numPr>
        <w:tabs>
          <w:tab w:val="left" w:pos="1360"/>
        </w:tabs>
        <w:rPr>
          <w:rFonts w:ascii="Wingdings" w:hAnsi="Wingdings"/>
          <w:sz w:val="24"/>
        </w:rPr>
      </w:pPr>
      <w:r>
        <w:rPr>
          <w:sz w:val="24"/>
        </w:rPr>
        <w:t>line</w:t>
      </w:r>
      <w:r>
        <w:rPr>
          <w:spacing w:val="-15"/>
          <w:sz w:val="24"/>
        </w:rPr>
        <w:t xml:space="preserve"> </w:t>
      </w:r>
      <w:proofErr w:type="gramStart"/>
      <w:r>
        <w:rPr>
          <w:spacing w:val="-2"/>
          <w:sz w:val="24"/>
        </w:rPr>
        <w:t>flushing;</w:t>
      </w:r>
      <w:proofErr w:type="gramEnd"/>
    </w:p>
    <w:p w14:paraId="0F0C4331" w14:textId="77777777" w:rsidR="00607C98" w:rsidRDefault="004E4201">
      <w:pPr>
        <w:pStyle w:val="ListParagraph"/>
        <w:numPr>
          <w:ilvl w:val="0"/>
          <w:numId w:val="19"/>
        </w:numPr>
        <w:tabs>
          <w:tab w:val="left" w:pos="1360"/>
        </w:tabs>
        <w:spacing w:before="120"/>
        <w:ind w:right="1028"/>
        <w:rPr>
          <w:rFonts w:ascii="Wingdings" w:hAnsi="Wingdings"/>
          <w:sz w:val="24"/>
        </w:rPr>
      </w:pPr>
      <w:r>
        <w:rPr>
          <w:sz w:val="24"/>
        </w:rPr>
        <w:t>inaccuracies in customer meters (customer meters</w:t>
      </w:r>
      <w:r>
        <w:rPr>
          <w:spacing w:val="-1"/>
          <w:sz w:val="24"/>
        </w:rPr>
        <w:t xml:space="preserve"> </w:t>
      </w:r>
      <w:r>
        <w:rPr>
          <w:sz w:val="24"/>
        </w:rPr>
        <w:t>tend to run more slowly</w:t>
      </w:r>
      <w:r>
        <w:rPr>
          <w:spacing w:val="-1"/>
          <w:sz w:val="24"/>
        </w:rPr>
        <w:t xml:space="preserve"> </w:t>
      </w:r>
      <w:r>
        <w:rPr>
          <w:sz w:val="24"/>
        </w:rPr>
        <w:t>as they age and under-report actual use</w:t>
      </w:r>
      <w:proofErr w:type="gramStart"/>
      <w:r>
        <w:rPr>
          <w:sz w:val="24"/>
        </w:rPr>
        <w:t>);</w:t>
      </w:r>
      <w:proofErr w:type="gramEnd"/>
    </w:p>
    <w:p w14:paraId="647A77C7" w14:textId="77777777" w:rsidR="00607C98" w:rsidRDefault="004E4201">
      <w:pPr>
        <w:pStyle w:val="ListParagraph"/>
        <w:numPr>
          <w:ilvl w:val="0"/>
          <w:numId w:val="19"/>
        </w:numPr>
        <w:tabs>
          <w:tab w:val="left" w:pos="1360"/>
        </w:tabs>
        <w:spacing w:before="120"/>
        <w:rPr>
          <w:rFonts w:ascii="Wingdings" w:hAnsi="Wingdings"/>
          <w:sz w:val="24"/>
        </w:rPr>
      </w:pPr>
      <w:r>
        <w:rPr>
          <w:spacing w:val="-2"/>
          <w:sz w:val="24"/>
        </w:rPr>
        <w:t>losses</w:t>
      </w:r>
      <w:r>
        <w:rPr>
          <w:spacing w:val="-11"/>
          <w:sz w:val="24"/>
        </w:rPr>
        <w:t xml:space="preserve"> </w:t>
      </w:r>
      <w:r>
        <w:rPr>
          <w:spacing w:val="-2"/>
          <w:sz w:val="24"/>
        </w:rPr>
        <w:t>due</w:t>
      </w:r>
      <w:r>
        <w:rPr>
          <w:spacing w:val="-11"/>
          <w:sz w:val="24"/>
        </w:rPr>
        <w:t xml:space="preserve"> </w:t>
      </w:r>
      <w:r>
        <w:rPr>
          <w:spacing w:val="-2"/>
          <w:sz w:val="24"/>
        </w:rPr>
        <w:t>to</w:t>
      </w:r>
      <w:r>
        <w:rPr>
          <w:spacing w:val="-9"/>
          <w:sz w:val="24"/>
        </w:rPr>
        <w:t xml:space="preserve"> </w:t>
      </w:r>
      <w:r>
        <w:rPr>
          <w:spacing w:val="-2"/>
          <w:sz w:val="24"/>
        </w:rPr>
        <w:t>water</w:t>
      </w:r>
      <w:r>
        <w:rPr>
          <w:spacing w:val="-9"/>
          <w:sz w:val="24"/>
        </w:rPr>
        <w:t xml:space="preserve"> </w:t>
      </w:r>
      <w:r>
        <w:rPr>
          <w:spacing w:val="-2"/>
          <w:sz w:val="24"/>
        </w:rPr>
        <w:t>main</w:t>
      </w:r>
      <w:r>
        <w:rPr>
          <w:spacing w:val="-11"/>
          <w:sz w:val="24"/>
        </w:rPr>
        <w:t xml:space="preserve"> </w:t>
      </w:r>
      <w:r>
        <w:rPr>
          <w:spacing w:val="-2"/>
          <w:sz w:val="24"/>
        </w:rPr>
        <w:t>breaks</w:t>
      </w:r>
      <w:r>
        <w:rPr>
          <w:spacing w:val="-8"/>
          <w:sz w:val="24"/>
        </w:rPr>
        <w:t xml:space="preserve"> </w:t>
      </w:r>
      <w:r>
        <w:rPr>
          <w:spacing w:val="-2"/>
          <w:sz w:val="24"/>
        </w:rPr>
        <w:t>and</w:t>
      </w:r>
      <w:r>
        <w:rPr>
          <w:spacing w:val="-11"/>
          <w:sz w:val="24"/>
        </w:rPr>
        <w:t xml:space="preserve"> </w:t>
      </w:r>
      <w:r>
        <w:rPr>
          <w:spacing w:val="-2"/>
          <w:sz w:val="24"/>
        </w:rPr>
        <w:t>leaks</w:t>
      </w:r>
      <w:r>
        <w:rPr>
          <w:spacing w:val="-10"/>
          <w:sz w:val="24"/>
        </w:rPr>
        <w:t xml:space="preserve"> </w:t>
      </w:r>
      <w:r>
        <w:rPr>
          <w:spacing w:val="-2"/>
          <w:sz w:val="24"/>
        </w:rPr>
        <w:t>in</w:t>
      </w:r>
      <w:r>
        <w:rPr>
          <w:spacing w:val="-10"/>
          <w:sz w:val="24"/>
        </w:rPr>
        <w:t xml:space="preserve"> </w:t>
      </w:r>
      <w:r>
        <w:rPr>
          <w:spacing w:val="-2"/>
          <w:sz w:val="24"/>
        </w:rPr>
        <w:t>the</w:t>
      </w:r>
      <w:r>
        <w:rPr>
          <w:spacing w:val="-10"/>
          <w:sz w:val="24"/>
        </w:rPr>
        <w:t xml:space="preserve"> </w:t>
      </w:r>
      <w:r>
        <w:rPr>
          <w:spacing w:val="-2"/>
          <w:sz w:val="24"/>
        </w:rPr>
        <w:t>water</w:t>
      </w:r>
      <w:r>
        <w:rPr>
          <w:spacing w:val="-9"/>
          <w:sz w:val="24"/>
        </w:rPr>
        <w:t xml:space="preserve"> </w:t>
      </w:r>
      <w:r>
        <w:rPr>
          <w:spacing w:val="-2"/>
          <w:sz w:val="24"/>
        </w:rPr>
        <w:t>distribution</w:t>
      </w:r>
      <w:r>
        <w:rPr>
          <w:spacing w:val="-10"/>
          <w:sz w:val="24"/>
        </w:rPr>
        <w:t xml:space="preserve"> </w:t>
      </w:r>
      <w:proofErr w:type="gramStart"/>
      <w:r>
        <w:rPr>
          <w:spacing w:val="-2"/>
          <w:sz w:val="24"/>
        </w:rPr>
        <w:t>system;</w:t>
      </w:r>
      <w:proofErr w:type="gramEnd"/>
    </w:p>
    <w:p w14:paraId="49520A59" w14:textId="77777777" w:rsidR="00607C98" w:rsidRDefault="004E4201">
      <w:pPr>
        <w:pStyle w:val="ListParagraph"/>
        <w:numPr>
          <w:ilvl w:val="0"/>
          <w:numId w:val="19"/>
        </w:numPr>
        <w:tabs>
          <w:tab w:val="left" w:pos="1360"/>
        </w:tabs>
        <w:spacing w:before="120"/>
        <w:rPr>
          <w:rFonts w:ascii="Wingdings" w:hAnsi="Wingdings"/>
          <w:sz w:val="24"/>
        </w:rPr>
      </w:pPr>
      <w:proofErr w:type="gramStart"/>
      <w:r>
        <w:rPr>
          <w:spacing w:val="-2"/>
          <w:sz w:val="24"/>
        </w:rPr>
        <w:t>theft;</w:t>
      </w:r>
      <w:proofErr w:type="gramEnd"/>
    </w:p>
    <w:p w14:paraId="6B63D83D" w14:textId="77777777" w:rsidR="00607C98" w:rsidRDefault="004E4201">
      <w:pPr>
        <w:pStyle w:val="ListParagraph"/>
        <w:numPr>
          <w:ilvl w:val="0"/>
          <w:numId w:val="19"/>
        </w:numPr>
        <w:tabs>
          <w:tab w:val="left" w:pos="1360"/>
        </w:tabs>
        <w:spacing w:before="120"/>
        <w:rPr>
          <w:rFonts w:ascii="Wingdings" w:hAnsi="Wingdings"/>
          <w:sz w:val="24"/>
        </w:rPr>
      </w:pPr>
      <w:proofErr w:type="gramStart"/>
      <w:r>
        <w:rPr>
          <w:spacing w:val="-2"/>
          <w:sz w:val="24"/>
        </w:rPr>
        <w:lastRenderedPageBreak/>
        <w:t>firefighting;</w:t>
      </w:r>
      <w:proofErr w:type="gramEnd"/>
    </w:p>
    <w:p w14:paraId="687A8EA3" w14:textId="77777777" w:rsidR="00607C98" w:rsidRDefault="004E4201">
      <w:pPr>
        <w:pStyle w:val="ListParagraph"/>
        <w:numPr>
          <w:ilvl w:val="0"/>
          <w:numId w:val="19"/>
        </w:numPr>
        <w:tabs>
          <w:tab w:val="left" w:pos="1360"/>
        </w:tabs>
        <w:spacing w:before="72"/>
        <w:rPr>
          <w:rFonts w:ascii="Wingdings" w:hAnsi="Wingdings"/>
          <w:sz w:val="24"/>
        </w:rPr>
      </w:pPr>
      <w:r>
        <w:rPr>
          <w:spacing w:val="-2"/>
          <w:sz w:val="24"/>
        </w:rPr>
        <w:t>inaccuracies</w:t>
      </w:r>
      <w:r>
        <w:rPr>
          <w:spacing w:val="-10"/>
          <w:sz w:val="24"/>
        </w:rPr>
        <w:t xml:space="preserve"> </w:t>
      </w:r>
      <w:r>
        <w:rPr>
          <w:spacing w:val="-2"/>
          <w:sz w:val="24"/>
        </w:rPr>
        <w:t>of</w:t>
      </w:r>
      <w:r>
        <w:rPr>
          <w:spacing w:val="-12"/>
          <w:sz w:val="24"/>
        </w:rPr>
        <w:t xml:space="preserve"> </w:t>
      </w:r>
      <w:r>
        <w:rPr>
          <w:spacing w:val="-2"/>
          <w:sz w:val="24"/>
        </w:rPr>
        <w:t>wholesale</w:t>
      </w:r>
      <w:r>
        <w:rPr>
          <w:spacing w:val="-13"/>
          <w:sz w:val="24"/>
        </w:rPr>
        <w:t xml:space="preserve"> </w:t>
      </w:r>
      <w:r>
        <w:rPr>
          <w:spacing w:val="-2"/>
          <w:sz w:val="24"/>
        </w:rPr>
        <w:t>meters</w:t>
      </w:r>
      <w:r>
        <w:rPr>
          <w:spacing w:val="-10"/>
          <w:sz w:val="24"/>
        </w:rPr>
        <w:t xml:space="preserve"> </w:t>
      </w:r>
      <w:r>
        <w:rPr>
          <w:spacing w:val="-2"/>
          <w:sz w:val="24"/>
        </w:rPr>
        <w:t>(plus</w:t>
      </w:r>
      <w:r>
        <w:rPr>
          <w:spacing w:val="-11"/>
          <w:sz w:val="24"/>
        </w:rPr>
        <w:t xml:space="preserve"> </w:t>
      </w:r>
      <w:r>
        <w:rPr>
          <w:spacing w:val="-2"/>
          <w:sz w:val="24"/>
        </w:rPr>
        <w:t>or</w:t>
      </w:r>
      <w:r>
        <w:rPr>
          <w:spacing w:val="-12"/>
          <w:sz w:val="24"/>
        </w:rPr>
        <w:t xml:space="preserve"> </w:t>
      </w:r>
      <w:r>
        <w:rPr>
          <w:spacing w:val="-2"/>
          <w:sz w:val="24"/>
        </w:rPr>
        <w:t>minus</w:t>
      </w:r>
      <w:r>
        <w:rPr>
          <w:spacing w:val="-9"/>
          <w:sz w:val="24"/>
        </w:rPr>
        <w:t xml:space="preserve"> </w:t>
      </w:r>
      <w:r>
        <w:rPr>
          <w:spacing w:val="-4"/>
          <w:sz w:val="24"/>
        </w:rPr>
        <w:t>5%</w:t>
      </w:r>
      <w:proofErr w:type="gramStart"/>
      <w:r>
        <w:rPr>
          <w:spacing w:val="-4"/>
          <w:sz w:val="24"/>
        </w:rPr>
        <w:t>);</w:t>
      </w:r>
      <w:proofErr w:type="gramEnd"/>
    </w:p>
    <w:p w14:paraId="40BEF6D4" w14:textId="77777777" w:rsidR="00607C98" w:rsidRDefault="004E4201">
      <w:pPr>
        <w:pStyle w:val="ListParagraph"/>
        <w:numPr>
          <w:ilvl w:val="0"/>
          <w:numId w:val="19"/>
        </w:numPr>
        <w:tabs>
          <w:tab w:val="left" w:pos="1360"/>
        </w:tabs>
        <w:spacing w:before="120"/>
        <w:rPr>
          <w:rFonts w:ascii="Wingdings" w:hAnsi="Wingdings"/>
          <w:sz w:val="24"/>
        </w:rPr>
      </w:pPr>
      <w:r>
        <w:rPr>
          <w:spacing w:val="-2"/>
          <w:sz w:val="24"/>
        </w:rPr>
        <w:t>inaccuracies</w:t>
      </w:r>
      <w:r>
        <w:rPr>
          <w:spacing w:val="-10"/>
          <w:sz w:val="24"/>
        </w:rPr>
        <w:t xml:space="preserve"> </w:t>
      </w:r>
      <w:r>
        <w:rPr>
          <w:spacing w:val="-2"/>
          <w:sz w:val="24"/>
        </w:rPr>
        <w:t>of</w:t>
      </w:r>
      <w:r>
        <w:rPr>
          <w:spacing w:val="-12"/>
          <w:sz w:val="24"/>
        </w:rPr>
        <w:t xml:space="preserve"> </w:t>
      </w:r>
      <w:r>
        <w:rPr>
          <w:spacing w:val="-2"/>
          <w:sz w:val="24"/>
        </w:rPr>
        <w:t>internal</w:t>
      </w:r>
      <w:r>
        <w:rPr>
          <w:spacing w:val="-11"/>
          <w:sz w:val="24"/>
        </w:rPr>
        <w:t xml:space="preserve"> </w:t>
      </w:r>
      <w:r>
        <w:rPr>
          <w:spacing w:val="-2"/>
          <w:sz w:val="24"/>
        </w:rPr>
        <w:t>meters</w:t>
      </w:r>
      <w:r>
        <w:rPr>
          <w:spacing w:val="-9"/>
          <w:sz w:val="24"/>
        </w:rPr>
        <w:t xml:space="preserve"> </w:t>
      </w:r>
      <w:r>
        <w:rPr>
          <w:spacing w:val="-2"/>
          <w:sz w:val="24"/>
        </w:rPr>
        <w:t>(plus</w:t>
      </w:r>
      <w:r>
        <w:rPr>
          <w:spacing w:val="-10"/>
          <w:sz w:val="24"/>
        </w:rPr>
        <w:t xml:space="preserve"> </w:t>
      </w:r>
      <w:r>
        <w:rPr>
          <w:spacing w:val="-2"/>
          <w:sz w:val="24"/>
        </w:rPr>
        <w:t>or</w:t>
      </w:r>
      <w:r>
        <w:rPr>
          <w:spacing w:val="-11"/>
          <w:sz w:val="24"/>
        </w:rPr>
        <w:t xml:space="preserve"> </w:t>
      </w:r>
      <w:r>
        <w:rPr>
          <w:spacing w:val="-2"/>
          <w:sz w:val="24"/>
        </w:rPr>
        <w:t>minus</w:t>
      </w:r>
      <w:r>
        <w:rPr>
          <w:spacing w:val="-11"/>
          <w:sz w:val="24"/>
        </w:rPr>
        <w:t xml:space="preserve"> </w:t>
      </w:r>
      <w:r>
        <w:rPr>
          <w:spacing w:val="-2"/>
          <w:sz w:val="24"/>
        </w:rPr>
        <w:t>5%);</w:t>
      </w:r>
      <w:r>
        <w:rPr>
          <w:spacing w:val="42"/>
          <w:sz w:val="24"/>
        </w:rPr>
        <w:t xml:space="preserve"> </w:t>
      </w:r>
      <w:r>
        <w:rPr>
          <w:spacing w:val="-5"/>
          <w:sz w:val="24"/>
        </w:rPr>
        <w:t>and</w:t>
      </w:r>
    </w:p>
    <w:p w14:paraId="79100744" w14:textId="77777777" w:rsidR="00607C98" w:rsidRDefault="004E4201">
      <w:pPr>
        <w:pStyle w:val="ListParagraph"/>
        <w:numPr>
          <w:ilvl w:val="0"/>
          <w:numId w:val="19"/>
        </w:numPr>
        <w:tabs>
          <w:tab w:val="left" w:pos="1360"/>
        </w:tabs>
        <w:spacing w:before="120"/>
        <w:rPr>
          <w:rFonts w:ascii="Wingdings" w:hAnsi="Wingdings"/>
          <w:sz w:val="24"/>
        </w:rPr>
      </w:pPr>
      <w:r>
        <w:rPr>
          <w:spacing w:val="-2"/>
          <w:sz w:val="24"/>
        </w:rPr>
        <w:t>other</w:t>
      </w:r>
      <w:r>
        <w:rPr>
          <w:spacing w:val="-13"/>
          <w:sz w:val="24"/>
        </w:rPr>
        <w:t xml:space="preserve"> </w:t>
      </w:r>
      <w:r>
        <w:rPr>
          <w:spacing w:val="-2"/>
          <w:sz w:val="24"/>
        </w:rPr>
        <w:t>unmetered</w:t>
      </w:r>
      <w:r>
        <w:rPr>
          <w:spacing w:val="-13"/>
          <w:sz w:val="24"/>
        </w:rPr>
        <w:t xml:space="preserve"> </w:t>
      </w:r>
      <w:r>
        <w:rPr>
          <w:spacing w:val="-4"/>
          <w:sz w:val="24"/>
        </w:rPr>
        <w:t>uses.</w:t>
      </w:r>
    </w:p>
    <w:p w14:paraId="76F3BD40" w14:textId="77777777" w:rsidR="00607C98" w:rsidRDefault="00607C98">
      <w:pPr>
        <w:pStyle w:val="BodyText"/>
        <w:spacing w:before="5"/>
      </w:pPr>
    </w:p>
    <w:p w14:paraId="7FB042B2" w14:textId="77777777" w:rsidR="00607C98" w:rsidRDefault="004E4201">
      <w:pPr>
        <w:ind w:left="640" w:right="1034"/>
        <w:jc w:val="both"/>
        <w:rPr>
          <w:sz w:val="24"/>
        </w:rPr>
      </w:pPr>
      <w:r>
        <w:rPr>
          <w:sz w:val="24"/>
        </w:rPr>
        <w:t>The City of Carrollton conducts water audits in accordance with the TWDB and AWWA guidelines</w:t>
      </w:r>
      <w:r>
        <w:rPr>
          <w:spacing w:val="-7"/>
          <w:sz w:val="24"/>
        </w:rPr>
        <w:t xml:space="preserve"> </w:t>
      </w:r>
      <w:r>
        <w:rPr>
          <w:sz w:val="24"/>
        </w:rPr>
        <w:t>published</w:t>
      </w:r>
      <w:r>
        <w:rPr>
          <w:spacing w:val="-8"/>
          <w:sz w:val="24"/>
        </w:rPr>
        <w:t xml:space="preserve"> </w:t>
      </w:r>
      <w:r>
        <w:rPr>
          <w:sz w:val="24"/>
        </w:rPr>
        <w:t>in</w:t>
      </w:r>
      <w:r>
        <w:rPr>
          <w:spacing w:val="-4"/>
          <w:sz w:val="24"/>
        </w:rPr>
        <w:t xml:space="preserve"> </w:t>
      </w:r>
      <w:r>
        <w:rPr>
          <w:i/>
          <w:sz w:val="24"/>
        </w:rPr>
        <w:t>Water</w:t>
      </w:r>
      <w:r>
        <w:rPr>
          <w:i/>
          <w:spacing w:val="-5"/>
          <w:sz w:val="24"/>
        </w:rPr>
        <w:t xml:space="preserve"> </w:t>
      </w:r>
      <w:r>
        <w:rPr>
          <w:i/>
          <w:sz w:val="24"/>
        </w:rPr>
        <w:t>Audits</w:t>
      </w:r>
      <w:r>
        <w:rPr>
          <w:i/>
          <w:spacing w:val="-7"/>
          <w:sz w:val="24"/>
        </w:rPr>
        <w:t xml:space="preserve"> </w:t>
      </w:r>
      <w:r>
        <w:rPr>
          <w:i/>
          <w:sz w:val="24"/>
        </w:rPr>
        <w:t>and</w:t>
      </w:r>
      <w:r>
        <w:rPr>
          <w:i/>
          <w:spacing w:val="-8"/>
          <w:sz w:val="24"/>
        </w:rPr>
        <w:t xml:space="preserve"> </w:t>
      </w:r>
      <w:r>
        <w:rPr>
          <w:i/>
          <w:sz w:val="24"/>
        </w:rPr>
        <w:t>Leak</w:t>
      </w:r>
      <w:r>
        <w:rPr>
          <w:i/>
          <w:spacing w:val="-6"/>
          <w:sz w:val="24"/>
        </w:rPr>
        <w:t xml:space="preserve"> </w:t>
      </w:r>
      <w:r>
        <w:rPr>
          <w:i/>
          <w:sz w:val="24"/>
        </w:rPr>
        <w:t>Detection</w:t>
      </w:r>
      <w:r>
        <w:rPr>
          <w:i/>
          <w:spacing w:val="-8"/>
          <w:sz w:val="24"/>
        </w:rPr>
        <w:t xml:space="preserve"> </w:t>
      </w:r>
      <w:r>
        <w:rPr>
          <w:i/>
          <w:sz w:val="24"/>
        </w:rPr>
        <w:t>(M36)</w:t>
      </w:r>
      <w:r>
        <w:rPr>
          <w:sz w:val="24"/>
        </w:rPr>
        <w:t>.</w:t>
      </w:r>
    </w:p>
    <w:p w14:paraId="27FBB002" w14:textId="77777777" w:rsidR="00607C98" w:rsidRDefault="00607C98">
      <w:pPr>
        <w:pStyle w:val="BodyText"/>
        <w:spacing w:before="2"/>
      </w:pPr>
    </w:p>
    <w:p w14:paraId="7D9C149D" w14:textId="12D45A0E" w:rsidR="00607C98" w:rsidRDefault="004E4201">
      <w:pPr>
        <w:pStyle w:val="BodyText"/>
        <w:ind w:left="640" w:right="1032"/>
        <w:jc w:val="both"/>
      </w:pPr>
      <w:r>
        <w:t>As</w:t>
      </w:r>
      <w:r>
        <w:rPr>
          <w:spacing w:val="-12"/>
        </w:rPr>
        <w:t xml:space="preserve"> </w:t>
      </w:r>
      <w:r>
        <w:t>shown</w:t>
      </w:r>
      <w:r>
        <w:rPr>
          <w:spacing w:val="-11"/>
        </w:rPr>
        <w:t xml:space="preserve"> </w:t>
      </w:r>
      <w:r>
        <w:t>in</w:t>
      </w:r>
      <w:r>
        <w:rPr>
          <w:spacing w:val="-11"/>
        </w:rPr>
        <w:t xml:space="preserve"> </w:t>
      </w:r>
      <w:r>
        <w:t>Appendix</w:t>
      </w:r>
      <w:r>
        <w:rPr>
          <w:spacing w:val="-11"/>
        </w:rPr>
        <w:t xml:space="preserve"> </w:t>
      </w:r>
      <w:r>
        <w:t>C,</w:t>
      </w:r>
      <w:r>
        <w:rPr>
          <w:spacing w:val="-13"/>
        </w:rPr>
        <w:t xml:space="preserve"> </w:t>
      </w:r>
      <w:r>
        <w:t>unaccounted</w:t>
      </w:r>
      <w:r>
        <w:rPr>
          <w:spacing w:val="-11"/>
        </w:rPr>
        <w:t xml:space="preserve"> </w:t>
      </w:r>
      <w:r>
        <w:t>water</w:t>
      </w:r>
      <w:r>
        <w:rPr>
          <w:spacing w:val="-12"/>
        </w:rPr>
        <w:t xml:space="preserve"> </w:t>
      </w:r>
      <w:r>
        <w:t>for</w:t>
      </w:r>
      <w:r>
        <w:rPr>
          <w:spacing w:val="-9"/>
        </w:rPr>
        <w:t xml:space="preserve"> </w:t>
      </w:r>
      <w:r>
        <w:t>the</w:t>
      </w:r>
      <w:r>
        <w:rPr>
          <w:spacing w:val="-12"/>
        </w:rPr>
        <w:t xml:space="preserve"> </w:t>
      </w:r>
      <w:r>
        <w:t>City</w:t>
      </w:r>
      <w:r>
        <w:rPr>
          <w:spacing w:val="-15"/>
        </w:rPr>
        <w:t xml:space="preserve"> </w:t>
      </w:r>
      <w:r>
        <w:t>of</w:t>
      </w:r>
      <w:r>
        <w:rPr>
          <w:spacing w:val="-12"/>
        </w:rPr>
        <w:t xml:space="preserve"> </w:t>
      </w:r>
      <w:r>
        <w:t>Carrollton</w:t>
      </w:r>
      <w:r>
        <w:rPr>
          <w:spacing w:val="-10"/>
        </w:rPr>
        <w:t xml:space="preserve"> </w:t>
      </w:r>
      <w:r>
        <w:t>has</w:t>
      </w:r>
      <w:r>
        <w:rPr>
          <w:spacing w:val="-11"/>
        </w:rPr>
        <w:t xml:space="preserve"> </w:t>
      </w:r>
      <w:r>
        <w:t>varied</w:t>
      </w:r>
      <w:r>
        <w:rPr>
          <w:spacing w:val="-11"/>
        </w:rPr>
        <w:t xml:space="preserve"> </w:t>
      </w:r>
      <w:r>
        <w:t>from</w:t>
      </w:r>
      <w:r>
        <w:rPr>
          <w:spacing w:val="-11"/>
        </w:rPr>
        <w:t xml:space="preserve"> </w:t>
      </w:r>
      <w:r w:rsidR="00A435E2">
        <w:t>6</w:t>
      </w:r>
      <w:r>
        <w:t xml:space="preserve">% to </w:t>
      </w:r>
      <w:r w:rsidR="00A435E2">
        <w:t>10</w:t>
      </w:r>
      <w:r>
        <w:t>% in the last five years.</w:t>
      </w:r>
      <w:r>
        <w:rPr>
          <w:spacing w:val="40"/>
        </w:rPr>
        <w:t xml:space="preserve"> </w:t>
      </w:r>
      <w:r>
        <w:t>With the measures described in this plan, it is the goal of the City</w:t>
      </w:r>
      <w:r>
        <w:rPr>
          <w:spacing w:val="-13"/>
        </w:rPr>
        <w:t xml:space="preserve"> </w:t>
      </w:r>
      <w:r>
        <w:t>of</w:t>
      </w:r>
      <w:r>
        <w:rPr>
          <w:spacing w:val="-7"/>
        </w:rPr>
        <w:t xml:space="preserve"> </w:t>
      </w:r>
      <w:r>
        <w:t>Carrollton</w:t>
      </w:r>
      <w:r>
        <w:rPr>
          <w:spacing w:val="-8"/>
        </w:rPr>
        <w:t xml:space="preserve"> </w:t>
      </w:r>
      <w:r>
        <w:t>to</w:t>
      </w:r>
      <w:r>
        <w:rPr>
          <w:spacing w:val="-6"/>
        </w:rPr>
        <w:t xml:space="preserve"> </w:t>
      </w:r>
      <w:r>
        <w:t>maintain</w:t>
      </w:r>
      <w:r>
        <w:rPr>
          <w:spacing w:val="-9"/>
        </w:rPr>
        <w:t xml:space="preserve"> </w:t>
      </w:r>
      <w:r>
        <w:t>the</w:t>
      </w:r>
      <w:r>
        <w:rPr>
          <w:spacing w:val="-7"/>
        </w:rPr>
        <w:t xml:space="preserve"> </w:t>
      </w:r>
      <w:r>
        <w:t>unaccounted</w:t>
      </w:r>
      <w:r>
        <w:rPr>
          <w:spacing w:val="-9"/>
        </w:rPr>
        <w:t xml:space="preserve"> </w:t>
      </w:r>
      <w:r>
        <w:t>water</w:t>
      </w:r>
      <w:r>
        <w:rPr>
          <w:spacing w:val="-7"/>
        </w:rPr>
        <w:t xml:space="preserve"> </w:t>
      </w:r>
      <w:r>
        <w:t>below</w:t>
      </w:r>
      <w:r>
        <w:rPr>
          <w:spacing w:val="-9"/>
        </w:rPr>
        <w:t xml:space="preserve"> </w:t>
      </w:r>
      <w:r w:rsidR="00A435E2">
        <w:t>6.67</w:t>
      </w:r>
      <w:r>
        <w:t>%</w:t>
      </w:r>
      <w:r>
        <w:rPr>
          <w:spacing w:val="-7"/>
        </w:rPr>
        <w:t xml:space="preserve"> </w:t>
      </w:r>
      <w:r>
        <w:t>annually.</w:t>
      </w:r>
    </w:p>
    <w:p w14:paraId="67CFCDB5" w14:textId="77777777" w:rsidR="00607C98" w:rsidRDefault="00607C98">
      <w:pPr>
        <w:pStyle w:val="BodyText"/>
        <w:spacing w:before="10"/>
      </w:pPr>
    </w:p>
    <w:p w14:paraId="2A139091" w14:textId="77777777" w:rsidR="00607C98" w:rsidRDefault="004E4201">
      <w:pPr>
        <w:pStyle w:val="Heading2"/>
        <w:numPr>
          <w:ilvl w:val="1"/>
          <w:numId w:val="22"/>
        </w:numPr>
        <w:tabs>
          <w:tab w:val="left" w:pos="1900"/>
        </w:tabs>
        <w:jc w:val="left"/>
        <w:rPr>
          <w:u w:val="none"/>
        </w:rPr>
      </w:pPr>
      <w:bookmarkStart w:id="14" w:name="_bookmark14"/>
      <w:bookmarkEnd w:id="14"/>
      <w:r>
        <w:rPr>
          <w:spacing w:val="-4"/>
        </w:rPr>
        <w:t>Continuing</w:t>
      </w:r>
      <w:r>
        <w:rPr>
          <w:spacing w:val="2"/>
        </w:rPr>
        <w:t xml:space="preserve"> </w:t>
      </w:r>
      <w:r>
        <w:rPr>
          <w:spacing w:val="-4"/>
        </w:rPr>
        <w:t>Public</w:t>
      </w:r>
      <w:r>
        <w:rPr>
          <w:spacing w:val="1"/>
        </w:rPr>
        <w:t xml:space="preserve"> </w:t>
      </w:r>
      <w:r>
        <w:rPr>
          <w:spacing w:val="-4"/>
        </w:rPr>
        <w:t>Education</w:t>
      </w:r>
      <w:r>
        <w:rPr>
          <w:spacing w:val="3"/>
        </w:rPr>
        <w:t xml:space="preserve"> </w:t>
      </w:r>
      <w:r>
        <w:rPr>
          <w:spacing w:val="-4"/>
        </w:rPr>
        <w:t>and</w:t>
      </w:r>
      <w:r>
        <w:t xml:space="preserve"> </w:t>
      </w:r>
      <w:r>
        <w:rPr>
          <w:spacing w:val="-4"/>
        </w:rPr>
        <w:t>Information</w:t>
      </w:r>
      <w:r>
        <w:rPr>
          <w:spacing w:val="4"/>
        </w:rPr>
        <w:t xml:space="preserve"> </w:t>
      </w:r>
      <w:r>
        <w:rPr>
          <w:spacing w:val="-4"/>
        </w:rPr>
        <w:t>Program</w:t>
      </w:r>
    </w:p>
    <w:p w14:paraId="4B9DCF29" w14:textId="77777777" w:rsidR="00607C98" w:rsidRDefault="00607C98">
      <w:pPr>
        <w:pStyle w:val="BodyText"/>
        <w:spacing w:before="1"/>
        <w:rPr>
          <w:b/>
        </w:rPr>
      </w:pPr>
    </w:p>
    <w:p w14:paraId="0021327D" w14:textId="77777777" w:rsidR="00607C98" w:rsidRDefault="004E4201">
      <w:pPr>
        <w:pStyle w:val="BodyText"/>
        <w:ind w:left="640" w:right="1056"/>
      </w:pPr>
      <w:r>
        <w:t>The continuing public education and information campaign on water conservation for the City</w:t>
      </w:r>
      <w:r>
        <w:rPr>
          <w:spacing w:val="-7"/>
        </w:rPr>
        <w:t xml:space="preserve"> </w:t>
      </w:r>
      <w:r>
        <w:t>of Carrollton</w:t>
      </w:r>
      <w:r>
        <w:rPr>
          <w:spacing w:val="-1"/>
        </w:rPr>
        <w:t xml:space="preserve"> </w:t>
      </w:r>
      <w:r>
        <w:t>includes the following</w:t>
      </w:r>
      <w:r>
        <w:rPr>
          <w:spacing w:val="-2"/>
        </w:rPr>
        <w:t xml:space="preserve"> </w:t>
      </w:r>
      <w:r>
        <w:t>elements:</w:t>
      </w:r>
    </w:p>
    <w:p w14:paraId="149A89AE" w14:textId="77777777" w:rsidR="00607C98" w:rsidRDefault="00607C98">
      <w:pPr>
        <w:pStyle w:val="BodyText"/>
        <w:spacing w:before="2"/>
      </w:pPr>
    </w:p>
    <w:p w14:paraId="07A08865" w14:textId="77777777" w:rsidR="00607C98" w:rsidRDefault="004E4201">
      <w:pPr>
        <w:pStyle w:val="ListParagraph"/>
        <w:numPr>
          <w:ilvl w:val="0"/>
          <w:numId w:val="19"/>
        </w:numPr>
        <w:tabs>
          <w:tab w:val="left" w:pos="1359"/>
        </w:tabs>
        <w:ind w:left="1359" w:hanging="719"/>
        <w:jc w:val="both"/>
        <w:rPr>
          <w:rFonts w:ascii="Wingdings" w:hAnsi="Wingdings"/>
          <w:sz w:val="24"/>
        </w:rPr>
      </w:pPr>
      <w:r>
        <w:rPr>
          <w:spacing w:val="-2"/>
          <w:sz w:val="24"/>
        </w:rPr>
        <w:t>Promote</w:t>
      </w:r>
      <w:r>
        <w:rPr>
          <w:spacing w:val="-13"/>
          <w:sz w:val="24"/>
        </w:rPr>
        <w:t xml:space="preserve"> </w:t>
      </w:r>
      <w:r>
        <w:rPr>
          <w:spacing w:val="-2"/>
          <w:sz w:val="24"/>
        </w:rPr>
        <w:t>the</w:t>
      </w:r>
      <w:r>
        <w:rPr>
          <w:spacing w:val="-12"/>
          <w:sz w:val="24"/>
        </w:rPr>
        <w:t xml:space="preserve"> </w:t>
      </w:r>
      <w:r>
        <w:rPr>
          <w:spacing w:val="-2"/>
          <w:sz w:val="24"/>
        </w:rPr>
        <w:t>city’s</w:t>
      </w:r>
      <w:r>
        <w:rPr>
          <w:spacing w:val="-10"/>
          <w:sz w:val="24"/>
        </w:rPr>
        <w:t xml:space="preserve"> </w:t>
      </w:r>
      <w:r>
        <w:rPr>
          <w:spacing w:val="-2"/>
          <w:sz w:val="24"/>
        </w:rPr>
        <w:t>water</w:t>
      </w:r>
      <w:r>
        <w:rPr>
          <w:spacing w:val="-11"/>
          <w:sz w:val="24"/>
        </w:rPr>
        <w:t xml:space="preserve"> </w:t>
      </w:r>
      <w:r>
        <w:rPr>
          <w:spacing w:val="-2"/>
          <w:sz w:val="24"/>
        </w:rPr>
        <w:t>conservation</w:t>
      </w:r>
      <w:r>
        <w:rPr>
          <w:spacing w:val="-13"/>
          <w:sz w:val="24"/>
        </w:rPr>
        <w:t xml:space="preserve"> </w:t>
      </w:r>
      <w:r>
        <w:rPr>
          <w:spacing w:val="-2"/>
          <w:sz w:val="24"/>
        </w:rPr>
        <w:t>measures</w:t>
      </w:r>
      <w:r>
        <w:rPr>
          <w:spacing w:val="-12"/>
          <w:sz w:val="24"/>
        </w:rPr>
        <w:t xml:space="preserve"> </w:t>
      </w:r>
      <w:r>
        <w:rPr>
          <w:spacing w:val="-2"/>
          <w:sz w:val="24"/>
        </w:rPr>
        <w:t>(presented</w:t>
      </w:r>
      <w:r>
        <w:rPr>
          <w:spacing w:val="-13"/>
          <w:sz w:val="24"/>
        </w:rPr>
        <w:t xml:space="preserve"> </w:t>
      </w:r>
      <w:r>
        <w:rPr>
          <w:spacing w:val="-2"/>
          <w:sz w:val="24"/>
        </w:rPr>
        <w:t>in</w:t>
      </w:r>
      <w:r>
        <w:rPr>
          <w:spacing w:val="-13"/>
          <w:sz w:val="24"/>
        </w:rPr>
        <w:t xml:space="preserve"> </w:t>
      </w:r>
      <w:r>
        <w:rPr>
          <w:spacing w:val="-2"/>
          <w:sz w:val="24"/>
        </w:rPr>
        <w:t>Sections</w:t>
      </w:r>
      <w:r>
        <w:rPr>
          <w:spacing w:val="-12"/>
          <w:sz w:val="24"/>
        </w:rPr>
        <w:t xml:space="preserve"> </w:t>
      </w:r>
      <w:r>
        <w:rPr>
          <w:spacing w:val="-2"/>
          <w:sz w:val="24"/>
        </w:rPr>
        <w:t>4,</w:t>
      </w:r>
      <w:r>
        <w:rPr>
          <w:spacing w:val="-12"/>
          <w:sz w:val="24"/>
        </w:rPr>
        <w:t xml:space="preserve"> </w:t>
      </w:r>
      <w:r>
        <w:rPr>
          <w:spacing w:val="-2"/>
          <w:sz w:val="24"/>
        </w:rPr>
        <w:t>5,</w:t>
      </w:r>
      <w:r>
        <w:rPr>
          <w:spacing w:val="-10"/>
          <w:sz w:val="24"/>
        </w:rPr>
        <w:t xml:space="preserve"> </w:t>
      </w:r>
      <w:r>
        <w:rPr>
          <w:spacing w:val="-2"/>
          <w:sz w:val="24"/>
        </w:rPr>
        <w:t>and</w:t>
      </w:r>
      <w:r>
        <w:rPr>
          <w:spacing w:val="-10"/>
          <w:sz w:val="24"/>
        </w:rPr>
        <w:t xml:space="preserve"> </w:t>
      </w:r>
      <w:r>
        <w:rPr>
          <w:spacing w:val="-5"/>
          <w:sz w:val="24"/>
        </w:rPr>
        <w:t>6).</w:t>
      </w:r>
    </w:p>
    <w:p w14:paraId="349D44AB" w14:textId="77777777" w:rsidR="00607C98" w:rsidRDefault="004E4201">
      <w:pPr>
        <w:pStyle w:val="ListParagraph"/>
        <w:numPr>
          <w:ilvl w:val="0"/>
          <w:numId w:val="19"/>
        </w:numPr>
        <w:tabs>
          <w:tab w:val="left" w:pos="1360"/>
        </w:tabs>
        <w:spacing w:before="120"/>
        <w:ind w:right="1031"/>
        <w:jc w:val="both"/>
        <w:rPr>
          <w:rFonts w:ascii="Wingdings" w:hAnsi="Wingdings"/>
          <w:sz w:val="24"/>
        </w:rPr>
      </w:pPr>
      <w:r>
        <w:rPr>
          <w:spacing w:val="-2"/>
          <w:sz w:val="24"/>
        </w:rPr>
        <w:t>Develop</w:t>
      </w:r>
      <w:r>
        <w:rPr>
          <w:spacing w:val="-13"/>
          <w:sz w:val="24"/>
        </w:rPr>
        <w:t xml:space="preserve"> </w:t>
      </w:r>
      <w:r>
        <w:rPr>
          <w:spacing w:val="-2"/>
          <w:sz w:val="24"/>
        </w:rPr>
        <w:t>utility</w:t>
      </w:r>
      <w:r>
        <w:rPr>
          <w:spacing w:val="-13"/>
          <w:sz w:val="24"/>
        </w:rPr>
        <w:t xml:space="preserve"> </w:t>
      </w:r>
      <w:r>
        <w:rPr>
          <w:spacing w:val="-2"/>
          <w:sz w:val="24"/>
        </w:rPr>
        <w:t>bill</w:t>
      </w:r>
      <w:r>
        <w:rPr>
          <w:spacing w:val="-11"/>
          <w:sz w:val="24"/>
        </w:rPr>
        <w:t xml:space="preserve"> </w:t>
      </w:r>
      <w:r>
        <w:rPr>
          <w:spacing w:val="-2"/>
          <w:sz w:val="24"/>
        </w:rPr>
        <w:t>inserts</w:t>
      </w:r>
      <w:r>
        <w:rPr>
          <w:spacing w:val="-12"/>
          <w:sz w:val="24"/>
        </w:rPr>
        <w:t xml:space="preserve"> </w:t>
      </w:r>
      <w:r>
        <w:rPr>
          <w:spacing w:val="-2"/>
          <w:sz w:val="24"/>
        </w:rPr>
        <w:t>for</w:t>
      </w:r>
      <w:r>
        <w:rPr>
          <w:spacing w:val="-11"/>
          <w:sz w:val="24"/>
        </w:rPr>
        <w:t xml:space="preserve"> </w:t>
      </w:r>
      <w:r>
        <w:rPr>
          <w:spacing w:val="-2"/>
          <w:sz w:val="24"/>
        </w:rPr>
        <w:t>conservation</w:t>
      </w:r>
      <w:r>
        <w:rPr>
          <w:spacing w:val="-13"/>
          <w:sz w:val="24"/>
        </w:rPr>
        <w:t xml:space="preserve"> </w:t>
      </w:r>
      <w:r>
        <w:rPr>
          <w:spacing w:val="-2"/>
          <w:sz w:val="24"/>
        </w:rPr>
        <w:t>messaging</w:t>
      </w:r>
      <w:r>
        <w:rPr>
          <w:spacing w:val="-13"/>
          <w:sz w:val="24"/>
        </w:rPr>
        <w:t xml:space="preserve"> </w:t>
      </w:r>
      <w:r>
        <w:rPr>
          <w:spacing w:val="-2"/>
          <w:sz w:val="24"/>
        </w:rPr>
        <w:t>at</w:t>
      </w:r>
      <w:r>
        <w:rPr>
          <w:spacing w:val="-10"/>
          <w:sz w:val="24"/>
        </w:rPr>
        <w:t xml:space="preserve"> </w:t>
      </w:r>
      <w:r>
        <w:rPr>
          <w:spacing w:val="-2"/>
          <w:sz w:val="24"/>
        </w:rPr>
        <w:t>least</w:t>
      </w:r>
      <w:r>
        <w:rPr>
          <w:spacing w:val="-12"/>
          <w:sz w:val="24"/>
        </w:rPr>
        <w:t xml:space="preserve"> </w:t>
      </w:r>
      <w:r>
        <w:rPr>
          <w:spacing w:val="-2"/>
          <w:sz w:val="24"/>
        </w:rPr>
        <w:t>twice</w:t>
      </w:r>
      <w:r>
        <w:rPr>
          <w:spacing w:val="-11"/>
          <w:sz w:val="24"/>
        </w:rPr>
        <w:t xml:space="preserve"> </w:t>
      </w:r>
      <w:r>
        <w:rPr>
          <w:spacing w:val="-2"/>
          <w:sz w:val="24"/>
        </w:rPr>
        <w:t>per</w:t>
      </w:r>
      <w:r>
        <w:rPr>
          <w:spacing w:val="-11"/>
          <w:sz w:val="24"/>
        </w:rPr>
        <w:t xml:space="preserve"> </w:t>
      </w:r>
      <w:r>
        <w:rPr>
          <w:spacing w:val="-2"/>
          <w:sz w:val="24"/>
        </w:rPr>
        <w:t>year.</w:t>
      </w:r>
      <w:r>
        <w:rPr>
          <w:spacing w:val="40"/>
          <w:sz w:val="24"/>
        </w:rPr>
        <w:t xml:space="preserve"> </w:t>
      </w:r>
      <w:r>
        <w:rPr>
          <w:spacing w:val="-2"/>
          <w:sz w:val="24"/>
        </w:rPr>
        <w:t xml:space="preserve">Inserts </w:t>
      </w:r>
      <w:r>
        <w:rPr>
          <w:sz w:val="24"/>
        </w:rPr>
        <w:t>may</w:t>
      </w:r>
      <w:r>
        <w:rPr>
          <w:spacing w:val="-6"/>
          <w:sz w:val="24"/>
        </w:rPr>
        <w:t xml:space="preserve"> </w:t>
      </w:r>
      <w:r>
        <w:rPr>
          <w:sz w:val="24"/>
        </w:rPr>
        <w:t>include material</w:t>
      </w:r>
      <w:r>
        <w:rPr>
          <w:spacing w:val="-1"/>
          <w:sz w:val="24"/>
        </w:rPr>
        <w:t xml:space="preserve"> </w:t>
      </w:r>
      <w:r>
        <w:rPr>
          <w:sz w:val="24"/>
        </w:rPr>
        <w:t>developed</w:t>
      </w:r>
      <w:r>
        <w:rPr>
          <w:spacing w:val="-2"/>
          <w:sz w:val="24"/>
        </w:rPr>
        <w:t xml:space="preserve"> </w:t>
      </w:r>
      <w:r>
        <w:rPr>
          <w:sz w:val="24"/>
        </w:rPr>
        <w:t>by</w:t>
      </w:r>
      <w:r>
        <w:rPr>
          <w:spacing w:val="-4"/>
          <w:sz w:val="24"/>
        </w:rPr>
        <w:t xml:space="preserve"> </w:t>
      </w:r>
      <w:r>
        <w:rPr>
          <w:sz w:val="24"/>
        </w:rPr>
        <w:t>City</w:t>
      </w:r>
      <w:r>
        <w:rPr>
          <w:spacing w:val="-5"/>
          <w:sz w:val="24"/>
        </w:rPr>
        <w:t xml:space="preserve"> </w:t>
      </w:r>
      <w:r>
        <w:rPr>
          <w:sz w:val="24"/>
        </w:rPr>
        <w:t>of Carrollton</w:t>
      </w:r>
      <w:r>
        <w:rPr>
          <w:spacing w:val="-1"/>
          <w:sz w:val="24"/>
        </w:rPr>
        <w:t xml:space="preserve"> </w:t>
      </w:r>
      <w:r>
        <w:rPr>
          <w:sz w:val="24"/>
        </w:rPr>
        <w:t>staff,</w:t>
      </w:r>
      <w:r>
        <w:rPr>
          <w:spacing w:val="-2"/>
          <w:sz w:val="24"/>
        </w:rPr>
        <w:t xml:space="preserve"> </w:t>
      </w:r>
      <w:r>
        <w:rPr>
          <w:sz w:val="24"/>
        </w:rPr>
        <w:t>Dallas</w:t>
      </w:r>
      <w:r>
        <w:rPr>
          <w:spacing w:val="-2"/>
          <w:sz w:val="24"/>
        </w:rPr>
        <w:t xml:space="preserve"> </w:t>
      </w:r>
      <w:r>
        <w:rPr>
          <w:sz w:val="24"/>
        </w:rPr>
        <w:t>Water</w:t>
      </w:r>
      <w:r>
        <w:rPr>
          <w:spacing w:val="-3"/>
          <w:sz w:val="24"/>
        </w:rPr>
        <w:t xml:space="preserve"> </w:t>
      </w:r>
      <w:r>
        <w:rPr>
          <w:sz w:val="24"/>
        </w:rPr>
        <w:t>Utilities, the</w:t>
      </w:r>
      <w:r>
        <w:rPr>
          <w:spacing w:val="-8"/>
          <w:sz w:val="24"/>
        </w:rPr>
        <w:t xml:space="preserve"> </w:t>
      </w:r>
      <w:r>
        <w:rPr>
          <w:sz w:val="24"/>
        </w:rPr>
        <w:t>American</w:t>
      </w:r>
      <w:r>
        <w:rPr>
          <w:spacing w:val="-9"/>
          <w:sz w:val="24"/>
        </w:rPr>
        <w:t xml:space="preserve"> </w:t>
      </w:r>
      <w:r>
        <w:rPr>
          <w:sz w:val="24"/>
        </w:rPr>
        <w:t>Water</w:t>
      </w:r>
      <w:r>
        <w:rPr>
          <w:spacing w:val="-9"/>
          <w:sz w:val="24"/>
        </w:rPr>
        <w:t xml:space="preserve"> </w:t>
      </w:r>
      <w:r>
        <w:rPr>
          <w:sz w:val="24"/>
        </w:rPr>
        <w:t>Works</w:t>
      </w:r>
      <w:r>
        <w:rPr>
          <w:spacing w:val="-7"/>
          <w:sz w:val="24"/>
        </w:rPr>
        <w:t xml:space="preserve"> </w:t>
      </w:r>
      <w:r>
        <w:rPr>
          <w:sz w:val="24"/>
        </w:rPr>
        <w:t>Association,</w:t>
      </w:r>
      <w:r>
        <w:rPr>
          <w:spacing w:val="-7"/>
          <w:sz w:val="24"/>
        </w:rPr>
        <w:t xml:space="preserve"> </w:t>
      </w:r>
      <w:r>
        <w:rPr>
          <w:sz w:val="24"/>
        </w:rPr>
        <w:t>TWDB,</w:t>
      </w:r>
      <w:r>
        <w:rPr>
          <w:spacing w:val="-7"/>
          <w:sz w:val="24"/>
        </w:rPr>
        <w:t xml:space="preserve"> </w:t>
      </w:r>
      <w:r>
        <w:rPr>
          <w:sz w:val="24"/>
        </w:rPr>
        <w:t>TCEQ,</w:t>
      </w:r>
      <w:r>
        <w:rPr>
          <w:spacing w:val="-7"/>
          <w:sz w:val="24"/>
        </w:rPr>
        <w:t xml:space="preserve"> </w:t>
      </w:r>
      <w:r>
        <w:rPr>
          <w:sz w:val="24"/>
        </w:rPr>
        <w:t>and</w:t>
      </w:r>
      <w:r>
        <w:rPr>
          <w:spacing w:val="-7"/>
          <w:sz w:val="24"/>
        </w:rPr>
        <w:t xml:space="preserve"> </w:t>
      </w:r>
      <w:r>
        <w:rPr>
          <w:sz w:val="24"/>
        </w:rPr>
        <w:t>other</w:t>
      </w:r>
      <w:r>
        <w:rPr>
          <w:spacing w:val="-8"/>
          <w:sz w:val="24"/>
        </w:rPr>
        <w:t xml:space="preserve"> </w:t>
      </w:r>
      <w:r>
        <w:rPr>
          <w:sz w:val="24"/>
        </w:rPr>
        <w:t>sources.</w:t>
      </w:r>
    </w:p>
    <w:p w14:paraId="10602614" w14:textId="77777777" w:rsidR="00607C98" w:rsidRDefault="004E4201">
      <w:pPr>
        <w:pStyle w:val="ListParagraph"/>
        <w:numPr>
          <w:ilvl w:val="0"/>
          <w:numId w:val="19"/>
        </w:numPr>
        <w:tabs>
          <w:tab w:val="left" w:pos="1360"/>
        </w:tabs>
        <w:spacing w:before="120"/>
        <w:ind w:right="1032"/>
        <w:jc w:val="both"/>
        <w:rPr>
          <w:rFonts w:ascii="Wingdings" w:hAnsi="Wingdings"/>
          <w:sz w:val="24"/>
        </w:rPr>
      </w:pPr>
      <w:r>
        <w:rPr>
          <w:spacing w:val="-2"/>
          <w:sz w:val="24"/>
        </w:rPr>
        <w:t>Notify</w:t>
      </w:r>
      <w:r>
        <w:rPr>
          <w:spacing w:val="-13"/>
          <w:sz w:val="24"/>
        </w:rPr>
        <w:t xml:space="preserve"> </w:t>
      </w:r>
      <w:r>
        <w:rPr>
          <w:spacing w:val="-2"/>
          <w:sz w:val="24"/>
        </w:rPr>
        <w:t>local</w:t>
      </w:r>
      <w:r>
        <w:rPr>
          <w:spacing w:val="-8"/>
          <w:sz w:val="24"/>
        </w:rPr>
        <w:t xml:space="preserve"> </w:t>
      </w:r>
      <w:r>
        <w:rPr>
          <w:spacing w:val="-2"/>
          <w:sz w:val="24"/>
        </w:rPr>
        <w:t>organizations</w:t>
      </w:r>
      <w:r>
        <w:rPr>
          <w:spacing w:val="-9"/>
          <w:sz w:val="24"/>
        </w:rPr>
        <w:t xml:space="preserve"> </w:t>
      </w:r>
      <w:r>
        <w:rPr>
          <w:spacing w:val="-2"/>
          <w:sz w:val="24"/>
        </w:rPr>
        <w:t>and</w:t>
      </w:r>
      <w:r>
        <w:rPr>
          <w:spacing w:val="-7"/>
          <w:sz w:val="24"/>
        </w:rPr>
        <w:t xml:space="preserve"> </w:t>
      </w:r>
      <w:r>
        <w:rPr>
          <w:spacing w:val="-2"/>
          <w:sz w:val="24"/>
        </w:rPr>
        <w:t>civic</w:t>
      </w:r>
      <w:r>
        <w:rPr>
          <w:spacing w:val="-8"/>
          <w:sz w:val="24"/>
        </w:rPr>
        <w:t xml:space="preserve"> </w:t>
      </w:r>
      <w:r>
        <w:rPr>
          <w:spacing w:val="-2"/>
          <w:sz w:val="24"/>
        </w:rPr>
        <w:t>groups</w:t>
      </w:r>
      <w:r>
        <w:rPr>
          <w:spacing w:val="-7"/>
          <w:sz w:val="24"/>
        </w:rPr>
        <w:t xml:space="preserve"> </w:t>
      </w:r>
      <w:r>
        <w:rPr>
          <w:spacing w:val="-2"/>
          <w:sz w:val="24"/>
        </w:rPr>
        <w:t>that</w:t>
      </w:r>
      <w:r>
        <w:rPr>
          <w:spacing w:val="-8"/>
          <w:sz w:val="24"/>
        </w:rPr>
        <w:t xml:space="preserve"> </w:t>
      </w:r>
      <w:r>
        <w:rPr>
          <w:spacing w:val="-2"/>
          <w:sz w:val="24"/>
        </w:rPr>
        <w:t>City</w:t>
      </w:r>
      <w:r>
        <w:rPr>
          <w:spacing w:val="-10"/>
          <w:sz w:val="24"/>
        </w:rPr>
        <w:t xml:space="preserve"> </w:t>
      </w:r>
      <w:r>
        <w:rPr>
          <w:spacing w:val="-2"/>
          <w:sz w:val="24"/>
        </w:rPr>
        <w:t>of</w:t>
      </w:r>
      <w:r>
        <w:rPr>
          <w:spacing w:val="-8"/>
          <w:sz w:val="24"/>
        </w:rPr>
        <w:t xml:space="preserve"> </w:t>
      </w:r>
      <w:r>
        <w:rPr>
          <w:spacing w:val="-2"/>
          <w:sz w:val="24"/>
        </w:rPr>
        <w:t>Carrollton</w:t>
      </w:r>
      <w:r>
        <w:rPr>
          <w:spacing w:val="-7"/>
          <w:sz w:val="24"/>
        </w:rPr>
        <w:t xml:space="preserve"> </w:t>
      </w:r>
      <w:r>
        <w:rPr>
          <w:spacing w:val="-2"/>
          <w:sz w:val="24"/>
        </w:rPr>
        <w:t>staff</w:t>
      </w:r>
      <w:r>
        <w:rPr>
          <w:spacing w:val="-8"/>
          <w:sz w:val="24"/>
        </w:rPr>
        <w:t xml:space="preserve"> </w:t>
      </w:r>
      <w:r>
        <w:rPr>
          <w:spacing w:val="-2"/>
          <w:sz w:val="24"/>
        </w:rPr>
        <w:t>members</w:t>
      </w:r>
      <w:r>
        <w:rPr>
          <w:spacing w:val="-7"/>
          <w:sz w:val="24"/>
        </w:rPr>
        <w:t xml:space="preserve"> </w:t>
      </w:r>
      <w:r>
        <w:rPr>
          <w:spacing w:val="-2"/>
          <w:sz w:val="24"/>
        </w:rPr>
        <w:t>are available</w:t>
      </w:r>
      <w:r>
        <w:rPr>
          <w:spacing w:val="-13"/>
          <w:sz w:val="24"/>
        </w:rPr>
        <w:t xml:space="preserve"> </w:t>
      </w:r>
      <w:r>
        <w:rPr>
          <w:spacing w:val="-2"/>
          <w:sz w:val="24"/>
        </w:rPr>
        <w:t>to</w:t>
      </w:r>
      <w:r>
        <w:rPr>
          <w:spacing w:val="-10"/>
          <w:sz w:val="24"/>
        </w:rPr>
        <w:t xml:space="preserve"> </w:t>
      </w:r>
      <w:r>
        <w:rPr>
          <w:spacing w:val="-2"/>
          <w:sz w:val="24"/>
        </w:rPr>
        <w:t>make</w:t>
      </w:r>
      <w:r>
        <w:rPr>
          <w:spacing w:val="-11"/>
          <w:sz w:val="24"/>
        </w:rPr>
        <w:t xml:space="preserve"> </w:t>
      </w:r>
      <w:r>
        <w:rPr>
          <w:spacing w:val="-2"/>
          <w:sz w:val="24"/>
        </w:rPr>
        <w:t>presentations</w:t>
      </w:r>
      <w:r>
        <w:rPr>
          <w:spacing w:val="-10"/>
          <w:sz w:val="24"/>
        </w:rPr>
        <w:t xml:space="preserve"> </w:t>
      </w:r>
      <w:r>
        <w:rPr>
          <w:spacing w:val="-2"/>
          <w:sz w:val="24"/>
        </w:rPr>
        <w:t>on</w:t>
      </w:r>
      <w:r>
        <w:rPr>
          <w:spacing w:val="-10"/>
          <w:sz w:val="24"/>
        </w:rPr>
        <w:t xml:space="preserve"> </w:t>
      </w:r>
      <w:r>
        <w:rPr>
          <w:spacing w:val="-2"/>
          <w:sz w:val="24"/>
        </w:rPr>
        <w:t>the</w:t>
      </w:r>
      <w:r>
        <w:rPr>
          <w:spacing w:val="-13"/>
          <w:sz w:val="24"/>
        </w:rPr>
        <w:t xml:space="preserve"> </w:t>
      </w:r>
      <w:r>
        <w:rPr>
          <w:spacing w:val="-2"/>
          <w:sz w:val="24"/>
        </w:rPr>
        <w:t>importance</w:t>
      </w:r>
      <w:r>
        <w:rPr>
          <w:spacing w:val="-13"/>
          <w:sz w:val="24"/>
        </w:rPr>
        <w:t xml:space="preserve"> </w:t>
      </w:r>
      <w:r>
        <w:rPr>
          <w:spacing w:val="-2"/>
          <w:sz w:val="24"/>
        </w:rPr>
        <w:t>of</w:t>
      </w:r>
      <w:r>
        <w:rPr>
          <w:spacing w:val="-11"/>
          <w:sz w:val="24"/>
        </w:rPr>
        <w:t xml:space="preserve"> </w:t>
      </w:r>
      <w:r>
        <w:rPr>
          <w:spacing w:val="-2"/>
          <w:sz w:val="24"/>
        </w:rPr>
        <w:t>water</w:t>
      </w:r>
      <w:r>
        <w:rPr>
          <w:spacing w:val="-11"/>
          <w:sz w:val="24"/>
        </w:rPr>
        <w:t xml:space="preserve"> </w:t>
      </w:r>
      <w:r>
        <w:rPr>
          <w:spacing w:val="-2"/>
          <w:sz w:val="24"/>
        </w:rPr>
        <w:t>conservation</w:t>
      </w:r>
      <w:r>
        <w:rPr>
          <w:spacing w:val="-10"/>
          <w:sz w:val="24"/>
        </w:rPr>
        <w:t xml:space="preserve"> </w:t>
      </w:r>
      <w:r>
        <w:rPr>
          <w:spacing w:val="-2"/>
          <w:sz w:val="24"/>
        </w:rPr>
        <w:t>and</w:t>
      </w:r>
      <w:r>
        <w:rPr>
          <w:spacing w:val="-12"/>
          <w:sz w:val="24"/>
        </w:rPr>
        <w:t xml:space="preserve"> </w:t>
      </w:r>
      <w:r>
        <w:rPr>
          <w:spacing w:val="-2"/>
          <w:sz w:val="24"/>
        </w:rPr>
        <w:t>ways</w:t>
      </w:r>
      <w:r>
        <w:rPr>
          <w:spacing w:val="-10"/>
          <w:sz w:val="24"/>
        </w:rPr>
        <w:t xml:space="preserve"> </w:t>
      </w:r>
      <w:r>
        <w:rPr>
          <w:spacing w:val="-2"/>
          <w:sz w:val="24"/>
        </w:rPr>
        <w:t xml:space="preserve">to </w:t>
      </w:r>
      <w:r>
        <w:rPr>
          <w:sz w:val="24"/>
        </w:rPr>
        <w:t>save water.</w:t>
      </w:r>
    </w:p>
    <w:p w14:paraId="53A17DAB" w14:textId="4E526F41" w:rsidR="00607C98" w:rsidRPr="00987D1A" w:rsidRDefault="004E4201">
      <w:pPr>
        <w:pStyle w:val="ListParagraph"/>
        <w:numPr>
          <w:ilvl w:val="0"/>
          <w:numId w:val="19"/>
        </w:numPr>
        <w:tabs>
          <w:tab w:val="left" w:pos="1360"/>
        </w:tabs>
        <w:spacing w:before="121"/>
        <w:ind w:right="1032"/>
        <w:jc w:val="both"/>
        <w:rPr>
          <w:rFonts w:ascii="Wingdings" w:hAnsi="Wingdings"/>
          <w:color w:val="000000" w:themeColor="text1"/>
          <w:sz w:val="24"/>
        </w:rPr>
      </w:pPr>
      <w:r w:rsidRPr="00987D1A">
        <w:rPr>
          <w:color w:val="000000" w:themeColor="text1"/>
          <w:sz w:val="24"/>
        </w:rPr>
        <w:t xml:space="preserve">Notify schools of the Classroom Water Education Programs offered by City of Carrollton staff. These programs are to help educate children on the importance </w:t>
      </w:r>
      <w:r w:rsidR="00C85D2A" w:rsidRPr="00987D1A">
        <w:rPr>
          <w:color w:val="000000" w:themeColor="text1"/>
          <w:sz w:val="24"/>
        </w:rPr>
        <w:t xml:space="preserve">of </w:t>
      </w:r>
      <w:r w:rsidRPr="00987D1A">
        <w:rPr>
          <w:color w:val="000000" w:themeColor="text1"/>
          <w:sz w:val="24"/>
        </w:rPr>
        <w:t>water</w:t>
      </w:r>
      <w:r w:rsidRPr="00987D1A">
        <w:rPr>
          <w:color w:val="000000" w:themeColor="text1"/>
          <w:spacing w:val="-10"/>
          <w:sz w:val="24"/>
        </w:rPr>
        <w:t xml:space="preserve"> </w:t>
      </w:r>
      <w:r w:rsidRPr="00987D1A">
        <w:rPr>
          <w:color w:val="000000" w:themeColor="text1"/>
          <w:sz w:val="24"/>
        </w:rPr>
        <w:t>conservation,</w:t>
      </w:r>
      <w:r w:rsidRPr="00987D1A">
        <w:rPr>
          <w:color w:val="000000" w:themeColor="text1"/>
          <w:spacing w:val="-9"/>
          <w:sz w:val="24"/>
        </w:rPr>
        <w:t xml:space="preserve"> </w:t>
      </w:r>
      <w:r w:rsidRPr="00987D1A">
        <w:rPr>
          <w:color w:val="000000" w:themeColor="text1"/>
          <w:sz w:val="24"/>
        </w:rPr>
        <w:t>pollution</w:t>
      </w:r>
      <w:r w:rsidRPr="00987D1A">
        <w:rPr>
          <w:color w:val="000000" w:themeColor="text1"/>
          <w:spacing w:val="-9"/>
          <w:sz w:val="24"/>
        </w:rPr>
        <w:t xml:space="preserve"> </w:t>
      </w:r>
      <w:r w:rsidRPr="00987D1A">
        <w:rPr>
          <w:color w:val="000000" w:themeColor="text1"/>
          <w:sz w:val="24"/>
        </w:rPr>
        <w:t>prevention,</w:t>
      </w:r>
      <w:r w:rsidRPr="00987D1A">
        <w:rPr>
          <w:color w:val="000000" w:themeColor="text1"/>
          <w:spacing w:val="-11"/>
          <w:sz w:val="24"/>
        </w:rPr>
        <w:t xml:space="preserve"> </w:t>
      </w:r>
      <w:r w:rsidRPr="00987D1A">
        <w:rPr>
          <w:color w:val="000000" w:themeColor="text1"/>
          <w:sz w:val="24"/>
        </w:rPr>
        <w:t>and</w:t>
      </w:r>
      <w:r w:rsidRPr="00987D1A">
        <w:rPr>
          <w:color w:val="000000" w:themeColor="text1"/>
          <w:spacing w:val="-9"/>
          <w:sz w:val="24"/>
        </w:rPr>
        <w:t xml:space="preserve"> </w:t>
      </w:r>
      <w:r w:rsidRPr="00987D1A">
        <w:rPr>
          <w:color w:val="000000" w:themeColor="text1"/>
          <w:sz w:val="24"/>
        </w:rPr>
        <w:t>ways</w:t>
      </w:r>
      <w:r w:rsidRPr="00987D1A">
        <w:rPr>
          <w:color w:val="000000" w:themeColor="text1"/>
          <w:spacing w:val="-9"/>
          <w:sz w:val="24"/>
        </w:rPr>
        <w:t xml:space="preserve"> </w:t>
      </w:r>
      <w:r w:rsidRPr="00987D1A">
        <w:rPr>
          <w:color w:val="000000" w:themeColor="text1"/>
          <w:sz w:val="24"/>
        </w:rPr>
        <w:t>they</w:t>
      </w:r>
      <w:r w:rsidRPr="00987D1A">
        <w:rPr>
          <w:color w:val="000000" w:themeColor="text1"/>
          <w:spacing w:val="-15"/>
          <w:sz w:val="24"/>
        </w:rPr>
        <w:t xml:space="preserve"> </w:t>
      </w:r>
      <w:r w:rsidRPr="00987D1A">
        <w:rPr>
          <w:color w:val="000000" w:themeColor="text1"/>
          <w:sz w:val="24"/>
        </w:rPr>
        <w:t>can</w:t>
      </w:r>
      <w:r w:rsidRPr="00987D1A">
        <w:rPr>
          <w:color w:val="000000" w:themeColor="text1"/>
          <w:spacing w:val="-9"/>
          <w:sz w:val="24"/>
        </w:rPr>
        <w:t xml:space="preserve"> </w:t>
      </w:r>
      <w:r w:rsidRPr="00987D1A">
        <w:rPr>
          <w:color w:val="000000" w:themeColor="text1"/>
          <w:sz w:val="24"/>
        </w:rPr>
        <w:t>help</w:t>
      </w:r>
      <w:r w:rsidRPr="00987D1A">
        <w:rPr>
          <w:color w:val="000000" w:themeColor="text1"/>
          <w:spacing w:val="-9"/>
          <w:sz w:val="24"/>
        </w:rPr>
        <w:t xml:space="preserve"> </w:t>
      </w:r>
      <w:r w:rsidRPr="00987D1A">
        <w:rPr>
          <w:color w:val="000000" w:themeColor="text1"/>
          <w:sz w:val="24"/>
        </w:rPr>
        <w:t>save</w:t>
      </w:r>
      <w:r w:rsidRPr="00987D1A">
        <w:rPr>
          <w:color w:val="000000" w:themeColor="text1"/>
          <w:spacing w:val="-10"/>
          <w:sz w:val="24"/>
        </w:rPr>
        <w:t xml:space="preserve"> </w:t>
      </w:r>
      <w:r w:rsidRPr="00987D1A">
        <w:rPr>
          <w:color w:val="000000" w:themeColor="text1"/>
          <w:sz w:val="24"/>
        </w:rPr>
        <w:t>water.</w:t>
      </w:r>
    </w:p>
    <w:p w14:paraId="755EEFFF" w14:textId="77777777" w:rsidR="00607C98" w:rsidRPr="00987D1A" w:rsidRDefault="004E4201">
      <w:pPr>
        <w:pStyle w:val="ListParagraph"/>
        <w:numPr>
          <w:ilvl w:val="0"/>
          <w:numId w:val="19"/>
        </w:numPr>
        <w:tabs>
          <w:tab w:val="left" w:pos="1360"/>
        </w:tabs>
        <w:spacing w:before="120"/>
        <w:ind w:right="1030"/>
        <w:jc w:val="both"/>
        <w:rPr>
          <w:rFonts w:ascii="Wingdings" w:hAnsi="Wingdings"/>
          <w:color w:val="000000" w:themeColor="text1"/>
          <w:sz w:val="24"/>
        </w:rPr>
      </w:pPr>
      <w:r w:rsidRPr="00987D1A">
        <w:rPr>
          <w:color w:val="000000" w:themeColor="text1"/>
          <w:sz w:val="24"/>
        </w:rPr>
        <w:t>Host public education seminars to cover issues such as Best Irrigation Practices, DIY fix-a-leak problems, and Low water landscaping to provide further water conservation</w:t>
      </w:r>
      <w:r w:rsidRPr="00987D1A">
        <w:rPr>
          <w:color w:val="000000" w:themeColor="text1"/>
          <w:spacing w:val="-12"/>
          <w:sz w:val="24"/>
        </w:rPr>
        <w:t xml:space="preserve"> </w:t>
      </w:r>
      <w:r w:rsidRPr="00987D1A">
        <w:rPr>
          <w:color w:val="000000" w:themeColor="text1"/>
          <w:sz w:val="24"/>
        </w:rPr>
        <w:t>educational</w:t>
      </w:r>
      <w:r w:rsidRPr="00987D1A">
        <w:rPr>
          <w:color w:val="000000" w:themeColor="text1"/>
          <w:spacing w:val="-12"/>
          <w:sz w:val="24"/>
        </w:rPr>
        <w:t xml:space="preserve"> </w:t>
      </w:r>
      <w:r w:rsidRPr="00987D1A">
        <w:rPr>
          <w:color w:val="000000" w:themeColor="text1"/>
          <w:sz w:val="24"/>
        </w:rPr>
        <w:t>opportunities</w:t>
      </w:r>
      <w:r w:rsidRPr="00987D1A">
        <w:rPr>
          <w:color w:val="000000" w:themeColor="text1"/>
          <w:spacing w:val="-12"/>
          <w:sz w:val="24"/>
        </w:rPr>
        <w:t xml:space="preserve"> </w:t>
      </w:r>
      <w:r w:rsidRPr="00987D1A">
        <w:rPr>
          <w:color w:val="000000" w:themeColor="text1"/>
          <w:sz w:val="24"/>
        </w:rPr>
        <w:t>for</w:t>
      </w:r>
      <w:r w:rsidRPr="00987D1A">
        <w:rPr>
          <w:color w:val="000000" w:themeColor="text1"/>
          <w:spacing w:val="-13"/>
          <w:sz w:val="24"/>
        </w:rPr>
        <w:t xml:space="preserve"> </w:t>
      </w:r>
      <w:r w:rsidRPr="00987D1A">
        <w:rPr>
          <w:color w:val="000000" w:themeColor="text1"/>
          <w:sz w:val="24"/>
        </w:rPr>
        <w:t>City</w:t>
      </w:r>
      <w:r w:rsidRPr="00987D1A">
        <w:rPr>
          <w:color w:val="000000" w:themeColor="text1"/>
          <w:spacing w:val="-15"/>
          <w:sz w:val="24"/>
        </w:rPr>
        <w:t xml:space="preserve"> </w:t>
      </w:r>
      <w:r w:rsidRPr="00987D1A">
        <w:rPr>
          <w:color w:val="000000" w:themeColor="text1"/>
          <w:sz w:val="24"/>
        </w:rPr>
        <w:t>of</w:t>
      </w:r>
      <w:r w:rsidRPr="00987D1A">
        <w:rPr>
          <w:color w:val="000000" w:themeColor="text1"/>
          <w:spacing w:val="-12"/>
          <w:sz w:val="24"/>
        </w:rPr>
        <w:t xml:space="preserve"> </w:t>
      </w:r>
      <w:r w:rsidRPr="00987D1A">
        <w:rPr>
          <w:color w:val="000000" w:themeColor="text1"/>
          <w:sz w:val="24"/>
        </w:rPr>
        <w:t>Carrollton</w:t>
      </w:r>
      <w:r w:rsidRPr="00987D1A">
        <w:rPr>
          <w:color w:val="000000" w:themeColor="text1"/>
          <w:spacing w:val="-13"/>
          <w:sz w:val="24"/>
        </w:rPr>
        <w:t xml:space="preserve"> </w:t>
      </w:r>
      <w:r w:rsidRPr="00987D1A">
        <w:rPr>
          <w:color w:val="000000" w:themeColor="text1"/>
          <w:sz w:val="24"/>
        </w:rPr>
        <w:t>residents.</w:t>
      </w:r>
    </w:p>
    <w:p w14:paraId="5629F289" w14:textId="5631439D" w:rsidR="00607C98" w:rsidRPr="00987D1A" w:rsidRDefault="004E4201">
      <w:pPr>
        <w:pStyle w:val="ListParagraph"/>
        <w:numPr>
          <w:ilvl w:val="0"/>
          <w:numId w:val="19"/>
        </w:numPr>
        <w:tabs>
          <w:tab w:val="left" w:pos="1360"/>
        </w:tabs>
        <w:spacing w:before="120"/>
        <w:ind w:right="1029"/>
        <w:jc w:val="both"/>
        <w:rPr>
          <w:rFonts w:ascii="Wingdings" w:hAnsi="Wingdings"/>
          <w:color w:val="000000" w:themeColor="text1"/>
          <w:sz w:val="24"/>
        </w:rPr>
      </w:pPr>
      <w:r w:rsidRPr="00987D1A">
        <w:rPr>
          <w:color w:val="000000" w:themeColor="text1"/>
          <w:sz w:val="24"/>
        </w:rPr>
        <w:t>Maintain demonstration gardens at Josey</w:t>
      </w:r>
      <w:r w:rsidRPr="00987D1A">
        <w:rPr>
          <w:color w:val="000000" w:themeColor="text1"/>
          <w:spacing w:val="-2"/>
          <w:sz w:val="24"/>
        </w:rPr>
        <w:t xml:space="preserve"> </w:t>
      </w:r>
      <w:r w:rsidRPr="00987D1A">
        <w:rPr>
          <w:color w:val="000000" w:themeColor="text1"/>
          <w:sz w:val="24"/>
        </w:rPr>
        <w:t>Ranch Library</w:t>
      </w:r>
      <w:r w:rsidR="00C85D2A" w:rsidRPr="00987D1A">
        <w:rPr>
          <w:color w:val="000000" w:themeColor="text1"/>
          <w:sz w:val="24"/>
        </w:rPr>
        <w:t xml:space="preserve"> </w:t>
      </w:r>
      <w:r w:rsidR="00F37580" w:rsidRPr="00987D1A">
        <w:rPr>
          <w:color w:val="000000" w:themeColor="text1"/>
          <w:sz w:val="24"/>
        </w:rPr>
        <w:t xml:space="preserve">and </w:t>
      </w:r>
      <w:r w:rsidRPr="00987D1A">
        <w:rPr>
          <w:color w:val="000000" w:themeColor="text1"/>
          <w:sz w:val="24"/>
        </w:rPr>
        <w:t xml:space="preserve">Don Cline Pump Station </w:t>
      </w:r>
      <w:r w:rsidRPr="00987D1A">
        <w:rPr>
          <w:color w:val="000000" w:themeColor="text1"/>
          <w:spacing w:val="-2"/>
          <w:sz w:val="24"/>
        </w:rPr>
        <w:t>to</w:t>
      </w:r>
      <w:r w:rsidRPr="00987D1A">
        <w:rPr>
          <w:color w:val="000000" w:themeColor="text1"/>
          <w:spacing w:val="-10"/>
          <w:sz w:val="24"/>
        </w:rPr>
        <w:t xml:space="preserve"> </w:t>
      </w:r>
      <w:r w:rsidRPr="00987D1A">
        <w:rPr>
          <w:color w:val="000000" w:themeColor="text1"/>
          <w:spacing w:val="-2"/>
          <w:sz w:val="24"/>
        </w:rPr>
        <w:t>showcase</w:t>
      </w:r>
      <w:r w:rsidRPr="00987D1A">
        <w:rPr>
          <w:color w:val="000000" w:themeColor="text1"/>
          <w:spacing w:val="-11"/>
          <w:sz w:val="24"/>
        </w:rPr>
        <w:t xml:space="preserve"> </w:t>
      </w:r>
      <w:r w:rsidRPr="00987D1A">
        <w:rPr>
          <w:color w:val="000000" w:themeColor="text1"/>
          <w:spacing w:val="-2"/>
          <w:sz w:val="24"/>
        </w:rPr>
        <w:t>water</w:t>
      </w:r>
      <w:r w:rsidRPr="00987D1A">
        <w:rPr>
          <w:color w:val="000000" w:themeColor="text1"/>
          <w:spacing w:val="-11"/>
          <w:sz w:val="24"/>
        </w:rPr>
        <w:t xml:space="preserve"> </w:t>
      </w:r>
      <w:r w:rsidRPr="00987D1A">
        <w:rPr>
          <w:color w:val="000000" w:themeColor="text1"/>
          <w:spacing w:val="-2"/>
          <w:sz w:val="24"/>
        </w:rPr>
        <w:t>wise</w:t>
      </w:r>
      <w:r w:rsidRPr="00987D1A">
        <w:rPr>
          <w:color w:val="000000" w:themeColor="text1"/>
          <w:spacing w:val="-10"/>
          <w:sz w:val="24"/>
        </w:rPr>
        <w:t xml:space="preserve"> </w:t>
      </w:r>
      <w:r w:rsidRPr="00987D1A">
        <w:rPr>
          <w:color w:val="000000" w:themeColor="text1"/>
          <w:spacing w:val="-2"/>
          <w:sz w:val="24"/>
        </w:rPr>
        <w:t>landscaping.</w:t>
      </w:r>
      <w:r w:rsidRPr="00987D1A">
        <w:rPr>
          <w:color w:val="000000" w:themeColor="text1"/>
          <w:spacing w:val="-10"/>
          <w:sz w:val="24"/>
        </w:rPr>
        <w:t xml:space="preserve"> </w:t>
      </w:r>
      <w:r w:rsidRPr="00987D1A">
        <w:rPr>
          <w:color w:val="000000" w:themeColor="text1"/>
          <w:spacing w:val="-2"/>
          <w:sz w:val="24"/>
        </w:rPr>
        <w:t>Promote</w:t>
      </w:r>
      <w:r w:rsidRPr="00987D1A">
        <w:rPr>
          <w:color w:val="000000" w:themeColor="text1"/>
          <w:spacing w:val="-11"/>
          <w:sz w:val="24"/>
        </w:rPr>
        <w:t xml:space="preserve"> </w:t>
      </w:r>
      <w:r w:rsidRPr="00987D1A">
        <w:rPr>
          <w:color w:val="000000" w:themeColor="text1"/>
          <w:spacing w:val="-2"/>
          <w:sz w:val="24"/>
        </w:rPr>
        <w:t xml:space="preserve">the </w:t>
      </w:r>
      <w:r w:rsidRPr="00987D1A">
        <w:rPr>
          <w:i/>
          <w:color w:val="000000" w:themeColor="text1"/>
          <w:sz w:val="24"/>
        </w:rPr>
        <w:t xml:space="preserve">Texas </w:t>
      </w:r>
      <w:proofErr w:type="spellStart"/>
      <w:r w:rsidRPr="00987D1A">
        <w:rPr>
          <w:i/>
          <w:color w:val="000000" w:themeColor="text1"/>
          <w:sz w:val="24"/>
        </w:rPr>
        <w:t>SmartScape</w:t>
      </w:r>
      <w:proofErr w:type="spellEnd"/>
      <w:r w:rsidRPr="00987D1A">
        <w:rPr>
          <w:i/>
          <w:color w:val="000000" w:themeColor="text1"/>
          <w:sz w:val="24"/>
        </w:rPr>
        <w:t xml:space="preserve"> </w:t>
      </w:r>
      <w:r w:rsidRPr="00987D1A">
        <w:rPr>
          <w:color w:val="000000" w:themeColor="text1"/>
          <w:sz w:val="24"/>
        </w:rPr>
        <w:t>program, by</w:t>
      </w:r>
      <w:r w:rsidRPr="00987D1A">
        <w:rPr>
          <w:color w:val="000000" w:themeColor="text1"/>
          <w:spacing w:val="-3"/>
          <w:sz w:val="24"/>
        </w:rPr>
        <w:t xml:space="preserve"> </w:t>
      </w:r>
      <w:r w:rsidRPr="00987D1A">
        <w:rPr>
          <w:color w:val="000000" w:themeColor="text1"/>
          <w:sz w:val="24"/>
        </w:rPr>
        <w:t>providing public information brochures, and other water</w:t>
      </w:r>
      <w:r w:rsidRPr="00987D1A">
        <w:rPr>
          <w:color w:val="000000" w:themeColor="text1"/>
          <w:spacing w:val="-2"/>
          <w:sz w:val="24"/>
        </w:rPr>
        <w:t xml:space="preserve"> </w:t>
      </w:r>
      <w:r w:rsidRPr="00987D1A">
        <w:rPr>
          <w:color w:val="000000" w:themeColor="text1"/>
          <w:sz w:val="24"/>
        </w:rPr>
        <w:t>conservation</w:t>
      </w:r>
      <w:r w:rsidRPr="00987D1A">
        <w:rPr>
          <w:color w:val="000000" w:themeColor="text1"/>
          <w:spacing w:val="-5"/>
          <w:sz w:val="24"/>
        </w:rPr>
        <w:t xml:space="preserve"> </w:t>
      </w:r>
      <w:r w:rsidRPr="00987D1A">
        <w:rPr>
          <w:color w:val="000000" w:themeColor="text1"/>
          <w:sz w:val="24"/>
        </w:rPr>
        <w:t>materials</w:t>
      </w:r>
      <w:r w:rsidRPr="00987D1A">
        <w:rPr>
          <w:color w:val="000000" w:themeColor="text1"/>
          <w:spacing w:val="-1"/>
          <w:sz w:val="24"/>
        </w:rPr>
        <w:t xml:space="preserve"> </w:t>
      </w:r>
      <w:r w:rsidRPr="00987D1A">
        <w:rPr>
          <w:color w:val="000000" w:themeColor="text1"/>
          <w:sz w:val="24"/>
        </w:rPr>
        <w:t>available</w:t>
      </w:r>
      <w:r w:rsidRPr="00987D1A">
        <w:rPr>
          <w:color w:val="000000" w:themeColor="text1"/>
          <w:spacing w:val="-6"/>
          <w:sz w:val="24"/>
        </w:rPr>
        <w:t xml:space="preserve"> </w:t>
      </w:r>
      <w:r w:rsidRPr="00987D1A">
        <w:rPr>
          <w:color w:val="000000" w:themeColor="text1"/>
          <w:sz w:val="24"/>
        </w:rPr>
        <w:t>to</w:t>
      </w:r>
      <w:r w:rsidRPr="00987D1A">
        <w:rPr>
          <w:color w:val="000000" w:themeColor="text1"/>
          <w:spacing w:val="-5"/>
          <w:sz w:val="24"/>
        </w:rPr>
        <w:t xml:space="preserve"> </w:t>
      </w:r>
      <w:r w:rsidRPr="00987D1A">
        <w:rPr>
          <w:color w:val="000000" w:themeColor="text1"/>
          <w:sz w:val="24"/>
        </w:rPr>
        <w:t>the</w:t>
      </w:r>
      <w:r w:rsidRPr="00987D1A">
        <w:rPr>
          <w:color w:val="000000" w:themeColor="text1"/>
          <w:spacing w:val="-2"/>
          <w:sz w:val="24"/>
        </w:rPr>
        <w:t xml:space="preserve"> </w:t>
      </w:r>
      <w:r w:rsidRPr="00987D1A">
        <w:rPr>
          <w:color w:val="000000" w:themeColor="text1"/>
          <w:sz w:val="24"/>
        </w:rPr>
        <w:t>public.</w:t>
      </w:r>
    </w:p>
    <w:p w14:paraId="224A5700" w14:textId="4A80E970" w:rsidR="00607C98" w:rsidRDefault="004E4201">
      <w:pPr>
        <w:pStyle w:val="ListParagraph"/>
        <w:numPr>
          <w:ilvl w:val="0"/>
          <w:numId w:val="19"/>
        </w:numPr>
        <w:tabs>
          <w:tab w:val="left" w:pos="1360"/>
        </w:tabs>
        <w:spacing w:before="120"/>
        <w:ind w:right="1030"/>
        <w:jc w:val="both"/>
        <w:rPr>
          <w:rFonts w:ascii="Wingdings" w:hAnsi="Wingdings"/>
          <w:sz w:val="24"/>
        </w:rPr>
      </w:pPr>
      <w:r>
        <w:rPr>
          <w:sz w:val="24"/>
        </w:rPr>
        <w:t xml:space="preserve">Provide current information on water conservation online at </w:t>
      </w:r>
      <w:hyperlink r:id="rId11">
        <w:r>
          <w:rPr>
            <w:sz w:val="24"/>
          </w:rPr>
          <w:t>http://www.cityofcarrollton.com/water</w:t>
        </w:r>
      </w:hyperlink>
      <w:r>
        <w:rPr>
          <w:sz w:val="24"/>
        </w:rPr>
        <w:t xml:space="preserve"> and include links to the </w:t>
      </w:r>
      <w:r>
        <w:rPr>
          <w:i/>
          <w:sz w:val="24"/>
        </w:rPr>
        <w:t xml:space="preserve">Texas </w:t>
      </w:r>
      <w:proofErr w:type="spellStart"/>
      <w:r>
        <w:rPr>
          <w:i/>
          <w:sz w:val="24"/>
        </w:rPr>
        <w:t>SmartScape</w:t>
      </w:r>
      <w:proofErr w:type="spellEnd"/>
      <w:r>
        <w:rPr>
          <w:i/>
          <w:sz w:val="24"/>
        </w:rPr>
        <w:t xml:space="preserve"> </w:t>
      </w:r>
      <w:r>
        <w:rPr>
          <w:sz w:val="24"/>
        </w:rPr>
        <w:t>website,</w:t>
      </w:r>
      <w:r>
        <w:rPr>
          <w:spacing w:val="-15"/>
          <w:sz w:val="24"/>
        </w:rPr>
        <w:t xml:space="preserve"> </w:t>
      </w:r>
      <w:r>
        <w:rPr>
          <w:sz w:val="24"/>
        </w:rPr>
        <w:t>savedallaswater.com,</w:t>
      </w:r>
      <w:r>
        <w:rPr>
          <w:spacing w:val="-15"/>
          <w:sz w:val="24"/>
        </w:rPr>
        <w:t xml:space="preserve"> </w:t>
      </w:r>
      <w:r>
        <w:rPr>
          <w:sz w:val="24"/>
        </w:rPr>
        <w:t>epa.gov/water</w:t>
      </w:r>
      <w:r w:rsidR="00DC72B1">
        <w:rPr>
          <w:sz w:val="24"/>
        </w:rPr>
        <w:t xml:space="preserve"> </w:t>
      </w:r>
      <w:r>
        <w:rPr>
          <w:sz w:val="24"/>
        </w:rPr>
        <w:t>sense,</w:t>
      </w:r>
      <w:r>
        <w:rPr>
          <w:spacing w:val="-15"/>
          <w:sz w:val="24"/>
        </w:rPr>
        <w:t xml:space="preserve"> </w:t>
      </w:r>
      <w:r>
        <w:rPr>
          <w:sz w:val="24"/>
        </w:rPr>
        <w:t>waterisawesome.com</w:t>
      </w:r>
      <w:r>
        <w:rPr>
          <w:spacing w:val="-15"/>
          <w:sz w:val="24"/>
        </w:rPr>
        <w:t xml:space="preserve"> </w:t>
      </w:r>
      <w:r>
        <w:rPr>
          <w:sz w:val="24"/>
        </w:rPr>
        <w:t>and</w:t>
      </w:r>
      <w:r>
        <w:rPr>
          <w:spacing w:val="-15"/>
          <w:sz w:val="24"/>
        </w:rPr>
        <w:t xml:space="preserve"> </w:t>
      </w:r>
      <w:r>
        <w:rPr>
          <w:sz w:val="24"/>
        </w:rPr>
        <w:t>other beneficial resources.</w:t>
      </w:r>
    </w:p>
    <w:p w14:paraId="23963478" w14:textId="08177F1B" w:rsidR="00607C98" w:rsidRPr="001906F8" w:rsidRDefault="004E4201" w:rsidP="00DC72B1">
      <w:pPr>
        <w:pStyle w:val="ListParagraph"/>
        <w:numPr>
          <w:ilvl w:val="0"/>
          <w:numId w:val="19"/>
        </w:numPr>
        <w:tabs>
          <w:tab w:val="left" w:pos="1360"/>
        </w:tabs>
        <w:spacing w:before="72"/>
        <w:ind w:right="882"/>
        <w:jc w:val="both"/>
        <w:rPr>
          <w:color w:val="000000" w:themeColor="text1"/>
        </w:rPr>
      </w:pPr>
      <w:r w:rsidRPr="001906F8">
        <w:rPr>
          <w:color w:val="000000" w:themeColor="text1"/>
          <w:spacing w:val="-2"/>
          <w:sz w:val="24"/>
        </w:rPr>
        <w:t>Water</w:t>
      </w:r>
      <w:r w:rsidRPr="001906F8">
        <w:rPr>
          <w:color w:val="000000" w:themeColor="text1"/>
          <w:spacing w:val="-13"/>
          <w:sz w:val="24"/>
        </w:rPr>
        <w:t xml:space="preserve"> </w:t>
      </w:r>
      <w:r w:rsidRPr="001906F8">
        <w:rPr>
          <w:color w:val="000000" w:themeColor="text1"/>
          <w:spacing w:val="-2"/>
          <w:sz w:val="24"/>
        </w:rPr>
        <w:t>Conservation</w:t>
      </w:r>
      <w:r w:rsidRPr="001906F8">
        <w:rPr>
          <w:color w:val="000000" w:themeColor="text1"/>
          <w:spacing w:val="-12"/>
          <w:sz w:val="24"/>
        </w:rPr>
        <w:t xml:space="preserve"> </w:t>
      </w:r>
      <w:r w:rsidRPr="001906F8">
        <w:rPr>
          <w:color w:val="000000" w:themeColor="text1"/>
          <w:spacing w:val="-2"/>
          <w:sz w:val="24"/>
        </w:rPr>
        <w:t>Committee</w:t>
      </w:r>
      <w:r w:rsidRPr="001906F8">
        <w:rPr>
          <w:color w:val="000000" w:themeColor="text1"/>
          <w:spacing w:val="-12"/>
          <w:sz w:val="24"/>
        </w:rPr>
        <w:t xml:space="preserve"> </w:t>
      </w:r>
      <w:r w:rsidRPr="001906F8">
        <w:rPr>
          <w:color w:val="000000" w:themeColor="text1"/>
          <w:spacing w:val="-2"/>
          <w:sz w:val="24"/>
        </w:rPr>
        <w:t>to</w:t>
      </w:r>
      <w:r w:rsidRPr="001906F8">
        <w:rPr>
          <w:color w:val="000000" w:themeColor="text1"/>
          <w:spacing w:val="-12"/>
          <w:sz w:val="24"/>
        </w:rPr>
        <w:t xml:space="preserve"> </w:t>
      </w:r>
      <w:r w:rsidRPr="001906F8">
        <w:rPr>
          <w:color w:val="000000" w:themeColor="text1"/>
          <w:spacing w:val="-2"/>
          <w:sz w:val="24"/>
        </w:rPr>
        <w:t>review</w:t>
      </w:r>
      <w:r w:rsidRPr="001906F8">
        <w:rPr>
          <w:color w:val="000000" w:themeColor="text1"/>
          <w:spacing w:val="-12"/>
          <w:sz w:val="24"/>
        </w:rPr>
        <w:t xml:space="preserve"> </w:t>
      </w:r>
      <w:r w:rsidRPr="001906F8">
        <w:rPr>
          <w:color w:val="000000" w:themeColor="text1"/>
          <w:spacing w:val="-2"/>
          <w:sz w:val="24"/>
        </w:rPr>
        <w:t>conservation</w:t>
      </w:r>
      <w:r w:rsidRPr="001906F8">
        <w:rPr>
          <w:color w:val="000000" w:themeColor="text1"/>
          <w:spacing w:val="-12"/>
          <w:sz w:val="24"/>
        </w:rPr>
        <w:t xml:space="preserve"> </w:t>
      </w:r>
      <w:r w:rsidRPr="001906F8">
        <w:rPr>
          <w:color w:val="000000" w:themeColor="text1"/>
          <w:spacing w:val="-2"/>
          <w:sz w:val="24"/>
        </w:rPr>
        <w:t>efforts</w:t>
      </w:r>
      <w:r w:rsidRPr="001906F8">
        <w:rPr>
          <w:color w:val="000000" w:themeColor="text1"/>
          <w:spacing w:val="-12"/>
          <w:sz w:val="24"/>
        </w:rPr>
        <w:t xml:space="preserve"> </w:t>
      </w:r>
      <w:r w:rsidRPr="001906F8">
        <w:rPr>
          <w:color w:val="000000" w:themeColor="text1"/>
          <w:spacing w:val="-2"/>
          <w:sz w:val="24"/>
        </w:rPr>
        <w:t>annually/or</w:t>
      </w:r>
      <w:r w:rsidRPr="001906F8">
        <w:rPr>
          <w:color w:val="000000" w:themeColor="text1"/>
          <w:spacing w:val="-12"/>
          <w:sz w:val="24"/>
        </w:rPr>
        <w:t xml:space="preserve"> </w:t>
      </w:r>
      <w:r w:rsidRPr="001906F8">
        <w:rPr>
          <w:color w:val="000000" w:themeColor="text1"/>
          <w:spacing w:val="-2"/>
          <w:sz w:val="24"/>
        </w:rPr>
        <w:t>as</w:t>
      </w:r>
      <w:r w:rsidRPr="001906F8">
        <w:rPr>
          <w:color w:val="000000" w:themeColor="text1"/>
          <w:spacing w:val="-12"/>
          <w:sz w:val="24"/>
        </w:rPr>
        <w:t xml:space="preserve"> </w:t>
      </w:r>
      <w:r w:rsidRPr="001906F8">
        <w:rPr>
          <w:color w:val="000000" w:themeColor="text1"/>
          <w:spacing w:val="-2"/>
          <w:sz w:val="24"/>
        </w:rPr>
        <w:t xml:space="preserve">needed </w:t>
      </w:r>
      <w:r w:rsidRPr="001906F8">
        <w:rPr>
          <w:color w:val="000000" w:themeColor="text1"/>
          <w:sz w:val="24"/>
        </w:rPr>
        <w:t>and research new technologies related to water conservation. The Water Conservation Committee is composed of the Water Resource Management Specialist,</w:t>
      </w:r>
      <w:r w:rsidRPr="001906F8">
        <w:rPr>
          <w:color w:val="000000" w:themeColor="text1"/>
          <w:spacing w:val="-10"/>
          <w:sz w:val="24"/>
        </w:rPr>
        <w:t xml:space="preserve"> </w:t>
      </w:r>
      <w:r w:rsidR="00DC72B1" w:rsidRPr="001906F8">
        <w:rPr>
          <w:color w:val="000000" w:themeColor="text1"/>
          <w:sz w:val="24"/>
        </w:rPr>
        <w:t xml:space="preserve">Environmental Services Director, Environmental Quality Manager, </w:t>
      </w:r>
      <w:r w:rsidRPr="001906F8">
        <w:rPr>
          <w:color w:val="000000" w:themeColor="text1"/>
          <w:sz w:val="24"/>
        </w:rPr>
        <w:t>Public Works Director, Public Works Manager</w:t>
      </w:r>
      <w:r w:rsidRPr="001906F8">
        <w:rPr>
          <w:strike/>
          <w:color w:val="000000" w:themeColor="text1"/>
          <w:sz w:val="24"/>
        </w:rPr>
        <w:t>s</w:t>
      </w:r>
      <w:r w:rsidRPr="001906F8">
        <w:rPr>
          <w:color w:val="000000" w:themeColor="text1"/>
          <w:sz w:val="24"/>
        </w:rPr>
        <w:t>, Water Quality/Production Maintenance Supervisor, Chief Financial Officer, Finance Director,</w:t>
      </w:r>
      <w:r w:rsidR="00DC72B1" w:rsidRPr="001906F8">
        <w:rPr>
          <w:color w:val="000000" w:themeColor="text1"/>
          <w:sz w:val="24"/>
        </w:rPr>
        <w:t xml:space="preserve"> Engineering Director, </w:t>
      </w:r>
      <w:r w:rsidR="001906F8" w:rsidRPr="001906F8">
        <w:rPr>
          <w:color w:val="000000" w:themeColor="text1"/>
        </w:rPr>
        <w:lastRenderedPageBreak/>
        <w:t>Customer</w:t>
      </w:r>
      <w:r w:rsidRPr="001906F8">
        <w:rPr>
          <w:color w:val="000000" w:themeColor="text1"/>
          <w:spacing w:val="73"/>
        </w:rPr>
        <w:t xml:space="preserve"> </w:t>
      </w:r>
      <w:r w:rsidRPr="001906F8">
        <w:rPr>
          <w:color w:val="000000" w:themeColor="text1"/>
        </w:rPr>
        <w:t>Services</w:t>
      </w:r>
      <w:r w:rsidR="00DC72B1" w:rsidRPr="001906F8">
        <w:rPr>
          <w:color w:val="000000" w:themeColor="text1"/>
        </w:rPr>
        <w:t xml:space="preserve"> Director</w:t>
      </w:r>
      <w:r w:rsidRPr="001906F8">
        <w:rPr>
          <w:color w:val="000000" w:themeColor="text1"/>
        </w:rPr>
        <w:t>,</w:t>
      </w:r>
      <w:r w:rsidRPr="001906F8">
        <w:rPr>
          <w:color w:val="000000" w:themeColor="text1"/>
          <w:spacing w:val="73"/>
        </w:rPr>
        <w:t xml:space="preserve"> </w:t>
      </w:r>
      <w:r w:rsidRPr="001906F8">
        <w:rPr>
          <w:color w:val="000000" w:themeColor="text1"/>
        </w:rPr>
        <w:t>Parks</w:t>
      </w:r>
      <w:r w:rsidRPr="001906F8">
        <w:rPr>
          <w:color w:val="000000" w:themeColor="text1"/>
          <w:spacing w:val="74"/>
        </w:rPr>
        <w:t xml:space="preserve"> </w:t>
      </w:r>
      <w:r w:rsidRPr="001906F8">
        <w:rPr>
          <w:color w:val="000000" w:themeColor="text1"/>
        </w:rPr>
        <w:t>Manager,</w:t>
      </w:r>
      <w:r w:rsidRPr="001906F8">
        <w:rPr>
          <w:color w:val="000000" w:themeColor="text1"/>
          <w:spacing w:val="73"/>
        </w:rPr>
        <w:t xml:space="preserve"> </w:t>
      </w:r>
      <w:r w:rsidRPr="001906F8">
        <w:rPr>
          <w:color w:val="000000" w:themeColor="text1"/>
        </w:rPr>
        <w:t>Marketing</w:t>
      </w:r>
      <w:r w:rsidRPr="001906F8">
        <w:rPr>
          <w:color w:val="000000" w:themeColor="text1"/>
          <w:spacing w:val="72"/>
        </w:rPr>
        <w:t xml:space="preserve"> </w:t>
      </w:r>
      <w:r w:rsidRPr="001906F8">
        <w:rPr>
          <w:color w:val="000000" w:themeColor="text1"/>
        </w:rPr>
        <w:t>Specialist,</w:t>
      </w:r>
      <w:r w:rsidRPr="001906F8">
        <w:rPr>
          <w:color w:val="000000" w:themeColor="text1"/>
          <w:spacing w:val="73"/>
        </w:rPr>
        <w:t xml:space="preserve"> </w:t>
      </w:r>
      <w:r w:rsidRPr="001906F8">
        <w:rPr>
          <w:color w:val="000000" w:themeColor="text1"/>
        </w:rPr>
        <w:t>and Building Official.</w:t>
      </w:r>
    </w:p>
    <w:p w14:paraId="5467AD25" w14:textId="77777777" w:rsidR="00607C98" w:rsidRDefault="004E4201">
      <w:pPr>
        <w:pStyle w:val="Heading2"/>
        <w:numPr>
          <w:ilvl w:val="1"/>
          <w:numId w:val="22"/>
        </w:numPr>
        <w:tabs>
          <w:tab w:val="left" w:pos="1900"/>
        </w:tabs>
        <w:spacing w:before="245"/>
        <w:jc w:val="left"/>
        <w:rPr>
          <w:u w:val="none"/>
        </w:rPr>
      </w:pPr>
      <w:bookmarkStart w:id="15" w:name="_bookmark15"/>
      <w:bookmarkEnd w:id="15"/>
      <w:r>
        <w:rPr>
          <w:spacing w:val="-4"/>
        </w:rPr>
        <w:t>Non-Promotional</w:t>
      </w:r>
      <w:r>
        <w:rPr>
          <w:spacing w:val="1"/>
        </w:rPr>
        <w:t xml:space="preserve"> </w:t>
      </w:r>
      <w:r>
        <w:rPr>
          <w:spacing w:val="-4"/>
        </w:rPr>
        <w:t>Water</w:t>
      </w:r>
      <w:r>
        <w:t xml:space="preserve"> </w:t>
      </w:r>
      <w:r>
        <w:rPr>
          <w:spacing w:val="-4"/>
        </w:rPr>
        <w:t>Rate</w:t>
      </w:r>
      <w:r>
        <w:rPr>
          <w:spacing w:val="3"/>
        </w:rPr>
        <w:t xml:space="preserve"> </w:t>
      </w:r>
      <w:r>
        <w:rPr>
          <w:spacing w:val="-4"/>
        </w:rPr>
        <w:t>Structure</w:t>
      </w:r>
    </w:p>
    <w:p w14:paraId="286A3E35" w14:textId="77777777" w:rsidR="00607C98" w:rsidRDefault="00607C98">
      <w:pPr>
        <w:pStyle w:val="BodyText"/>
        <w:rPr>
          <w:b/>
        </w:rPr>
      </w:pPr>
    </w:p>
    <w:p w14:paraId="0EE141F6" w14:textId="77777777" w:rsidR="00607C98" w:rsidRDefault="004E4201">
      <w:pPr>
        <w:pStyle w:val="BodyText"/>
        <w:ind w:left="640" w:right="1032"/>
        <w:jc w:val="both"/>
      </w:pPr>
      <w:r>
        <w:rPr>
          <w:spacing w:val="-2"/>
        </w:rPr>
        <w:t>With</w:t>
      </w:r>
      <w:r>
        <w:rPr>
          <w:spacing w:val="-13"/>
        </w:rPr>
        <w:t xml:space="preserve"> </w:t>
      </w:r>
      <w:r>
        <w:rPr>
          <w:spacing w:val="-2"/>
        </w:rPr>
        <w:t>the</w:t>
      </w:r>
      <w:r>
        <w:rPr>
          <w:spacing w:val="-12"/>
        </w:rPr>
        <w:t xml:space="preserve"> </w:t>
      </w:r>
      <w:r>
        <w:rPr>
          <w:spacing w:val="-2"/>
        </w:rPr>
        <w:t>intent</w:t>
      </w:r>
      <w:r>
        <w:rPr>
          <w:spacing w:val="-13"/>
        </w:rPr>
        <w:t xml:space="preserve"> </w:t>
      </w:r>
      <w:r>
        <w:rPr>
          <w:spacing w:val="-2"/>
        </w:rPr>
        <w:t>of</w:t>
      </w:r>
      <w:r>
        <w:rPr>
          <w:spacing w:val="-12"/>
        </w:rPr>
        <w:t xml:space="preserve"> </w:t>
      </w:r>
      <w:r>
        <w:rPr>
          <w:spacing w:val="-2"/>
        </w:rPr>
        <w:t>encouraging</w:t>
      </w:r>
      <w:r>
        <w:rPr>
          <w:spacing w:val="-13"/>
        </w:rPr>
        <w:t xml:space="preserve"> </w:t>
      </w:r>
      <w:r>
        <w:rPr>
          <w:spacing w:val="-2"/>
        </w:rPr>
        <w:t>water</w:t>
      </w:r>
      <w:r>
        <w:rPr>
          <w:spacing w:val="-12"/>
        </w:rPr>
        <w:t xml:space="preserve"> </w:t>
      </w:r>
      <w:r>
        <w:rPr>
          <w:spacing w:val="-2"/>
        </w:rPr>
        <w:t>conservation</w:t>
      </w:r>
      <w:r>
        <w:rPr>
          <w:spacing w:val="-11"/>
        </w:rPr>
        <w:t xml:space="preserve"> </w:t>
      </w:r>
      <w:r>
        <w:rPr>
          <w:spacing w:val="-2"/>
        </w:rPr>
        <w:t>and</w:t>
      </w:r>
      <w:r>
        <w:rPr>
          <w:spacing w:val="-11"/>
        </w:rPr>
        <w:t xml:space="preserve"> </w:t>
      </w:r>
      <w:r>
        <w:rPr>
          <w:spacing w:val="-2"/>
        </w:rPr>
        <w:t>discouraging</w:t>
      </w:r>
      <w:r>
        <w:rPr>
          <w:spacing w:val="-13"/>
        </w:rPr>
        <w:t xml:space="preserve"> </w:t>
      </w:r>
      <w:r>
        <w:rPr>
          <w:spacing w:val="-2"/>
        </w:rPr>
        <w:t>waste</w:t>
      </w:r>
      <w:r>
        <w:rPr>
          <w:spacing w:val="-12"/>
        </w:rPr>
        <w:t xml:space="preserve"> </w:t>
      </w:r>
      <w:r>
        <w:rPr>
          <w:spacing w:val="-2"/>
        </w:rPr>
        <w:t>and</w:t>
      </w:r>
      <w:r>
        <w:rPr>
          <w:spacing w:val="-11"/>
        </w:rPr>
        <w:t xml:space="preserve"> </w:t>
      </w:r>
      <w:r>
        <w:rPr>
          <w:spacing w:val="-2"/>
        </w:rPr>
        <w:t>excessive</w:t>
      </w:r>
      <w:r>
        <w:rPr>
          <w:spacing w:val="-13"/>
        </w:rPr>
        <w:t xml:space="preserve"> </w:t>
      </w:r>
      <w:r>
        <w:rPr>
          <w:spacing w:val="-2"/>
        </w:rPr>
        <w:t xml:space="preserve">use </w:t>
      </w:r>
      <w:r>
        <w:t>of</w:t>
      </w:r>
      <w:r>
        <w:rPr>
          <w:spacing w:val="-14"/>
        </w:rPr>
        <w:t xml:space="preserve"> </w:t>
      </w:r>
      <w:r>
        <w:t>water,</w:t>
      </w:r>
      <w:r>
        <w:rPr>
          <w:spacing w:val="-12"/>
        </w:rPr>
        <w:t xml:space="preserve"> </w:t>
      </w:r>
      <w:r>
        <w:t>the</w:t>
      </w:r>
      <w:r>
        <w:rPr>
          <w:spacing w:val="-14"/>
        </w:rPr>
        <w:t xml:space="preserve"> </w:t>
      </w:r>
      <w:r>
        <w:t>City</w:t>
      </w:r>
      <w:r>
        <w:rPr>
          <w:spacing w:val="-15"/>
        </w:rPr>
        <w:t xml:space="preserve"> </w:t>
      </w:r>
      <w:r>
        <w:t>of</w:t>
      </w:r>
      <w:r>
        <w:rPr>
          <w:spacing w:val="-12"/>
        </w:rPr>
        <w:t xml:space="preserve"> </w:t>
      </w:r>
      <w:r>
        <w:t>Carrollton</w:t>
      </w:r>
      <w:r>
        <w:rPr>
          <w:spacing w:val="-10"/>
        </w:rPr>
        <w:t xml:space="preserve"> </w:t>
      </w:r>
      <w:r>
        <w:t>has</w:t>
      </w:r>
      <w:r>
        <w:rPr>
          <w:spacing w:val="-12"/>
        </w:rPr>
        <w:t xml:space="preserve"> </w:t>
      </w:r>
      <w:r>
        <w:t>adopted</w:t>
      </w:r>
      <w:r>
        <w:rPr>
          <w:spacing w:val="-12"/>
        </w:rPr>
        <w:t xml:space="preserve"> </w:t>
      </w:r>
      <w:r>
        <w:t>a</w:t>
      </w:r>
      <w:r>
        <w:rPr>
          <w:spacing w:val="-12"/>
        </w:rPr>
        <w:t xml:space="preserve"> </w:t>
      </w:r>
      <w:r>
        <w:t>seasonal</w:t>
      </w:r>
      <w:r>
        <w:rPr>
          <w:spacing w:val="-11"/>
        </w:rPr>
        <w:t xml:space="preserve"> </w:t>
      </w:r>
      <w:r>
        <w:t>increasing</w:t>
      </w:r>
      <w:r>
        <w:rPr>
          <w:spacing w:val="-13"/>
        </w:rPr>
        <w:t xml:space="preserve"> </w:t>
      </w:r>
      <w:r>
        <w:t>block</w:t>
      </w:r>
      <w:r>
        <w:rPr>
          <w:spacing w:val="-12"/>
        </w:rPr>
        <w:t xml:space="preserve"> </w:t>
      </w:r>
      <w:r>
        <w:t>rate</w:t>
      </w:r>
      <w:r>
        <w:rPr>
          <w:spacing w:val="-14"/>
        </w:rPr>
        <w:t xml:space="preserve"> </w:t>
      </w:r>
      <w:r>
        <w:t>water</w:t>
      </w:r>
      <w:r>
        <w:rPr>
          <w:spacing w:val="-12"/>
        </w:rPr>
        <w:t xml:space="preserve"> </w:t>
      </w:r>
      <w:r>
        <w:t>structure where</w:t>
      </w:r>
      <w:r>
        <w:rPr>
          <w:spacing w:val="-12"/>
        </w:rPr>
        <w:t xml:space="preserve"> </w:t>
      </w:r>
      <w:r>
        <w:t>the</w:t>
      </w:r>
      <w:r>
        <w:rPr>
          <w:spacing w:val="-12"/>
        </w:rPr>
        <w:t xml:space="preserve"> </w:t>
      </w:r>
      <w:r>
        <w:t>unit</w:t>
      </w:r>
      <w:r>
        <w:rPr>
          <w:spacing w:val="-11"/>
        </w:rPr>
        <w:t xml:space="preserve"> </w:t>
      </w:r>
      <w:r>
        <w:t>price</w:t>
      </w:r>
      <w:r>
        <w:rPr>
          <w:spacing w:val="-12"/>
        </w:rPr>
        <w:t xml:space="preserve"> </w:t>
      </w:r>
      <w:r>
        <w:t>of</w:t>
      </w:r>
      <w:r>
        <w:rPr>
          <w:spacing w:val="-12"/>
        </w:rPr>
        <w:t xml:space="preserve"> </w:t>
      </w:r>
      <w:r>
        <w:t>water</w:t>
      </w:r>
      <w:r>
        <w:rPr>
          <w:spacing w:val="-12"/>
        </w:rPr>
        <w:t xml:space="preserve"> </w:t>
      </w:r>
      <w:r>
        <w:t>increases</w:t>
      </w:r>
      <w:r>
        <w:rPr>
          <w:spacing w:val="-11"/>
        </w:rPr>
        <w:t xml:space="preserve"> </w:t>
      </w:r>
      <w:r>
        <w:t>with</w:t>
      </w:r>
      <w:r>
        <w:rPr>
          <w:spacing w:val="-11"/>
        </w:rPr>
        <w:t xml:space="preserve"> </w:t>
      </w:r>
      <w:r>
        <w:t>increasing</w:t>
      </w:r>
      <w:r>
        <w:rPr>
          <w:spacing w:val="-13"/>
        </w:rPr>
        <w:t xml:space="preserve"> </w:t>
      </w:r>
      <w:r>
        <w:t>water</w:t>
      </w:r>
      <w:r>
        <w:rPr>
          <w:spacing w:val="-12"/>
        </w:rPr>
        <w:t xml:space="preserve"> </w:t>
      </w:r>
      <w:r>
        <w:t>use</w:t>
      </w:r>
      <w:r>
        <w:rPr>
          <w:spacing w:val="-12"/>
        </w:rPr>
        <w:t xml:space="preserve"> </w:t>
      </w:r>
      <w:r>
        <w:t>during</w:t>
      </w:r>
      <w:r>
        <w:rPr>
          <w:spacing w:val="-13"/>
        </w:rPr>
        <w:t xml:space="preserve"> </w:t>
      </w:r>
      <w:r>
        <w:t>the</w:t>
      </w:r>
      <w:r>
        <w:rPr>
          <w:spacing w:val="-12"/>
        </w:rPr>
        <w:t xml:space="preserve"> </w:t>
      </w:r>
      <w:r>
        <w:t>months</w:t>
      </w:r>
      <w:r>
        <w:rPr>
          <w:spacing w:val="-11"/>
        </w:rPr>
        <w:t xml:space="preserve"> </w:t>
      </w:r>
      <w:r>
        <w:t>of</w:t>
      </w:r>
      <w:r>
        <w:rPr>
          <w:spacing w:val="-12"/>
        </w:rPr>
        <w:t xml:space="preserve"> </w:t>
      </w:r>
      <w:r>
        <w:t>May through</w:t>
      </w:r>
      <w:r>
        <w:rPr>
          <w:spacing w:val="-8"/>
        </w:rPr>
        <w:t xml:space="preserve"> </w:t>
      </w:r>
      <w:r>
        <w:t>September.</w:t>
      </w:r>
      <w:r>
        <w:rPr>
          <w:spacing w:val="40"/>
        </w:rPr>
        <w:t xml:space="preserve"> </w:t>
      </w:r>
      <w:r>
        <w:t>Current</w:t>
      </w:r>
      <w:r>
        <w:rPr>
          <w:spacing w:val="-5"/>
        </w:rPr>
        <w:t xml:space="preserve"> </w:t>
      </w:r>
      <w:r>
        <w:t>water</w:t>
      </w:r>
      <w:r>
        <w:rPr>
          <w:spacing w:val="-6"/>
        </w:rPr>
        <w:t xml:space="preserve"> </w:t>
      </w:r>
      <w:r>
        <w:t>rates</w:t>
      </w:r>
      <w:r>
        <w:rPr>
          <w:spacing w:val="-5"/>
        </w:rPr>
        <w:t xml:space="preserve"> </w:t>
      </w:r>
      <w:r>
        <w:t>are</w:t>
      </w:r>
      <w:r>
        <w:rPr>
          <w:spacing w:val="-6"/>
        </w:rPr>
        <w:t xml:space="preserve"> </w:t>
      </w:r>
      <w:r>
        <w:t>shown</w:t>
      </w:r>
      <w:r>
        <w:rPr>
          <w:spacing w:val="-8"/>
        </w:rPr>
        <w:t xml:space="preserve"> </w:t>
      </w:r>
      <w:r>
        <w:t>in</w:t>
      </w:r>
      <w:r>
        <w:rPr>
          <w:spacing w:val="-5"/>
        </w:rPr>
        <w:t xml:space="preserve"> </w:t>
      </w:r>
      <w:r>
        <w:t>Table</w:t>
      </w:r>
      <w:r>
        <w:rPr>
          <w:spacing w:val="-6"/>
        </w:rPr>
        <w:t xml:space="preserve"> </w:t>
      </w:r>
      <w:r>
        <w:t>4.3.</w:t>
      </w:r>
    </w:p>
    <w:p w14:paraId="72AC3183" w14:textId="77777777" w:rsidR="00607C98" w:rsidRDefault="00607C98">
      <w:pPr>
        <w:jc w:val="both"/>
        <w:sectPr w:rsidR="00607C98" w:rsidSect="0072432A">
          <w:pgSz w:w="12240" w:h="15840"/>
          <w:pgMar w:top="1360" w:right="760" w:bottom="1000" w:left="1160" w:header="0" w:footer="801" w:gutter="0"/>
          <w:cols w:space="720"/>
        </w:sectPr>
      </w:pPr>
    </w:p>
    <w:p w14:paraId="52F462CE" w14:textId="77777777" w:rsidR="00607C98" w:rsidRDefault="004E4201">
      <w:pPr>
        <w:spacing w:before="76"/>
        <w:ind w:left="190"/>
        <w:jc w:val="center"/>
        <w:rPr>
          <w:b/>
          <w:sz w:val="24"/>
        </w:rPr>
      </w:pPr>
      <w:bookmarkStart w:id="16" w:name="_bookmark16"/>
      <w:bookmarkEnd w:id="16"/>
      <w:r>
        <w:rPr>
          <w:b/>
          <w:sz w:val="24"/>
        </w:rPr>
        <w:lastRenderedPageBreak/>
        <w:t xml:space="preserve">Table </w:t>
      </w:r>
      <w:r>
        <w:rPr>
          <w:b/>
          <w:spacing w:val="-5"/>
          <w:sz w:val="24"/>
        </w:rPr>
        <w:t>4.3</w:t>
      </w:r>
    </w:p>
    <w:p w14:paraId="047F4830" w14:textId="77777777" w:rsidR="00607C98" w:rsidRDefault="004E4201">
      <w:pPr>
        <w:spacing w:before="243"/>
        <w:ind w:left="2696" w:right="3098"/>
        <w:jc w:val="center"/>
        <w:rPr>
          <w:b/>
          <w:sz w:val="32"/>
        </w:rPr>
      </w:pPr>
      <w:r>
        <w:rPr>
          <w:b/>
          <w:sz w:val="32"/>
        </w:rPr>
        <w:t>Monthly</w:t>
      </w:r>
      <w:r>
        <w:rPr>
          <w:b/>
          <w:spacing w:val="-13"/>
          <w:sz w:val="32"/>
        </w:rPr>
        <w:t xml:space="preserve"> </w:t>
      </w:r>
      <w:r>
        <w:rPr>
          <w:b/>
          <w:sz w:val="32"/>
        </w:rPr>
        <w:t>Customer</w:t>
      </w:r>
      <w:r>
        <w:rPr>
          <w:b/>
          <w:spacing w:val="-12"/>
          <w:sz w:val="32"/>
        </w:rPr>
        <w:t xml:space="preserve"> </w:t>
      </w:r>
      <w:r>
        <w:rPr>
          <w:b/>
          <w:spacing w:val="-2"/>
          <w:sz w:val="32"/>
        </w:rPr>
        <w:t>Charges</w:t>
      </w:r>
    </w:p>
    <w:p w14:paraId="22011AA1" w14:textId="71CF6F3D" w:rsidR="00607C98" w:rsidRDefault="004E4201">
      <w:pPr>
        <w:spacing w:before="118" w:line="320" w:lineRule="exact"/>
        <w:ind w:left="2705" w:right="3098"/>
        <w:jc w:val="center"/>
        <w:rPr>
          <w:b/>
          <w:sz w:val="28"/>
        </w:rPr>
      </w:pPr>
      <w:r>
        <w:rPr>
          <w:b/>
          <w:sz w:val="28"/>
        </w:rPr>
        <w:t>Current</w:t>
      </w:r>
      <w:r>
        <w:rPr>
          <w:b/>
          <w:spacing w:val="-4"/>
          <w:sz w:val="28"/>
        </w:rPr>
        <w:t xml:space="preserve"> </w:t>
      </w:r>
      <w:r>
        <w:rPr>
          <w:b/>
          <w:sz w:val="28"/>
        </w:rPr>
        <w:t>Rates</w:t>
      </w:r>
      <w:r>
        <w:rPr>
          <w:b/>
          <w:spacing w:val="-2"/>
          <w:sz w:val="28"/>
        </w:rPr>
        <w:t xml:space="preserve"> </w:t>
      </w:r>
      <w:r>
        <w:rPr>
          <w:b/>
          <w:sz w:val="28"/>
        </w:rPr>
        <w:t>as</w:t>
      </w:r>
      <w:r>
        <w:rPr>
          <w:b/>
          <w:spacing w:val="-5"/>
          <w:sz w:val="28"/>
        </w:rPr>
        <w:t xml:space="preserve"> </w:t>
      </w:r>
      <w:r>
        <w:rPr>
          <w:b/>
          <w:sz w:val="28"/>
        </w:rPr>
        <w:t>of</w:t>
      </w:r>
      <w:r>
        <w:rPr>
          <w:b/>
          <w:spacing w:val="-3"/>
          <w:sz w:val="28"/>
        </w:rPr>
        <w:t xml:space="preserve"> </w:t>
      </w:r>
      <w:r>
        <w:rPr>
          <w:b/>
          <w:sz w:val="28"/>
        </w:rPr>
        <w:t>January</w:t>
      </w:r>
      <w:r>
        <w:rPr>
          <w:b/>
          <w:spacing w:val="-3"/>
          <w:sz w:val="28"/>
        </w:rPr>
        <w:t xml:space="preserve"> </w:t>
      </w:r>
      <w:r>
        <w:rPr>
          <w:b/>
          <w:spacing w:val="-4"/>
          <w:sz w:val="28"/>
        </w:rPr>
        <w:t>20</w:t>
      </w:r>
      <w:r w:rsidR="00DC72B1" w:rsidRPr="00B736ED">
        <w:rPr>
          <w:b/>
          <w:color w:val="000000" w:themeColor="text1"/>
          <w:spacing w:val="-4"/>
          <w:sz w:val="28"/>
        </w:rPr>
        <w:t>24</w:t>
      </w:r>
    </w:p>
    <w:p w14:paraId="1F674704" w14:textId="77777777" w:rsidR="00607C98" w:rsidRDefault="004E4201">
      <w:pPr>
        <w:spacing w:line="228" w:lineRule="exact"/>
        <w:ind w:left="2700" w:right="3098"/>
        <w:jc w:val="center"/>
        <w:rPr>
          <w:i/>
          <w:sz w:val="20"/>
        </w:rPr>
      </w:pPr>
      <w:r>
        <w:rPr>
          <w:i/>
          <w:sz w:val="20"/>
        </w:rPr>
        <w:t>Subject</w:t>
      </w:r>
      <w:r>
        <w:rPr>
          <w:i/>
          <w:spacing w:val="-5"/>
          <w:sz w:val="20"/>
        </w:rPr>
        <w:t xml:space="preserve"> </w:t>
      </w:r>
      <w:r>
        <w:rPr>
          <w:i/>
          <w:sz w:val="20"/>
        </w:rPr>
        <w:t>to</w:t>
      </w:r>
      <w:r>
        <w:rPr>
          <w:i/>
          <w:spacing w:val="-3"/>
          <w:sz w:val="20"/>
        </w:rPr>
        <w:t xml:space="preserve"> </w:t>
      </w:r>
      <w:r>
        <w:rPr>
          <w:i/>
          <w:sz w:val="20"/>
        </w:rPr>
        <w:t>change</w:t>
      </w:r>
      <w:r>
        <w:rPr>
          <w:i/>
          <w:spacing w:val="-4"/>
          <w:sz w:val="20"/>
        </w:rPr>
        <w:t xml:space="preserve"> </w:t>
      </w:r>
      <w:r>
        <w:rPr>
          <w:i/>
          <w:sz w:val="20"/>
        </w:rPr>
        <w:t>per</w:t>
      </w:r>
      <w:r>
        <w:rPr>
          <w:i/>
          <w:spacing w:val="-4"/>
          <w:sz w:val="20"/>
        </w:rPr>
        <w:t xml:space="preserve"> </w:t>
      </w:r>
      <w:r>
        <w:rPr>
          <w:i/>
          <w:sz w:val="20"/>
        </w:rPr>
        <w:t>City</w:t>
      </w:r>
      <w:r>
        <w:rPr>
          <w:i/>
          <w:spacing w:val="-4"/>
          <w:sz w:val="20"/>
        </w:rPr>
        <w:t xml:space="preserve"> </w:t>
      </w:r>
      <w:r>
        <w:rPr>
          <w:i/>
          <w:sz w:val="20"/>
        </w:rPr>
        <w:t>Council</w:t>
      </w:r>
      <w:r>
        <w:rPr>
          <w:i/>
          <w:spacing w:val="-4"/>
          <w:sz w:val="20"/>
        </w:rPr>
        <w:t xml:space="preserve"> </w:t>
      </w:r>
      <w:r>
        <w:rPr>
          <w:i/>
          <w:spacing w:val="-2"/>
          <w:sz w:val="20"/>
        </w:rPr>
        <w:t>action</w:t>
      </w:r>
    </w:p>
    <w:p w14:paraId="581C2497" w14:textId="77777777" w:rsidR="00607C98" w:rsidRDefault="00607C98">
      <w:pPr>
        <w:pStyle w:val="BodyText"/>
        <w:spacing w:before="11"/>
        <w:rPr>
          <w:i/>
          <w:sz w:val="20"/>
        </w:rPr>
      </w:pPr>
    </w:p>
    <w:p w14:paraId="4AB4A147" w14:textId="77777777" w:rsidR="00607C98" w:rsidRDefault="004E4201">
      <w:pPr>
        <w:pStyle w:val="BodyText"/>
        <w:spacing w:before="1"/>
        <w:ind w:left="1360"/>
      </w:pPr>
      <w:r>
        <w:rPr>
          <w:u w:val="single"/>
        </w:rPr>
        <w:t>Single-family</w:t>
      </w:r>
      <w:r>
        <w:rPr>
          <w:spacing w:val="-7"/>
          <w:u w:val="single"/>
        </w:rPr>
        <w:t xml:space="preserve"> </w:t>
      </w:r>
      <w:r>
        <w:rPr>
          <w:u w:val="single"/>
        </w:rPr>
        <w:t>residential</w:t>
      </w:r>
      <w:r>
        <w:rPr>
          <w:spacing w:val="-1"/>
          <w:u w:val="single"/>
        </w:rPr>
        <w:t xml:space="preserve"> </w:t>
      </w:r>
      <w:r>
        <w:rPr>
          <w:spacing w:val="-5"/>
          <w:u w:val="single"/>
        </w:rPr>
        <w:t>use</w:t>
      </w:r>
    </w:p>
    <w:p w14:paraId="0E9BF444" w14:textId="77777777" w:rsidR="00607C98" w:rsidRDefault="004E4201">
      <w:pPr>
        <w:spacing w:before="120"/>
        <w:ind w:left="1360"/>
        <w:rPr>
          <w:sz w:val="24"/>
        </w:rPr>
      </w:pPr>
      <w:r>
        <w:rPr>
          <w:sz w:val="24"/>
        </w:rPr>
        <w:t>For</w:t>
      </w:r>
      <w:r>
        <w:rPr>
          <w:spacing w:val="-2"/>
          <w:sz w:val="24"/>
        </w:rPr>
        <w:t xml:space="preserve"> </w:t>
      </w:r>
      <w:r>
        <w:rPr>
          <w:sz w:val="24"/>
        </w:rPr>
        <w:t>meter</w:t>
      </w:r>
      <w:r>
        <w:rPr>
          <w:spacing w:val="-1"/>
          <w:sz w:val="24"/>
        </w:rPr>
        <w:t xml:space="preserve"> </w:t>
      </w:r>
      <w:r>
        <w:rPr>
          <w:sz w:val="24"/>
        </w:rPr>
        <w:t>readings</w:t>
      </w:r>
      <w:r>
        <w:rPr>
          <w:spacing w:val="-1"/>
          <w:sz w:val="24"/>
        </w:rPr>
        <w:t xml:space="preserve"> </w:t>
      </w:r>
      <w:r>
        <w:rPr>
          <w:sz w:val="24"/>
        </w:rPr>
        <w:t>taken</w:t>
      </w:r>
      <w:r>
        <w:rPr>
          <w:spacing w:val="1"/>
          <w:sz w:val="24"/>
        </w:rPr>
        <w:t xml:space="preserve"> </w:t>
      </w:r>
      <w:r>
        <w:rPr>
          <w:sz w:val="24"/>
        </w:rPr>
        <w:t>in the</w:t>
      </w:r>
      <w:r>
        <w:rPr>
          <w:spacing w:val="-2"/>
          <w:sz w:val="24"/>
        </w:rPr>
        <w:t xml:space="preserve"> </w:t>
      </w:r>
      <w:r>
        <w:rPr>
          <w:sz w:val="24"/>
        </w:rPr>
        <w:t>months</w:t>
      </w:r>
      <w:r>
        <w:rPr>
          <w:spacing w:val="-1"/>
          <w:sz w:val="24"/>
        </w:rPr>
        <w:t xml:space="preserve"> </w:t>
      </w:r>
      <w:r>
        <w:rPr>
          <w:sz w:val="24"/>
        </w:rPr>
        <w:t>of</w:t>
      </w:r>
      <w:r>
        <w:rPr>
          <w:spacing w:val="1"/>
          <w:sz w:val="24"/>
        </w:rPr>
        <w:t xml:space="preserve"> </w:t>
      </w:r>
      <w:r>
        <w:rPr>
          <w:b/>
          <w:sz w:val="24"/>
        </w:rPr>
        <w:t>October</w:t>
      </w:r>
      <w:r>
        <w:rPr>
          <w:b/>
          <w:spacing w:val="-2"/>
          <w:sz w:val="24"/>
        </w:rPr>
        <w:t xml:space="preserve"> </w:t>
      </w:r>
      <w:r>
        <w:rPr>
          <w:b/>
          <w:sz w:val="24"/>
        </w:rPr>
        <w:t>through</w:t>
      </w:r>
      <w:r>
        <w:rPr>
          <w:b/>
          <w:spacing w:val="1"/>
          <w:sz w:val="24"/>
        </w:rPr>
        <w:t xml:space="preserve"> </w:t>
      </w:r>
      <w:r>
        <w:rPr>
          <w:b/>
          <w:spacing w:val="-2"/>
          <w:sz w:val="24"/>
        </w:rPr>
        <w:t>April</w:t>
      </w:r>
      <w:r>
        <w:rPr>
          <w:spacing w:val="-2"/>
          <w:sz w:val="24"/>
        </w:rPr>
        <w:t>:</w:t>
      </w:r>
    </w:p>
    <w:p w14:paraId="0FF69585" w14:textId="53514283" w:rsidR="00607C98" w:rsidRPr="001906F8" w:rsidRDefault="004E4201">
      <w:pPr>
        <w:pStyle w:val="ListParagraph"/>
        <w:numPr>
          <w:ilvl w:val="0"/>
          <w:numId w:val="18"/>
        </w:numPr>
        <w:tabs>
          <w:tab w:val="left" w:pos="2260"/>
          <w:tab w:val="left" w:pos="8021"/>
        </w:tabs>
        <w:spacing w:before="1" w:line="279" w:lineRule="exact"/>
        <w:ind w:left="2260" w:hanging="360"/>
        <w:rPr>
          <w:color w:val="000000" w:themeColor="text1"/>
          <w:sz w:val="24"/>
        </w:rPr>
      </w:pPr>
      <w:r>
        <w:rPr>
          <w:sz w:val="24"/>
        </w:rPr>
        <w:t>First</w:t>
      </w:r>
      <w:r>
        <w:rPr>
          <w:spacing w:val="-1"/>
          <w:sz w:val="24"/>
        </w:rPr>
        <w:t xml:space="preserve"> </w:t>
      </w:r>
      <w:r>
        <w:rPr>
          <w:sz w:val="24"/>
        </w:rPr>
        <w:t>2,000</w:t>
      </w:r>
      <w:r>
        <w:rPr>
          <w:spacing w:val="-1"/>
          <w:sz w:val="24"/>
        </w:rPr>
        <w:t xml:space="preserve"> </w:t>
      </w:r>
      <w:r>
        <w:rPr>
          <w:sz w:val="24"/>
        </w:rPr>
        <w:t>gallons, minimum</w:t>
      </w:r>
      <w:r>
        <w:rPr>
          <w:spacing w:val="-27"/>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2"/>
          <w:sz w:val="24"/>
        </w:rPr>
        <w:t>15.51</w:t>
      </w:r>
    </w:p>
    <w:p w14:paraId="01D2C75E" w14:textId="752AFC3D" w:rsidR="00607C98" w:rsidRPr="001906F8" w:rsidRDefault="004E4201">
      <w:pPr>
        <w:pStyle w:val="ListParagraph"/>
        <w:numPr>
          <w:ilvl w:val="0"/>
          <w:numId w:val="18"/>
        </w:numPr>
        <w:tabs>
          <w:tab w:val="left" w:pos="2260"/>
          <w:tab w:val="left" w:pos="8141"/>
        </w:tabs>
        <w:spacing w:line="279" w:lineRule="exact"/>
        <w:ind w:left="2260" w:hanging="360"/>
        <w:rPr>
          <w:color w:val="000000" w:themeColor="text1"/>
          <w:sz w:val="24"/>
        </w:rPr>
      </w:pPr>
      <w:r w:rsidRPr="001906F8">
        <w:rPr>
          <w:color w:val="000000" w:themeColor="text1"/>
          <w:sz w:val="24"/>
        </w:rPr>
        <w:t>All</w:t>
      </w:r>
      <w:r w:rsidRPr="001906F8">
        <w:rPr>
          <w:color w:val="000000" w:themeColor="text1"/>
          <w:spacing w:val="-1"/>
          <w:sz w:val="24"/>
        </w:rPr>
        <w:t xml:space="preserve"> </w:t>
      </w:r>
      <w:r w:rsidRPr="001906F8">
        <w:rPr>
          <w:color w:val="000000" w:themeColor="text1"/>
          <w:sz w:val="24"/>
        </w:rPr>
        <w:t>use</w:t>
      </w:r>
      <w:r w:rsidRPr="001906F8">
        <w:rPr>
          <w:color w:val="000000" w:themeColor="text1"/>
          <w:spacing w:val="-2"/>
          <w:sz w:val="24"/>
        </w:rPr>
        <w:t xml:space="preserve"> </w:t>
      </w:r>
      <w:r w:rsidRPr="001906F8">
        <w:rPr>
          <w:color w:val="000000" w:themeColor="text1"/>
          <w:sz w:val="24"/>
        </w:rPr>
        <w:t>over 2,000</w:t>
      </w:r>
      <w:r w:rsidRPr="001906F8">
        <w:rPr>
          <w:color w:val="000000" w:themeColor="text1"/>
          <w:spacing w:val="1"/>
          <w:sz w:val="24"/>
        </w:rPr>
        <w:t xml:space="preserve"> </w:t>
      </w:r>
      <w:r w:rsidRPr="001906F8">
        <w:rPr>
          <w:color w:val="000000" w:themeColor="text1"/>
          <w:sz w:val="24"/>
        </w:rPr>
        <w:t>gallons, per</w:t>
      </w:r>
      <w:r w:rsidRPr="001906F8">
        <w:rPr>
          <w:color w:val="000000" w:themeColor="text1"/>
          <w:spacing w:val="-3"/>
          <w:sz w:val="24"/>
        </w:rPr>
        <w:t xml:space="preserve"> </w:t>
      </w:r>
      <w:r w:rsidRPr="001906F8">
        <w:rPr>
          <w:color w:val="000000" w:themeColor="text1"/>
          <w:sz w:val="24"/>
        </w:rPr>
        <w:t>1,000</w:t>
      </w:r>
      <w:r w:rsidRPr="001906F8">
        <w:rPr>
          <w:color w:val="000000" w:themeColor="text1"/>
          <w:spacing w:val="2"/>
          <w:sz w:val="24"/>
        </w:rPr>
        <w:t xml:space="preserve"> </w:t>
      </w:r>
      <w:r w:rsidRPr="001906F8">
        <w:rPr>
          <w:color w:val="000000" w:themeColor="text1"/>
          <w:spacing w:val="-2"/>
          <w:sz w:val="24"/>
        </w:rPr>
        <w:t>gallons..................$</w:t>
      </w:r>
      <w:r w:rsidRPr="001906F8">
        <w:rPr>
          <w:color w:val="000000" w:themeColor="text1"/>
          <w:sz w:val="24"/>
        </w:rPr>
        <w:tab/>
      </w:r>
      <w:r w:rsidR="00044C59" w:rsidRPr="001906F8">
        <w:rPr>
          <w:color w:val="000000" w:themeColor="text1"/>
          <w:spacing w:val="-4"/>
          <w:sz w:val="24"/>
        </w:rPr>
        <w:t>3.67</w:t>
      </w:r>
    </w:p>
    <w:p w14:paraId="0E370F88" w14:textId="77777777" w:rsidR="00607C98" w:rsidRPr="001906F8" w:rsidRDefault="004E4201">
      <w:pPr>
        <w:spacing w:before="118"/>
        <w:ind w:left="1360"/>
        <w:rPr>
          <w:b/>
          <w:color w:val="000000" w:themeColor="text1"/>
          <w:sz w:val="24"/>
        </w:rPr>
      </w:pPr>
      <w:r w:rsidRPr="001906F8">
        <w:rPr>
          <w:color w:val="000000" w:themeColor="text1"/>
          <w:sz w:val="24"/>
        </w:rPr>
        <w:t>For</w:t>
      </w:r>
      <w:r w:rsidRPr="001906F8">
        <w:rPr>
          <w:color w:val="000000" w:themeColor="text1"/>
          <w:spacing w:val="-4"/>
          <w:sz w:val="24"/>
        </w:rPr>
        <w:t xml:space="preserve"> </w:t>
      </w:r>
      <w:r w:rsidRPr="001906F8">
        <w:rPr>
          <w:color w:val="000000" w:themeColor="text1"/>
          <w:sz w:val="24"/>
        </w:rPr>
        <w:t>meter</w:t>
      </w:r>
      <w:r w:rsidRPr="001906F8">
        <w:rPr>
          <w:color w:val="000000" w:themeColor="text1"/>
          <w:spacing w:val="-1"/>
          <w:sz w:val="24"/>
        </w:rPr>
        <w:t xml:space="preserve"> </w:t>
      </w:r>
      <w:r w:rsidRPr="001906F8">
        <w:rPr>
          <w:color w:val="000000" w:themeColor="text1"/>
          <w:sz w:val="24"/>
        </w:rPr>
        <w:t>readings taken</w:t>
      </w:r>
      <w:r w:rsidRPr="001906F8">
        <w:rPr>
          <w:color w:val="000000" w:themeColor="text1"/>
          <w:spacing w:val="1"/>
          <w:sz w:val="24"/>
        </w:rPr>
        <w:t xml:space="preserve"> </w:t>
      </w:r>
      <w:r w:rsidRPr="001906F8">
        <w:rPr>
          <w:color w:val="000000" w:themeColor="text1"/>
          <w:sz w:val="24"/>
        </w:rPr>
        <w:t>in the</w:t>
      </w:r>
      <w:r w:rsidRPr="001906F8">
        <w:rPr>
          <w:color w:val="000000" w:themeColor="text1"/>
          <w:spacing w:val="-2"/>
          <w:sz w:val="24"/>
        </w:rPr>
        <w:t xml:space="preserve"> </w:t>
      </w:r>
      <w:r w:rsidRPr="001906F8">
        <w:rPr>
          <w:color w:val="000000" w:themeColor="text1"/>
          <w:sz w:val="24"/>
        </w:rPr>
        <w:t>months</w:t>
      </w:r>
      <w:r w:rsidRPr="001906F8">
        <w:rPr>
          <w:color w:val="000000" w:themeColor="text1"/>
          <w:spacing w:val="-1"/>
          <w:sz w:val="24"/>
        </w:rPr>
        <w:t xml:space="preserve"> </w:t>
      </w:r>
      <w:r w:rsidRPr="001906F8">
        <w:rPr>
          <w:color w:val="000000" w:themeColor="text1"/>
          <w:sz w:val="24"/>
        </w:rPr>
        <w:t>of</w:t>
      </w:r>
      <w:r w:rsidRPr="001906F8">
        <w:rPr>
          <w:color w:val="000000" w:themeColor="text1"/>
          <w:spacing w:val="2"/>
          <w:sz w:val="24"/>
        </w:rPr>
        <w:t xml:space="preserve"> </w:t>
      </w:r>
      <w:r w:rsidRPr="001906F8">
        <w:rPr>
          <w:b/>
          <w:color w:val="000000" w:themeColor="text1"/>
          <w:sz w:val="24"/>
        </w:rPr>
        <w:t>May</w:t>
      </w:r>
      <w:r w:rsidRPr="001906F8">
        <w:rPr>
          <w:b/>
          <w:color w:val="000000" w:themeColor="text1"/>
          <w:spacing w:val="-1"/>
          <w:sz w:val="24"/>
        </w:rPr>
        <w:t xml:space="preserve"> </w:t>
      </w:r>
      <w:r w:rsidRPr="001906F8">
        <w:rPr>
          <w:b/>
          <w:color w:val="000000" w:themeColor="text1"/>
          <w:sz w:val="24"/>
        </w:rPr>
        <w:t xml:space="preserve">through </w:t>
      </w:r>
      <w:r w:rsidRPr="001906F8">
        <w:rPr>
          <w:b/>
          <w:color w:val="000000" w:themeColor="text1"/>
          <w:spacing w:val="-2"/>
          <w:sz w:val="24"/>
        </w:rPr>
        <w:t>September:</w:t>
      </w:r>
    </w:p>
    <w:p w14:paraId="715B9897" w14:textId="57643B78" w:rsidR="00607C98" w:rsidRPr="001906F8" w:rsidRDefault="004E4201">
      <w:pPr>
        <w:pStyle w:val="ListParagraph"/>
        <w:numPr>
          <w:ilvl w:val="0"/>
          <w:numId w:val="18"/>
        </w:numPr>
        <w:tabs>
          <w:tab w:val="left" w:pos="2260"/>
          <w:tab w:val="left" w:pos="8021"/>
        </w:tabs>
        <w:spacing w:before="2"/>
        <w:ind w:left="2260" w:hanging="360"/>
        <w:rPr>
          <w:color w:val="000000" w:themeColor="text1"/>
          <w:sz w:val="24"/>
        </w:rPr>
      </w:pPr>
      <w:r w:rsidRPr="001906F8">
        <w:rPr>
          <w:color w:val="000000" w:themeColor="text1"/>
          <w:sz w:val="24"/>
        </w:rPr>
        <w:t>First</w:t>
      </w:r>
      <w:r w:rsidRPr="001906F8">
        <w:rPr>
          <w:color w:val="000000" w:themeColor="text1"/>
          <w:spacing w:val="-1"/>
          <w:sz w:val="24"/>
        </w:rPr>
        <w:t xml:space="preserve"> </w:t>
      </w:r>
      <w:r w:rsidRPr="001906F8">
        <w:rPr>
          <w:color w:val="000000" w:themeColor="text1"/>
          <w:sz w:val="24"/>
        </w:rPr>
        <w:t>2,000</w:t>
      </w:r>
      <w:r w:rsidRPr="001906F8">
        <w:rPr>
          <w:color w:val="000000" w:themeColor="text1"/>
          <w:spacing w:val="-1"/>
          <w:sz w:val="24"/>
        </w:rPr>
        <w:t xml:space="preserve"> </w:t>
      </w:r>
      <w:r w:rsidRPr="001906F8">
        <w:rPr>
          <w:color w:val="000000" w:themeColor="text1"/>
          <w:sz w:val="24"/>
        </w:rPr>
        <w:t>gallons, minimum</w:t>
      </w:r>
      <w:r w:rsidRPr="001906F8">
        <w:rPr>
          <w:color w:val="000000" w:themeColor="text1"/>
          <w:spacing w:val="-27"/>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2"/>
          <w:sz w:val="24"/>
        </w:rPr>
        <w:t>15.51</w:t>
      </w:r>
    </w:p>
    <w:p w14:paraId="61F9D4EF" w14:textId="7E42B669" w:rsidR="00607C98" w:rsidRPr="001906F8" w:rsidRDefault="004E4201">
      <w:pPr>
        <w:pStyle w:val="ListParagraph"/>
        <w:numPr>
          <w:ilvl w:val="0"/>
          <w:numId w:val="18"/>
        </w:numPr>
        <w:tabs>
          <w:tab w:val="left" w:pos="2260"/>
          <w:tab w:val="left" w:pos="8141"/>
        </w:tabs>
        <w:spacing w:before="2" w:line="279" w:lineRule="exact"/>
        <w:ind w:left="2260" w:hanging="360"/>
        <w:rPr>
          <w:color w:val="000000" w:themeColor="text1"/>
          <w:sz w:val="24"/>
        </w:rPr>
      </w:pPr>
      <w:r w:rsidRPr="001906F8">
        <w:rPr>
          <w:color w:val="000000" w:themeColor="text1"/>
          <w:sz w:val="24"/>
        </w:rPr>
        <w:t>Next</w:t>
      </w:r>
      <w:r w:rsidRPr="001906F8">
        <w:rPr>
          <w:color w:val="000000" w:themeColor="text1"/>
          <w:spacing w:val="-1"/>
          <w:sz w:val="24"/>
        </w:rPr>
        <w:t xml:space="preserve"> </w:t>
      </w:r>
      <w:r w:rsidRPr="001906F8">
        <w:rPr>
          <w:color w:val="000000" w:themeColor="text1"/>
          <w:sz w:val="24"/>
        </w:rPr>
        <w:t>8,000</w:t>
      </w:r>
      <w:r w:rsidRPr="001906F8">
        <w:rPr>
          <w:color w:val="000000" w:themeColor="text1"/>
          <w:spacing w:val="-1"/>
          <w:sz w:val="24"/>
        </w:rPr>
        <w:t xml:space="preserve"> </w:t>
      </w:r>
      <w:r w:rsidRPr="001906F8">
        <w:rPr>
          <w:color w:val="000000" w:themeColor="text1"/>
          <w:sz w:val="24"/>
        </w:rPr>
        <w:t>gallons, per</w:t>
      </w:r>
      <w:r w:rsidRPr="001906F8">
        <w:rPr>
          <w:color w:val="000000" w:themeColor="text1"/>
          <w:spacing w:val="-1"/>
          <w:sz w:val="24"/>
        </w:rPr>
        <w:t xml:space="preserve"> </w:t>
      </w:r>
      <w:r w:rsidRPr="001906F8">
        <w:rPr>
          <w:color w:val="000000" w:themeColor="text1"/>
          <w:sz w:val="24"/>
        </w:rPr>
        <w:t xml:space="preserve">1,000 </w:t>
      </w:r>
      <w:r w:rsidRPr="001906F8">
        <w:rPr>
          <w:color w:val="000000" w:themeColor="text1"/>
          <w:spacing w:val="-2"/>
          <w:sz w:val="24"/>
        </w:rPr>
        <w:t>gallons..............................$</w:t>
      </w:r>
      <w:r w:rsidRPr="001906F8">
        <w:rPr>
          <w:color w:val="000000" w:themeColor="text1"/>
          <w:sz w:val="24"/>
        </w:rPr>
        <w:tab/>
      </w:r>
      <w:r w:rsidR="00044C59" w:rsidRPr="001906F8">
        <w:rPr>
          <w:color w:val="000000" w:themeColor="text1"/>
          <w:spacing w:val="-4"/>
          <w:sz w:val="24"/>
        </w:rPr>
        <w:t>3.67</w:t>
      </w:r>
    </w:p>
    <w:p w14:paraId="486ACD3C" w14:textId="6411CA55" w:rsidR="00607C98" w:rsidRPr="001906F8" w:rsidRDefault="004E4201">
      <w:pPr>
        <w:pStyle w:val="ListParagraph"/>
        <w:numPr>
          <w:ilvl w:val="0"/>
          <w:numId w:val="18"/>
        </w:numPr>
        <w:tabs>
          <w:tab w:val="left" w:pos="2260"/>
          <w:tab w:val="left" w:pos="8141"/>
        </w:tabs>
        <w:spacing w:line="278" w:lineRule="exact"/>
        <w:ind w:left="2260" w:hanging="360"/>
        <w:rPr>
          <w:color w:val="000000" w:themeColor="text1"/>
          <w:sz w:val="24"/>
        </w:rPr>
      </w:pPr>
      <w:r w:rsidRPr="001906F8">
        <w:rPr>
          <w:color w:val="000000" w:themeColor="text1"/>
          <w:sz w:val="24"/>
        </w:rPr>
        <w:t>All</w:t>
      </w:r>
      <w:r w:rsidRPr="001906F8">
        <w:rPr>
          <w:color w:val="000000" w:themeColor="text1"/>
          <w:spacing w:val="-1"/>
          <w:sz w:val="24"/>
        </w:rPr>
        <w:t xml:space="preserve"> </w:t>
      </w:r>
      <w:r w:rsidRPr="001906F8">
        <w:rPr>
          <w:color w:val="000000" w:themeColor="text1"/>
          <w:sz w:val="24"/>
        </w:rPr>
        <w:t>use</w:t>
      </w:r>
      <w:r w:rsidRPr="001906F8">
        <w:rPr>
          <w:color w:val="000000" w:themeColor="text1"/>
          <w:spacing w:val="-2"/>
          <w:sz w:val="24"/>
        </w:rPr>
        <w:t xml:space="preserve"> </w:t>
      </w:r>
      <w:r w:rsidRPr="001906F8">
        <w:rPr>
          <w:color w:val="000000" w:themeColor="text1"/>
          <w:sz w:val="24"/>
        </w:rPr>
        <w:t>over</w:t>
      </w:r>
      <w:r w:rsidRPr="001906F8">
        <w:rPr>
          <w:color w:val="000000" w:themeColor="text1"/>
          <w:spacing w:val="-2"/>
          <w:sz w:val="24"/>
        </w:rPr>
        <w:t xml:space="preserve"> </w:t>
      </w:r>
      <w:r w:rsidRPr="001906F8">
        <w:rPr>
          <w:color w:val="000000" w:themeColor="text1"/>
          <w:sz w:val="24"/>
        </w:rPr>
        <w:t>15,000</w:t>
      </w:r>
      <w:r w:rsidRPr="001906F8">
        <w:rPr>
          <w:color w:val="000000" w:themeColor="text1"/>
          <w:spacing w:val="2"/>
          <w:sz w:val="24"/>
        </w:rPr>
        <w:t xml:space="preserve"> </w:t>
      </w:r>
      <w:r w:rsidRPr="001906F8">
        <w:rPr>
          <w:color w:val="000000" w:themeColor="text1"/>
          <w:sz w:val="24"/>
        </w:rPr>
        <w:t>gallons,</w:t>
      </w:r>
      <w:r w:rsidRPr="001906F8">
        <w:rPr>
          <w:color w:val="000000" w:themeColor="text1"/>
          <w:spacing w:val="-1"/>
          <w:sz w:val="24"/>
        </w:rPr>
        <w:t xml:space="preserve"> </w:t>
      </w:r>
      <w:r w:rsidRPr="001906F8">
        <w:rPr>
          <w:color w:val="000000" w:themeColor="text1"/>
          <w:sz w:val="24"/>
        </w:rPr>
        <w:t>per</w:t>
      </w:r>
      <w:r w:rsidRPr="001906F8">
        <w:rPr>
          <w:color w:val="000000" w:themeColor="text1"/>
          <w:spacing w:val="-1"/>
          <w:sz w:val="24"/>
        </w:rPr>
        <w:t xml:space="preserve"> </w:t>
      </w:r>
      <w:r w:rsidRPr="001906F8">
        <w:rPr>
          <w:color w:val="000000" w:themeColor="text1"/>
          <w:sz w:val="24"/>
        </w:rPr>
        <w:t>1,000</w:t>
      </w:r>
      <w:r w:rsidRPr="001906F8">
        <w:rPr>
          <w:color w:val="000000" w:themeColor="text1"/>
          <w:spacing w:val="2"/>
          <w:sz w:val="24"/>
        </w:rPr>
        <w:t xml:space="preserve"> </w:t>
      </w:r>
      <w:r w:rsidRPr="001906F8">
        <w:rPr>
          <w:color w:val="000000" w:themeColor="text1"/>
          <w:spacing w:val="-2"/>
          <w:sz w:val="24"/>
        </w:rPr>
        <w:t>gallons................$</w:t>
      </w:r>
      <w:r w:rsidRPr="001906F8">
        <w:rPr>
          <w:color w:val="000000" w:themeColor="text1"/>
          <w:sz w:val="24"/>
        </w:rPr>
        <w:tab/>
      </w:r>
      <w:r w:rsidR="00044C59" w:rsidRPr="001906F8">
        <w:rPr>
          <w:color w:val="000000" w:themeColor="text1"/>
          <w:spacing w:val="-4"/>
          <w:sz w:val="24"/>
        </w:rPr>
        <w:t>4.93</w:t>
      </w:r>
    </w:p>
    <w:p w14:paraId="44504CAA" w14:textId="596F5679" w:rsidR="00607C98" w:rsidRPr="001906F8" w:rsidRDefault="004E4201">
      <w:pPr>
        <w:pStyle w:val="ListParagraph"/>
        <w:numPr>
          <w:ilvl w:val="0"/>
          <w:numId w:val="18"/>
        </w:numPr>
        <w:tabs>
          <w:tab w:val="left" w:pos="2260"/>
          <w:tab w:val="left" w:pos="8141"/>
        </w:tabs>
        <w:spacing w:line="279" w:lineRule="exact"/>
        <w:ind w:left="2260" w:hanging="360"/>
        <w:rPr>
          <w:color w:val="000000" w:themeColor="text1"/>
          <w:sz w:val="24"/>
        </w:rPr>
      </w:pPr>
      <w:r w:rsidRPr="001906F8">
        <w:rPr>
          <w:color w:val="000000" w:themeColor="text1"/>
          <w:sz w:val="24"/>
        </w:rPr>
        <w:t>All</w:t>
      </w:r>
      <w:r w:rsidRPr="001906F8">
        <w:rPr>
          <w:color w:val="000000" w:themeColor="text1"/>
          <w:spacing w:val="-1"/>
          <w:sz w:val="24"/>
        </w:rPr>
        <w:t xml:space="preserve"> </w:t>
      </w:r>
      <w:r w:rsidRPr="001906F8">
        <w:rPr>
          <w:color w:val="000000" w:themeColor="text1"/>
          <w:sz w:val="24"/>
        </w:rPr>
        <w:t>use</w:t>
      </w:r>
      <w:r w:rsidRPr="001906F8">
        <w:rPr>
          <w:color w:val="000000" w:themeColor="text1"/>
          <w:spacing w:val="-2"/>
          <w:sz w:val="24"/>
        </w:rPr>
        <w:t xml:space="preserve"> </w:t>
      </w:r>
      <w:r w:rsidRPr="001906F8">
        <w:rPr>
          <w:color w:val="000000" w:themeColor="text1"/>
          <w:sz w:val="24"/>
        </w:rPr>
        <w:t>over</w:t>
      </w:r>
      <w:r w:rsidRPr="001906F8">
        <w:rPr>
          <w:color w:val="000000" w:themeColor="text1"/>
          <w:spacing w:val="-1"/>
          <w:sz w:val="24"/>
        </w:rPr>
        <w:t xml:space="preserve"> </w:t>
      </w:r>
      <w:r w:rsidRPr="001906F8">
        <w:rPr>
          <w:color w:val="000000" w:themeColor="text1"/>
          <w:sz w:val="24"/>
        </w:rPr>
        <w:t>25,000</w:t>
      </w:r>
      <w:r w:rsidRPr="001906F8">
        <w:rPr>
          <w:color w:val="000000" w:themeColor="text1"/>
          <w:spacing w:val="1"/>
          <w:sz w:val="24"/>
        </w:rPr>
        <w:t xml:space="preserve"> </w:t>
      </w:r>
      <w:r w:rsidRPr="001906F8">
        <w:rPr>
          <w:color w:val="000000" w:themeColor="text1"/>
          <w:sz w:val="24"/>
        </w:rPr>
        <w:t>gallons,</w:t>
      </w:r>
      <w:r w:rsidRPr="001906F8">
        <w:rPr>
          <w:color w:val="000000" w:themeColor="text1"/>
          <w:spacing w:val="-1"/>
          <w:sz w:val="24"/>
        </w:rPr>
        <w:t xml:space="preserve"> </w:t>
      </w:r>
      <w:r w:rsidRPr="001906F8">
        <w:rPr>
          <w:color w:val="000000" w:themeColor="text1"/>
          <w:sz w:val="24"/>
        </w:rPr>
        <w:t>per</w:t>
      </w:r>
      <w:r w:rsidRPr="001906F8">
        <w:rPr>
          <w:color w:val="000000" w:themeColor="text1"/>
          <w:spacing w:val="-1"/>
          <w:sz w:val="24"/>
        </w:rPr>
        <w:t xml:space="preserve"> </w:t>
      </w:r>
      <w:r w:rsidRPr="001906F8">
        <w:rPr>
          <w:color w:val="000000" w:themeColor="text1"/>
          <w:sz w:val="24"/>
        </w:rPr>
        <w:t>1,000</w:t>
      </w:r>
      <w:r w:rsidRPr="001906F8">
        <w:rPr>
          <w:color w:val="000000" w:themeColor="text1"/>
          <w:spacing w:val="2"/>
          <w:sz w:val="24"/>
        </w:rPr>
        <w:t xml:space="preserve"> </w:t>
      </w:r>
      <w:r w:rsidRPr="001906F8">
        <w:rPr>
          <w:color w:val="000000" w:themeColor="text1"/>
          <w:spacing w:val="-2"/>
          <w:sz w:val="24"/>
        </w:rPr>
        <w:t>gallons................$</w:t>
      </w:r>
      <w:r w:rsidRPr="001906F8">
        <w:rPr>
          <w:color w:val="000000" w:themeColor="text1"/>
          <w:sz w:val="24"/>
        </w:rPr>
        <w:tab/>
      </w:r>
      <w:r w:rsidR="00044C59" w:rsidRPr="001906F8">
        <w:rPr>
          <w:color w:val="000000" w:themeColor="text1"/>
          <w:spacing w:val="-4"/>
          <w:sz w:val="24"/>
        </w:rPr>
        <w:t>6.15</w:t>
      </w:r>
    </w:p>
    <w:p w14:paraId="5799F5BD" w14:textId="77777777" w:rsidR="00607C98" w:rsidRPr="001906F8" w:rsidRDefault="004E4201">
      <w:pPr>
        <w:pStyle w:val="BodyText"/>
        <w:spacing w:before="274"/>
        <w:ind w:left="1360" w:right="1056"/>
        <w:rPr>
          <w:color w:val="000000" w:themeColor="text1"/>
        </w:rPr>
      </w:pPr>
      <w:r w:rsidRPr="001906F8">
        <w:rPr>
          <w:color w:val="000000" w:themeColor="text1"/>
          <w:u w:val="single"/>
        </w:rPr>
        <w:t>Commercial</w:t>
      </w:r>
      <w:r w:rsidRPr="001906F8">
        <w:rPr>
          <w:color w:val="000000" w:themeColor="text1"/>
          <w:spacing w:val="-5"/>
          <w:u w:val="single"/>
        </w:rPr>
        <w:t xml:space="preserve"> </w:t>
      </w:r>
      <w:r w:rsidRPr="001906F8">
        <w:rPr>
          <w:color w:val="000000" w:themeColor="text1"/>
          <w:u w:val="single"/>
        </w:rPr>
        <w:t>(including</w:t>
      </w:r>
      <w:r w:rsidRPr="001906F8">
        <w:rPr>
          <w:color w:val="000000" w:themeColor="text1"/>
          <w:spacing w:val="-6"/>
          <w:u w:val="single"/>
        </w:rPr>
        <w:t xml:space="preserve"> </w:t>
      </w:r>
      <w:r w:rsidRPr="001906F8">
        <w:rPr>
          <w:color w:val="000000" w:themeColor="text1"/>
          <w:u w:val="single"/>
        </w:rPr>
        <w:t>apartments</w:t>
      </w:r>
      <w:r w:rsidRPr="001906F8">
        <w:rPr>
          <w:color w:val="000000" w:themeColor="text1"/>
          <w:spacing w:val="-5"/>
          <w:u w:val="single"/>
        </w:rPr>
        <w:t xml:space="preserve"> </w:t>
      </w:r>
      <w:r w:rsidRPr="001906F8">
        <w:rPr>
          <w:color w:val="000000" w:themeColor="text1"/>
          <w:u w:val="single"/>
        </w:rPr>
        <w:t>and</w:t>
      </w:r>
      <w:r w:rsidRPr="001906F8">
        <w:rPr>
          <w:color w:val="000000" w:themeColor="text1"/>
          <w:spacing w:val="-5"/>
          <w:u w:val="single"/>
        </w:rPr>
        <w:t xml:space="preserve"> </w:t>
      </w:r>
      <w:r w:rsidRPr="001906F8">
        <w:rPr>
          <w:color w:val="000000" w:themeColor="text1"/>
          <w:u w:val="single"/>
        </w:rPr>
        <w:t>portable</w:t>
      </w:r>
      <w:r w:rsidRPr="001906F8">
        <w:rPr>
          <w:color w:val="000000" w:themeColor="text1"/>
          <w:spacing w:val="-6"/>
          <w:u w:val="single"/>
        </w:rPr>
        <w:t xml:space="preserve"> </w:t>
      </w:r>
      <w:r w:rsidRPr="001906F8">
        <w:rPr>
          <w:color w:val="000000" w:themeColor="text1"/>
          <w:u w:val="single"/>
        </w:rPr>
        <w:t>meters),</w:t>
      </w:r>
      <w:r w:rsidRPr="001906F8">
        <w:rPr>
          <w:color w:val="000000" w:themeColor="text1"/>
          <w:spacing w:val="-5"/>
          <w:u w:val="single"/>
        </w:rPr>
        <w:t xml:space="preserve"> </w:t>
      </w:r>
      <w:r w:rsidRPr="001906F8">
        <w:rPr>
          <w:color w:val="000000" w:themeColor="text1"/>
          <w:u w:val="single"/>
        </w:rPr>
        <w:t>industrial</w:t>
      </w:r>
      <w:r w:rsidRPr="001906F8">
        <w:rPr>
          <w:color w:val="000000" w:themeColor="text1"/>
          <w:spacing w:val="-5"/>
          <w:u w:val="single"/>
        </w:rPr>
        <w:t xml:space="preserve"> </w:t>
      </w:r>
      <w:r w:rsidRPr="001906F8">
        <w:rPr>
          <w:color w:val="000000" w:themeColor="text1"/>
          <w:u w:val="single"/>
        </w:rPr>
        <w:t>and</w:t>
      </w:r>
      <w:r w:rsidRPr="001906F8">
        <w:rPr>
          <w:color w:val="000000" w:themeColor="text1"/>
          <w:spacing w:val="-5"/>
          <w:u w:val="single"/>
        </w:rPr>
        <w:t xml:space="preserve"> </w:t>
      </w:r>
      <w:r w:rsidRPr="001906F8">
        <w:rPr>
          <w:color w:val="000000" w:themeColor="text1"/>
          <w:u w:val="single"/>
        </w:rPr>
        <w:t>irrigation</w:t>
      </w:r>
      <w:r w:rsidRPr="001906F8">
        <w:rPr>
          <w:color w:val="000000" w:themeColor="text1"/>
        </w:rPr>
        <w:t xml:space="preserve"> </w:t>
      </w:r>
      <w:r w:rsidRPr="001906F8">
        <w:rPr>
          <w:color w:val="000000" w:themeColor="text1"/>
          <w:u w:val="single"/>
        </w:rPr>
        <w:t>minimum monthly charges, including the first 2,000 gallons of use</w:t>
      </w:r>
      <w:r w:rsidRPr="001906F8">
        <w:rPr>
          <w:color w:val="000000" w:themeColor="text1"/>
        </w:rPr>
        <w:t>:</w:t>
      </w:r>
    </w:p>
    <w:p w14:paraId="487547A6" w14:textId="0EC86B19" w:rsidR="00607C98" w:rsidRPr="001906F8" w:rsidRDefault="004E4201">
      <w:pPr>
        <w:pStyle w:val="ListParagraph"/>
        <w:numPr>
          <w:ilvl w:val="0"/>
          <w:numId w:val="18"/>
        </w:numPr>
        <w:tabs>
          <w:tab w:val="left" w:pos="2260"/>
          <w:tab w:val="left" w:pos="8021"/>
        </w:tabs>
        <w:spacing w:before="2"/>
        <w:ind w:left="2260" w:hanging="360"/>
        <w:rPr>
          <w:color w:val="000000" w:themeColor="text1"/>
          <w:sz w:val="24"/>
        </w:rPr>
      </w:pPr>
      <w:r w:rsidRPr="001906F8">
        <w:rPr>
          <w:color w:val="000000" w:themeColor="text1"/>
          <w:sz w:val="24"/>
        </w:rPr>
        <w:t xml:space="preserve">5/8” </w:t>
      </w:r>
      <w:r w:rsidRPr="001906F8">
        <w:rPr>
          <w:color w:val="000000" w:themeColor="text1"/>
          <w:spacing w:val="-2"/>
          <w:sz w:val="24"/>
        </w:rPr>
        <w:t>meter.........................................................................$</w:t>
      </w:r>
      <w:r w:rsidRPr="001906F8">
        <w:rPr>
          <w:color w:val="000000" w:themeColor="text1"/>
          <w:sz w:val="24"/>
        </w:rPr>
        <w:tab/>
      </w:r>
      <w:r w:rsidR="00044C59" w:rsidRPr="001906F8">
        <w:rPr>
          <w:color w:val="000000" w:themeColor="text1"/>
          <w:spacing w:val="-2"/>
          <w:sz w:val="24"/>
        </w:rPr>
        <w:t>15.81</w:t>
      </w:r>
    </w:p>
    <w:p w14:paraId="564A8C09" w14:textId="6C38659D" w:rsidR="00607C98" w:rsidRPr="001906F8" w:rsidRDefault="004E4201">
      <w:pPr>
        <w:pStyle w:val="ListParagraph"/>
        <w:numPr>
          <w:ilvl w:val="0"/>
          <w:numId w:val="18"/>
        </w:numPr>
        <w:tabs>
          <w:tab w:val="left" w:pos="2260"/>
          <w:tab w:val="left" w:pos="8021"/>
        </w:tabs>
        <w:spacing w:before="1" w:line="279" w:lineRule="exact"/>
        <w:ind w:left="2260" w:hanging="360"/>
        <w:rPr>
          <w:color w:val="000000" w:themeColor="text1"/>
          <w:sz w:val="24"/>
        </w:rPr>
      </w:pPr>
      <w:r w:rsidRPr="001906F8">
        <w:rPr>
          <w:color w:val="000000" w:themeColor="text1"/>
          <w:sz w:val="24"/>
        </w:rPr>
        <w:t>1”</w:t>
      </w:r>
      <w:r w:rsidRPr="001906F8">
        <w:rPr>
          <w:color w:val="000000" w:themeColor="text1"/>
          <w:spacing w:val="-1"/>
          <w:sz w:val="24"/>
        </w:rPr>
        <w:t xml:space="preserve"> </w:t>
      </w:r>
      <w:r w:rsidRPr="001906F8">
        <w:rPr>
          <w:color w:val="000000" w:themeColor="text1"/>
          <w:spacing w:val="-2"/>
          <w:sz w:val="24"/>
        </w:rPr>
        <w:t>meter............................................................................$</w:t>
      </w:r>
      <w:r w:rsidRPr="001906F8">
        <w:rPr>
          <w:color w:val="000000" w:themeColor="text1"/>
          <w:sz w:val="24"/>
        </w:rPr>
        <w:tab/>
      </w:r>
      <w:r w:rsidR="00044C59" w:rsidRPr="001906F8">
        <w:rPr>
          <w:color w:val="000000" w:themeColor="text1"/>
          <w:spacing w:val="-2"/>
          <w:sz w:val="24"/>
        </w:rPr>
        <w:t>24.36</w:t>
      </w:r>
    </w:p>
    <w:p w14:paraId="04EB2238" w14:textId="175A8FC9" w:rsidR="00607C98" w:rsidRPr="001906F8" w:rsidRDefault="004E4201">
      <w:pPr>
        <w:pStyle w:val="ListParagraph"/>
        <w:numPr>
          <w:ilvl w:val="0"/>
          <w:numId w:val="18"/>
        </w:numPr>
        <w:tabs>
          <w:tab w:val="left" w:pos="2260"/>
          <w:tab w:val="left" w:pos="8021"/>
        </w:tabs>
        <w:spacing w:line="278" w:lineRule="exact"/>
        <w:ind w:left="2260" w:hanging="360"/>
        <w:rPr>
          <w:color w:val="000000" w:themeColor="text1"/>
          <w:sz w:val="24"/>
        </w:rPr>
      </w:pPr>
      <w:r w:rsidRPr="001906F8">
        <w:rPr>
          <w:color w:val="000000" w:themeColor="text1"/>
          <w:sz w:val="24"/>
        </w:rPr>
        <w:t>1.5”</w:t>
      </w:r>
      <w:r w:rsidRPr="001906F8">
        <w:rPr>
          <w:color w:val="000000" w:themeColor="text1"/>
          <w:spacing w:val="-1"/>
          <w:sz w:val="24"/>
        </w:rPr>
        <w:t xml:space="preserve"> </w:t>
      </w:r>
      <w:r w:rsidRPr="001906F8">
        <w:rPr>
          <w:color w:val="000000" w:themeColor="text1"/>
          <w:spacing w:val="-2"/>
          <w:sz w:val="24"/>
        </w:rPr>
        <w:t>meter.........................................................................$</w:t>
      </w:r>
      <w:r w:rsidRPr="001906F8">
        <w:rPr>
          <w:color w:val="000000" w:themeColor="text1"/>
          <w:sz w:val="24"/>
        </w:rPr>
        <w:tab/>
      </w:r>
      <w:r w:rsidR="00044C59" w:rsidRPr="001906F8">
        <w:rPr>
          <w:color w:val="000000" w:themeColor="text1"/>
          <w:spacing w:val="-2"/>
          <w:sz w:val="24"/>
        </w:rPr>
        <w:t>38.65</w:t>
      </w:r>
    </w:p>
    <w:p w14:paraId="4B8C75DE" w14:textId="3EE7DEB2" w:rsidR="00607C98" w:rsidRPr="001906F8" w:rsidRDefault="004E4201">
      <w:pPr>
        <w:pStyle w:val="ListParagraph"/>
        <w:numPr>
          <w:ilvl w:val="0"/>
          <w:numId w:val="18"/>
        </w:numPr>
        <w:tabs>
          <w:tab w:val="left" w:pos="2260"/>
          <w:tab w:val="left" w:pos="8021"/>
        </w:tabs>
        <w:spacing w:line="278" w:lineRule="exact"/>
        <w:ind w:left="2260" w:hanging="360"/>
        <w:rPr>
          <w:color w:val="000000" w:themeColor="text1"/>
          <w:sz w:val="24"/>
        </w:rPr>
      </w:pPr>
      <w:r w:rsidRPr="001906F8">
        <w:rPr>
          <w:color w:val="000000" w:themeColor="text1"/>
          <w:sz w:val="24"/>
        </w:rPr>
        <w:t>2”</w:t>
      </w:r>
      <w:r w:rsidRPr="001906F8">
        <w:rPr>
          <w:color w:val="000000" w:themeColor="text1"/>
          <w:spacing w:val="-1"/>
          <w:sz w:val="24"/>
        </w:rPr>
        <w:t xml:space="preserve"> </w:t>
      </w:r>
      <w:r w:rsidRPr="001906F8">
        <w:rPr>
          <w:color w:val="000000" w:themeColor="text1"/>
          <w:spacing w:val="-2"/>
          <w:sz w:val="24"/>
        </w:rPr>
        <w:t>meter............................................................................$</w:t>
      </w:r>
      <w:r w:rsidRPr="001906F8">
        <w:rPr>
          <w:color w:val="000000" w:themeColor="text1"/>
          <w:sz w:val="24"/>
        </w:rPr>
        <w:tab/>
      </w:r>
      <w:r w:rsidR="00044C59" w:rsidRPr="001906F8">
        <w:rPr>
          <w:color w:val="000000" w:themeColor="text1"/>
          <w:spacing w:val="-2"/>
          <w:sz w:val="24"/>
        </w:rPr>
        <w:t>55.78</w:t>
      </w:r>
    </w:p>
    <w:p w14:paraId="66928FFA" w14:textId="79217B0A" w:rsidR="00607C98" w:rsidRPr="001906F8" w:rsidRDefault="004E4201">
      <w:pPr>
        <w:pStyle w:val="ListParagraph"/>
        <w:numPr>
          <w:ilvl w:val="0"/>
          <w:numId w:val="18"/>
        </w:numPr>
        <w:tabs>
          <w:tab w:val="left" w:pos="2260"/>
          <w:tab w:val="left" w:pos="8021"/>
        </w:tabs>
        <w:spacing w:line="279" w:lineRule="exact"/>
        <w:ind w:left="2260" w:hanging="360"/>
        <w:rPr>
          <w:color w:val="000000" w:themeColor="text1"/>
          <w:sz w:val="24"/>
        </w:rPr>
      </w:pPr>
      <w:r w:rsidRPr="001906F8">
        <w:rPr>
          <w:color w:val="000000" w:themeColor="text1"/>
          <w:sz w:val="24"/>
        </w:rPr>
        <w:t>3”</w:t>
      </w:r>
      <w:r w:rsidRPr="001906F8">
        <w:rPr>
          <w:color w:val="000000" w:themeColor="text1"/>
          <w:spacing w:val="-1"/>
          <w:sz w:val="24"/>
        </w:rPr>
        <w:t xml:space="preserve"> </w:t>
      </w:r>
      <w:r w:rsidRPr="001906F8">
        <w:rPr>
          <w:color w:val="000000" w:themeColor="text1"/>
          <w:spacing w:val="-2"/>
          <w:sz w:val="24"/>
        </w:rPr>
        <w:t>meter............................................................................$</w:t>
      </w:r>
      <w:r w:rsidR="001906F8" w:rsidRPr="001906F8">
        <w:rPr>
          <w:color w:val="000000" w:themeColor="text1"/>
          <w:sz w:val="24"/>
        </w:rPr>
        <w:t xml:space="preserve">     </w:t>
      </w:r>
      <w:r w:rsidR="00044C59" w:rsidRPr="001906F8">
        <w:rPr>
          <w:color w:val="000000" w:themeColor="text1"/>
          <w:spacing w:val="-2"/>
          <w:sz w:val="24"/>
        </w:rPr>
        <w:t>101.44</w:t>
      </w:r>
    </w:p>
    <w:p w14:paraId="1FAA4ADB" w14:textId="46FA3E12" w:rsidR="00607C98" w:rsidRPr="001906F8" w:rsidRDefault="004E4201">
      <w:pPr>
        <w:pStyle w:val="ListParagraph"/>
        <w:numPr>
          <w:ilvl w:val="0"/>
          <w:numId w:val="18"/>
        </w:numPr>
        <w:tabs>
          <w:tab w:val="left" w:pos="2260"/>
        </w:tabs>
        <w:spacing w:before="3" w:line="279" w:lineRule="exact"/>
        <w:ind w:left="2260" w:hanging="360"/>
        <w:rPr>
          <w:strike/>
          <w:color w:val="000000" w:themeColor="text1"/>
          <w:sz w:val="24"/>
        </w:rPr>
      </w:pPr>
      <w:r w:rsidRPr="001906F8">
        <w:rPr>
          <w:color w:val="000000" w:themeColor="text1"/>
          <w:sz w:val="24"/>
        </w:rPr>
        <w:t>4”</w:t>
      </w:r>
      <w:r w:rsidRPr="001906F8">
        <w:rPr>
          <w:color w:val="000000" w:themeColor="text1"/>
          <w:spacing w:val="1"/>
          <w:sz w:val="24"/>
        </w:rPr>
        <w:t xml:space="preserve"> </w:t>
      </w:r>
      <w:r w:rsidRPr="001906F8">
        <w:rPr>
          <w:color w:val="000000" w:themeColor="text1"/>
          <w:sz w:val="24"/>
        </w:rPr>
        <w:t>meter............................................................................$</w:t>
      </w:r>
      <w:r w:rsidRPr="001906F8">
        <w:rPr>
          <w:color w:val="000000" w:themeColor="text1"/>
          <w:spacing w:val="65"/>
          <w:sz w:val="24"/>
        </w:rPr>
        <w:t xml:space="preserve"> </w:t>
      </w:r>
      <w:r w:rsidR="00044C59" w:rsidRPr="001906F8">
        <w:rPr>
          <w:color w:val="000000" w:themeColor="text1"/>
          <w:spacing w:val="-2"/>
          <w:sz w:val="24"/>
        </w:rPr>
        <w:t>152.82</w:t>
      </w:r>
    </w:p>
    <w:p w14:paraId="63066FA6" w14:textId="04224C9F" w:rsidR="00607C98" w:rsidRPr="001906F8" w:rsidRDefault="004E4201">
      <w:pPr>
        <w:pStyle w:val="ListParagraph"/>
        <w:numPr>
          <w:ilvl w:val="0"/>
          <w:numId w:val="18"/>
        </w:numPr>
        <w:tabs>
          <w:tab w:val="left" w:pos="2260"/>
        </w:tabs>
        <w:spacing w:line="278" w:lineRule="exact"/>
        <w:ind w:left="2260" w:hanging="360"/>
        <w:rPr>
          <w:color w:val="000000" w:themeColor="text1"/>
          <w:sz w:val="24"/>
        </w:rPr>
      </w:pPr>
      <w:r w:rsidRPr="001906F8">
        <w:rPr>
          <w:color w:val="000000" w:themeColor="text1"/>
          <w:sz w:val="24"/>
        </w:rPr>
        <w:t>6”</w:t>
      </w:r>
      <w:r w:rsidRPr="001906F8">
        <w:rPr>
          <w:color w:val="000000" w:themeColor="text1"/>
          <w:spacing w:val="1"/>
          <w:sz w:val="24"/>
        </w:rPr>
        <w:t xml:space="preserve"> </w:t>
      </w:r>
      <w:r w:rsidRPr="001906F8">
        <w:rPr>
          <w:color w:val="000000" w:themeColor="text1"/>
          <w:sz w:val="24"/>
        </w:rPr>
        <w:t>meter............................................................................$</w:t>
      </w:r>
      <w:r w:rsidRPr="001906F8">
        <w:rPr>
          <w:color w:val="000000" w:themeColor="text1"/>
          <w:spacing w:val="65"/>
          <w:sz w:val="24"/>
        </w:rPr>
        <w:t xml:space="preserve"> </w:t>
      </w:r>
      <w:r w:rsidR="00044C59" w:rsidRPr="001906F8">
        <w:rPr>
          <w:color w:val="000000" w:themeColor="text1"/>
          <w:spacing w:val="-2"/>
          <w:sz w:val="24"/>
        </w:rPr>
        <w:t>295.58</w:t>
      </w:r>
    </w:p>
    <w:p w14:paraId="08F62713" w14:textId="357E532B" w:rsidR="00607C98" w:rsidRPr="001906F8" w:rsidRDefault="004E4201">
      <w:pPr>
        <w:pStyle w:val="ListParagraph"/>
        <w:numPr>
          <w:ilvl w:val="0"/>
          <w:numId w:val="18"/>
        </w:numPr>
        <w:tabs>
          <w:tab w:val="left" w:pos="2260"/>
        </w:tabs>
        <w:spacing w:line="278" w:lineRule="exact"/>
        <w:ind w:left="2260" w:hanging="360"/>
        <w:rPr>
          <w:color w:val="000000" w:themeColor="text1"/>
          <w:sz w:val="24"/>
        </w:rPr>
      </w:pPr>
      <w:r w:rsidRPr="001906F8">
        <w:rPr>
          <w:color w:val="000000" w:themeColor="text1"/>
          <w:sz w:val="24"/>
        </w:rPr>
        <w:t>8”</w:t>
      </w:r>
      <w:r w:rsidRPr="001906F8">
        <w:rPr>
          <w:color w:val="000000" w:themeColor="text1"/>
          <w:spacing w:val="1"/>
          <w:sz w:val="24"/>
        </w:rPr>
        <w:t xml:space="preserve"> </w:t>
      </w:r>
      <w:r w:rsidRPr="001906F8">
        <w:rPr>
          <w:color w:val="000000" w:themeColor="text1"/>
          <w:sz w:val="24"/>
        </w:rPr>
        <w:t>meter............................................................................$</w:t>
      </w:r>
      <w:r w:rsidRPr="001906F8">
        <w:rPr>
          <w:color w:val="000000" w:themeColor="text1"/>
          <w:spacing w:val="65"/>
          <w:sz w:val="24"/>
        </w:rPr>
        <w:t xml:space="preserve"> </w:t>
      </w:r>
      <w:r w:rsidR="00044C59" w:rsidRPr="001906F8">
        <w:rPr>
          <w:color w:val="000000" w:themeColor="text1"/>
          <w:spacing w:val="-2"/>
          <w:sz w:val="24"/>
        </w:rPr>
        <w:t>466.89</w:t>
      </w:r>
    </w:p>
    <w:p w14:paraId="6645A95D" w14:textId="3343D644" w:rsidR="00607C98" w:rsidRPr="001906F8" w:rsidRDefault="004E4201">
      <w:pPr>
        <w:pStyle w:val="ListParagraph"/>
        <w:numPr>
          <w:ilvl w:val="0"/>
          <w:numId w:val="18"/>
        </w:numPr>
        <w:tabs>
          <w:tab w:val="left" w:pos="2260"/>
        </w:tabs>
        <w:spacing w:line="279" w:lineRule="exact"/>
        <w:ind w:left="2260" w:hanging="360"/>
        <w:rPr>
          <w:color w:val="000000" w:themeColor="text1"/>
          <w:sz w:val="24"/>
        </w:rPr>
      </w:pPr>
      <w:r w:rsidRPr="001906F8">
        <w:rPr>
          <w:color w:val="000000" w:themeColor="text1"/>
          <w:sz w:val="24"/>
        </w:rPr>
        <w:t>10”</w:t>
      </w:r>
      <w:r w:rsidRPr="001906F8">
        <w:rPr>
          <w:color w:val="000000" w:themeColor="text1"/>
          <w:spacing w:val="1"/>
          <w:sz w:val="24"/>
        </w:rPr>
        <w:t xml:space="preserve"> </w:t>
      </w:r>
      <w:r w:rsidRPr="001906F8">
        <w:rPr>
          <w:color w:val="000000" w:themeColor="text1"/>
          <w:sz w:val="24"/>
        </w:rPr>
        <w:t>meter..........................................................................$</w:t>
      </w:r>
      <w:r w:rsidRPr="001906F8">
        <w:rPr>
          <w:color w:val="000000" w:themeColor="text1"/>
          <w:spacing w:val="65"/>
          <w:sz w:val="24"/>
        </w:rPr>
        <w:t xml:space="preserve"> </w:t>
      </w:r>
      <w:r w:rsidR="00044C59" w:rsidRPr="001906F8">
        <w:rPr>
          <w:color w:val="000000" w:themeColor="text1"/>
          <w:spacing w:val="-2"/>
          <w:sz w:val="24"/>
        </w:rPr>
        <w:t>666.75</w:t>
      </w:r>
    </w:p>
    <w:p w14:paraId="197F4E19" w14:textId="58F2F82E" w:rsidR="00607C98" w:rsidRPr="001906F8" w:rsidRDefault="004E4201">
      <w:pPr>
        <w:pStyle w:val="BodyText"/>
        <w:tabs>
          <w:tab w:val="left" w:pos="8021"/>
        </w:tabs>
        <w:spacing w:before="120"/>
        <w:ind w:left="1360"/>
        <w:rPr>
          <w:color w:val="000000" w:themeColor="text1"/>
        </w:rPr>
      </w:pPr>
      <w:r w:rsidRPr="001906F8">
        <w:rPr>
          <w:color w:val="000000" w:themeColor="text1"/>
          <w:u w:val="single"/>
        </w:rPr>
        <w:t>Fire</w:t>
      </w:r>
      <w:r w:rsidRPr="001906F8">
        <w:rPr>
          <w:color w:val="000000" w:themeColor="text1"/>
          <w:spacing w:val="-3"/>
          <w:u w:val="single"/>
        </w:rPr>
        <w:t xml:space="preserve"> </w:t>
      </w:r>
      <w:r w:rsidRPr="001906F8">
        <w:rPr>
          <w:color w:val="000000" w:themeColor="text1"/>
          <w:u w:val="single"/>
        </w:rPr>
        <w:t>Line</w:t>
      </w:r>
      <w:r w:rsidRPr="001906F8">
        <w:rPr>
          <w:color w:val="000000" w:themeColor="text1"/>
          <w:spacing w:val="-1"/>
        </w:rPr>
        <w:t xml:space="preserve"> </w:t>
      </w:r>
      <w:r w:rsidRPr="001906F8">
        <w:rPr>
          <w:color w:val="000000" w:themeColor="text1"/>
        </w:rPr>
        <w:t>– regardless</w:t>
      </w:r>
      <w:r w:rsidRPr="001906F8">
        <w:rPr>
          <w:color w:val="000000" w:themeColor="text1"/>
          <w:spacing w:val="-1"/>
        </w:rPr>
        <w:t xml:space="preserve"> </w:t>
      </w:r>
      <w:r w:rsidRPr="001906F8">
        <w:rPr>
          <w:color w:val="000000" w:themeColor="text1"/>
        </w:rPr>
        <w:t>of size</w:t>
      </w:r>
      <w:r w:rsidRPr="001906F8">
        <w:rPr>
          <w:color w:val="000000" w:themeColor="text1"/>
          <w:spacing w:val="-34"/>
        </w:rPr>
        <w:t xml:space="preserve"> </w:t>
      </w:r>
      <w:r w:rsidRPr="001906F8">
        <w:rPr>
          <w:color w:val="000000" w:themeColor="text1"/>
          <w:spacing w:val="-2"/>
        </w:rPr>
        <w:t>..........................................................$</w:t>
      </w:r>
      <w:r w:rsidRPr="001906F8">
        <w:rPr>
          <w:color w:val="000000" w:themeColor="text1"/>
        </w:rPr>
        <w:tab/>
      </w:r>
      <w:r w:rsidR="00044C59" w:rsidRPr="001906F8">
        <w:rPr>
          <w:color w:val="000000" w:themeColor="text1"/>
          <w:spacing w:val="-2"/>
        </w:rPr>
        <w:t>76.38</w:t>
      </w:r>
    </w:p>
    <w:p w14:paraId="43E3CB7B" w14:textId="77777777" w:rsidR="00607C98" w:rsidRPr="001906F8" w:rsidRDefault="004E4201">
      <w:pPr>
        <w:pStyle w:val="BodyText"/>
        <w:spacing w:before="120"/>
        <w:ind w:left="1360"/>
        <w:rPr>
          <w:color w:val="000000" w:themeColor="text1"/>
        </w:rPr>
      </w:pPr>
      <w:r w:rsidRPr="001906F8">
        <w:rPr>
          <w:color w:val="000000" w:themeColor="text1"/>
          <w:u w:val="single"/>
        </w:rPr>
        <w:t>Irrigation</w:t>
      </w:r>
      <w:r w:rsidRPr="001906F8">
        <w:rPr>
          <w:color w:val="000000" w:themeColor="text1"/>
          <w:spacing w:val="-6"/>
          <w:u w:val="single"/>
        </w:rPr>
        <w:t xml:space="preserve"> </w:t>
      </w:r>
      <w:r w:rsidRPr="001906F8">
        <w:rPr>
          <w:color w:val="000000" w:themeColor="text1"/>
          <w:spacing w:val="-4"/>
          <w:u w:val="single"/>
        </w:rPr>
        <w:t>use</w:t>
      </w:r>
      <w:r w:rsidRPr="001906F8">
        <w:rPr>
          <w:color w:val="000000" w:themeColor="text1"/>
          <w:spacing w:val="-4"/>
        </w:rPr>
        <w:t>:</w:t>
      </w:r>
    </w:p>
    <w:p w14:paraId="15020295" w14:textId="77777777" w:rsidR="00607C98" w:rsidRPr="001906F8" w:rsidRDefault="004E4201">
      <w:pPr>
        <w:pStyle w:val="ListParagraph"/>
        <w:numPr>
          <w:ilvl w:val="0"/>
          <w:numId w:val="18"/>
        </w:numPr>
        <w:tabs>
          <w:tab w:val="left" w:pos="2260"/>
        </w:tabs>
        <w:spacing w:before="1" w:line="279" w:lineRule="exact"/>
        <w:ind w:left="2260" w:hanging="360"/>
        <w:rPr>
          <w:color w:val="000000" w:themeColor="text1"/>
          <w:sz w:val="24"/>
        </w:rPr>
      </w:pPr>
      <w:r w:rsidRPr="001906F8">
        <w:rPr>
          <w:color w:val="000000" w:themeColor="text1"/>
          <w:sz w:val="24"/>
        </w:rPr>
        <w:t>First</w:t>
      </w:r>
      <w:r w:rsidRPr="001906F8">
        <w:rPr>
          <w:color w:val="000000" w:themeColor="text1"/>
          <w:spacing w:val="-1"/>
          <w:sz w:val="24"/>
        </w:rPr>
        <w:t xml:space="preserve"> </w:t>
      </w:r>
      <w:r w:rsidRPr="001906F8">
        <w:rPr>
          <w:color w:val="000000" w:themeColor="text1"/>
          <w:sz w:val="24"/>
        </w:rPr>
        <w:t>2000 gallons</w:t>
      </w:r>
      <w:r w:rsidRPr="001906F8">
        <w:rPr>
          <w:color w:val="000000" w:themeColor="text1"/>
          <w:spacing w:val="-1"/>
          <w:sz w:val="24"/>
        </w:rPr>
        <w:t xml:space="preserve"> </w:t>
      </w:r>
      <w:r w:rsidRPr="001906F8">
        <w:rPr>
          <w:color w:val="000000" w:themeColor="text1"/>
          <w:sz w:val="24"/>
        </w:rPr>
        <w:t>included in</w:t>
      </w:r>
      <w:r w:rsidRPr="001906F8">
        <w:rPr>
          <w:color w:val="000000" w:themeColor="text1"/>
          <w:spacing w:val="-1"/>
          <w:sz w:val="24"/>
        </w:rPr>
        <w:t xml:space="preserve"> </w:t>
      </w:r>
      <w:r w:rsidRPr="001906F8">
        <w:rPr>
          <w:color w:val="000000" w:themeColor="text1"/>
          <w:sz w:val="24"/>
        </w:rPr>
        <w:t>the</w:t>
      </w:r>
      <w:r w:rsidRPr="001906F8">
        <w:rPr>
          <w:color w:val="000000" w:themeColor="text1"/>
          <w:spacing w:val="-1"/>
          <w:sz w:val="24"/>
        </w:rPr>
        <w:t xml:space="preserve"> </w:t>
      </w:r>
      <w:r w:rsidRPr="001906F8">
        <w:rPr>
          <w:color w:val="000000" w:themeColor="text1"/>
          <w:sz w:val="24"/>
        </w:rPr>
        <w:t xml:space="preserve">minimum </w:t>
      </w:r>
      <w:proofErr w:type="gramStart"/>
      <w:r w:rsidRPr="001906F8">
        <w:rPr>
          <w:color w:val="000000" w:themeColor="text1"/>
          <w:spacing w:val="-2"/>
          <w:sz w:val="24"/>
        </w:rPr>
        <w:t>charge</w:t>
      </w:r>
      <w:proofErr w:type="gramEnd"/>
    </w:p>
    <w:p w14:paraId="0929B9E4" w14:textId="1E9EA860" w:rsidR="00607C98" w:rsidRPr="001906F8" w:rsidRDefault="004E4201">
      <w:pPr>
        <w:pStyle w:val="ListParagraph"/>
        <w:numPr>
          <w:ilvl w:val="0"/>
          <w:numId w:val="18"/>
        </w:numPr>
        <w:tabs>
          <w:tab w:val="left" w:pos="2260"/>
          <w:tab w:val="left" w:pos="8141"/>
        </w:tabs>
        <w:spacing w:line="278" w:lineRule="exact"/>
        <w:ind w:left="2260" w:hanging="360"/>
        <w:rPr>
          <w:color w:val="000000" w:themeColor="text1"/>
          <w:sz w:val="24"/>
        </w:rPr>
      </w:pPr>
      <w:r w:rsidRPr="001906F8">
        <w:rPr>
          <w:color w:val="000000" w:themeColor="text1"/>
          <w:sz w:val="24"/>
        </w:rPr>
        <w:t>Next</w:t>
      </w:r>
      <w:r w:rsidRPr="001906F8">
        <w:rPr>
          <w:color w:val="000000" w:themeColor="text1"/>
          <w:spacing w:val="-2"/>
          <w:sz w:val="24"/>
        </w:rPr>
        <w:t xml:space="preserve"> </w:t>
      </w:r>
      <w:r w:rsidRPr="001906F8">
        <w:rPr>
          <w:color w:val="000000" w:themeColor="text1"/>
          <w:sz w:val="24"/>
        </w:rPr>
        <w:t>23,000 Gallons,</w:t>
      </w:r>
      <w:r w:rsidRPr="001906F8">
        <w:rPr>
          <w:color w:val="000000" w:themeColor="text1"/>
          <w:spacing w:val="-1"/>
          <w:sz w:val="24"/>
        </w:rPr>
        <w:t xml:space="preserve"> </w:t>
      </w:r>
      <w:r w:rsidRPr="001906F8">
        <w:rPr>
          <w:color w:val="000000" w:themeColor="text1"/>
          <w:sz w:val="24"/>
        </w:rPr>
        <w:t>per 1,000</w:t>
      </w:r>
      <w:r w:rsidRPr="001906F8">
        <w:rPr>
          <w:color w:val="000000" w:themeColor="text1"/>
          <w:spacing w:val="-19"/>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4"/>
          <w:sz w:val="24"/>
        </w:rPr>
        <w:t>3.91</w:t>
      </w:r>
    </w:p>
    <w:p w14:paraId="20CD164E" w14:textId="12D65C2C" w:rsidR="00607C98" w:rsidRPr="001906F8" w:rsidRDefault="004E4201">
      <w:pPr>
        <w:pStyle w:val="ListParagraph"/>
        <w:numPr>
          <w:ilvl w:val="0"/>
          <w:numId w:val="18"/>
        </w:numPr>
        <w:tabs>
          <w:tab w:val="left" w:pos="2260"/>
          <w:tab w:val="left" w:pos="8141"/>
        </w:tabs>
        <w:spacing w:line="278" w:lineRule="exact"/>
        <w:ind w:left="2260" w:hanging="360"/>
        <w:rPr>
          <w:color w:val="000000" w:themeColor="text1"/>
          <w:sz w:val="24"/>
        </w:rPr>
      </w:pPr>
      <w:r w:rsidRPr="001906F8">
        <w:rPr>
          <w:color w:val="000000" w:themeColor="text1"/>
          <w:sz w:val="24"/>
        </w:rPr>
        <w:t>Next</w:t>
      </w:r>
      <w:r w:rsidRPr="001906F8">
        <w:rPr>
          <w:color w:val="000000" w:themeColor="text1"/>
          <w:spacing w:val="-2"/>
          <w:sz w:val="24"/>
        </w:rPr>
        <w:t xml:space="preserve"> </w:t>
      </w:r>
      <w:r w:rsidRPr="001906F8">
        <w:rPr>
          <w:color w:val="000000" w:themeColor="text1"/>
          <w:sz w:val="24"/>
        </w:rPr>
        <w:t>25,000 Gallons,</w:t>
      </w:r>
      <w:r w:rsidRPr="001906F8">
        <w:rPr>
          <w:color w:val="000000" w:themeColor="text1"/>
          <w:spacing w:val="-1"/>
          <w:sz w:val="24"/>
        </w:rPr>
        <w:t xml:space="preserve"> </w:t>
      </w:r>
      <w:r w:rsidRPr="001906F8">
        <w:rPr>
          <w:color w:val="000000" w:themeColor="text1"/>
          <w:sz w:val="24"/>
        </w:rPr>
        <w:t>per 1,000</w:t>
      </w:r>
      <w:r w:rsidRPr="001906F8">
        <w:rPr>
          <w:color w:val="000000" w:themeColor="text1"/>
          <w:spacing w:val="-19"/>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4"/>
          <w:sz w:val="24"/>
        </w:rPr>
        <w:t>4.66</w:t>
      </w:r>
    </w:p>
    <w:p w14:paraId="76DD63D5" w14:textId="59AFB0C7" w:rsidR="00607C98" w:rsidRPr="001906F8" w:rsidRDefault="004E4201">
      <w:pPr>
        <w:pStyle w:val="ListParagraph"/>
        <w:numPr>
          <w:ilvl w:val="0"/>
          <w:numId w:val="18"/>
        </w:numPr>
        <w:tabs>
          <w:tab w:val="left" w:pos="2260"/>
          <w:tab w:val="left" w:pos="8141"/>
        </w:tabs>
        <w:spacing w:line="279" w:lineRule="exact"/>
        <w:ind w:left="2260" w:hanging="360"/>
        <w:rPr>
          <w:color w:val="000000" w:themeColor="text1"/>
          <w:sz w:val="24"/>
        </w:rPr>
      </w:pPr>
      <w:r w:rsidRPr="001906F8">
        <w:rPr>
          <w:color w:val="000000" w:themeColor="text1"/>
          <w:sz w:val="24"/>
        </w:rPr>
        <w:t>Next</w:t>
      </w:r>
      <w:r w:rsidRPr="001906F8">
        <w:rPr>
          <w:color w:val="000000" w:themeColor="text1"/>
          <w:spacing w:val="-2"/>
          <w:sz w:val="24"/>
        </w:rPr>
        <w:t xml:space="preserve"> </w:t>
      </w:r>
      <w:r w:rsidRPr="001906F8">
        <w:rPr>
          <w:color w:val="000000" w:themeColor="text1"/>
          <w:sz w:val="24"/>
        </w:rPr>
        <w:t>50,000 Gallons,</w:t>
      </w:r>
      <w:r w:rsidRPr="001906F8">
        <w:rPr>
          <w:color w:val="000000" w:themeColor="text1"/>
          <w:spacing w:val="-1"/>
          <w:sz w:val="24"/>
        </w:rPr>
        <w:t xml:space="preserve"> </w:t>
      </w:r>
      <w:r w:rsidRPr="001906F8">
        <w:rPr>
          <w:color w:val="000000" w:themeColor="text1"/>
          <w:sz w:val="24"/>
        </w:rPr>
        <w:t>per 1,000</w:t>
      </w:r>
      <w:r w:rsidRPr="001906F8">
        <w:rPr>
          <w:color w:val="000000" w:themeColor="text1"/>
          <w:spacing w:val="-19"/>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4"/>
          <w:sz w:val="24"/>
        </w:rPr>
        <w:t>5.28</w:t>
      </w:r>
    </w:p>
    <w:p w14:paraId="264BD6BF" w14:textId="2B0C991D" w:rsidR="00607C98" w:rsidRPr="001906F8" w:rsidRDefault="004E4201">
      <w:pPr>
        <w:pStyle w:val="ListParagraph"/>
        <w:numPr>
          <w:ilvl w:val="0"/>
          <w:numId w:val="18"/>
        </w:numPr>
        <w:tabs>
          <w:tab w:val="left" w:pos="2260"/>
          <w:tab w:val="left" w:pos="8141"/>
        </w:tabs>
        <w:spacing w:before="2" w:line="279" w:lineRule="exact"/>
        <w:ind w:left="2260" w:hanging="360"/>
        <w:rPr>
          <w:color w:val="000000" w:themeColor="text1"/>
          <w:sz w:val="24"/>
        </w:rPr>
      </w:pPr>
      <w:r w:rsidRPr="001906F8">
        <w:rPr>
          <w:color w:val="000000" w:themeColor="text1"/>
          <w:sz w:val="24"/>
        </w:rPr>
        <w:t>Next</w:t>
      </w:r>
      <w:r w:rsidRPr="001906F8">
        <w:rPr>
          <w:color w:val="000000" w:themeColor="text1"/>
          <w:spacing w:val="-4"/>
          <w:sz w:val="24"/>
        </w:rPr>
        <w:t xml:space="preserve"> </w:t>
      </w:r>
      <w:r w:rsidRPr="001906F8">
        <w:rPr>
          <w:color w:val="000000" w:themeColor="text1"/>
          <w:sz w:val="24"/>
        </w:rPr>
        <w:t>100,000 Gallons,</w:t>
      </w:r>
      <w:r w:rsidRPr="001906F8">
        <w:rPr>
          <w:color w:val="000000" w:themeColor="text1"/>
          <w:spacing w:val="-1"/>
          <w:sz w:val="24"/>
        </w:rPr>
        <w:t xml:space="preserve"> </w:t>
      </w:r>
      <w:r w:rsidRPr="001906F8">
        <w:rPr>
          <w:color w:val="000000" w:themeColor="text1"/>
          <w:sz w:val="24"/>
        </w:rPr>
        <w:t>per 1,000</w:t>
      </w:r>
      <w:r w:rsidRPr="001906F8">
        <w:rPr>
          <w:color w:val="000000" w:themeColor="text1"/>
          <w:spacing w:val="-19"/>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4"/>
          <w:sz w:val="24"/>
        </w:rPr>
        <w:t>5.94</w:t>
      </w:r>
    </w:p>
    <w:p w14:paraId="467A144F" w14:textId="1677E7BE" w:rsidR="00607C98" w:rsidRPr="001906F8" w:rsidRDefault="004E4201">
      <w:pPr>
        <w:pStyle w:val="ListParagraph"/>
        <w:numPr>
          <w:ilvl w:val="0"/>
          <w:numId w:val="18"/>
        </w:numPr>
        <w:tabs>
          <w:tab w:val="left" w:pos="2224"/>
          <w:tab w:val="left" w:pos="8141"/>
        </w:tabs>
        <w:spacing w:line="279" w:lineRule="exact"/>
        <w:ind w:left="2224" w:hanging="324"/>
        <w:rPr>
          <w:color w:val="000000" w:themeColor="text1"/>
          <w:sz w:val="24"/>
        </w:rPr>
      </w:pPr>
      <w:r w:rsidRPr="001906F8">
        <w:rPr>
          <w:color w:val="000000" w:themeColor="text1"/>
          <w:sz w:val="24"/>
        </w:rPr>
        <w:t>All</w:t>
      </w:r>
      <w:r w:rsidRPr="001906F8">
        <w:rPr>
          <w:color w:val="000000" w:themeColor="text1"/>
          <w:spacing w:val="-4"/>
          <w:sz w:val="24"/>
        </w:rPr>
        <w:t xml:space="preserve"> </w:t>
      </w:r>
      <w:r w:rsidRPr="001906F8">
        <w:rPr>
          <w:color w:val="000000" w:themeColor="text1"/>
          <w:sz w:val="24"/>
        </w:rPr>
        <w:t>use</w:t>
      </w:r>
      <w:r w:rsidRPr="001906F8">
        <w:rPr>
          <w:color w:val="000000" w:themeColor="text1"/>
          <w:spacing w:val="-2"/>
          <w:sz w:val="24"/>
        </w:rPr>
        <w:t xml:space="preserve"> </w:t>
      </w:r>
      <w:r w:rsidRPr="001906F8">
        <w:rPr>
          <w:color w:val="000000" w:themeColor="text1"/>
          <w:sz w:val="24"/>
        </w:rPr>
        <w:t>over</w:t>
      </w:r>
      <w:r w:rsidRPr="001906F8">
        <w:rPr>
          <w:color w:val="000000" w:themeColor="text1"/>
          <w:spacing w:val="-1"/>
          <w:sz w:val="24"/>
        </w:rPr>
        <w:t xml:space="preserve"> </w:t>
      </w:r>
      <w:r w:rsidRPr="001906F8">
        <w:rPr>
          <w:color w:val="000000" w:themeColor="text1"/>
          <w:sz w:val="24"/>
        </w:rPr>
        <w:t>200,000 gallons</w:t>
      </w:r>
      <w:r w:rsidRPr="001906F8">
        <w:rPr>
          <w:color w:val="000000" w:themeColor="text1"/>
          <w:spacing w:val="-1"/>
          <w:sz w:val="24"/>
        </w:rPr>
        <w:t xml:space="preserve"> </w:t>
      </w:r>
      <w:r w:rsidRPr="001906F8">
        <w:rPr>
          <w:color w:val="000000" w:themeColor="text1"/>
          <w:sz w:val="24"/>
        </w:rPr>
        <w:t>per</w:t>
      </w:r>
      <w:r w:rsidRPr="001906F8">
        <w:rPr>
          <w:color w:val="000000" w:themeColor="text1"/>
          <w:spacing w:val="-1"/>
          <w:sz w:val="24"/>
        </w:rPr>
        <w:t xml:space="preserve"> </w:t>
      </w:r>
      <w:r w:rsidRPr="001906F8">
        <w:rPr>
          <w:color w:val="000000" w:themeColor="text1"/>
          <w:sz w:val="24"/>
        </w:rPr>
        <w:t>1,000</w:t>
      </w:r>
      <w:r w:rsidRPr="001906F8">
        <w:rPr>
          <w:color w:val="000000" w:themeColor="text1"/>
          <w:spacing w:val="1"/>
          <w:sz w:val="24"/>
        </w:rPr>
        <w:t xml:space="preserve"> </w:t>
      </w:r>
      <w:r w:rsidRPr="001906F8">
        <w:rPr>
          <w:color w:val="000000" w:themeColor="text1"/>
          <w:sz w:val="24"/>
        </w:rPr>
        <w:t>gallons</w:t>
      </w:r>
      <w:r w:rsidRPr="001906F8">
        <w:rPr>
          <w:color w:val="000000" w:themeColor="text1"/>
          <w:spacing w:val="-8"/>
          <w:sz w:val="24"/>
        </w:rPr>
        <w:t xml:space="preserve"> </w:t>
      </w:r>
      <w:r w:rsidRPr="001906F8">
        <w:rPr>
          <w:color w:val="000000" w:themeColor="text1"/>
          <w:spacing w:val="-2"/>
          <w:sz w:val="24"/>
        </w:rPr>
        <w:t>...............$</w:t>
      </w:r>
      <w:r w:rsidRPr="001906F8">
        <w:rPr>
          <w:color w:val="000000" w:themeColor="text1"/>
          <w:sz w:val="24"/>
        </w:rPr>
        <w:tab/>
      </w:r>
      <w:r w:rsidR="00044C59" w:rsidRPr="001906F8">
        <w:rPr>
          <w:color w:val="000000" w:themeColor="text1"/>
          <w:spacing w:val="-4"/>
          <w:sz w:val="24"/>
        </w:rPr>
        <w:t>6.63</w:t>
      </w:r>
    </w:p>
    <w:p w14:paraId="5469FA02" w14:textId="77777777" w:rsidR="00607C98" w:rsidRPr="001906F8" w:rsidRDefault="004E4201">
      <w:pPr>
        <w:pStyle w:val="BodyText"/>
        <w:spacing w:before="118"/>
        <w:ind w:left="1360"/>
        <w:rPr>
          <w:color w:val="000000" w:themeColor="text1"/>
        </w:rPr>
      </w:pPr>
      <w:r w:rsidRPr="001906F8">
        <w:rPr>
          <w:color w:val="000000" w:themeColor="text1"/>
          <w:u w:val="single"/>
        </w:rPr>
        <w:t>Commercial</w:t>
      </w:r>
      <w:r w:rsidRPr="001906F8">
        <w:rPr>
          <w:color w:val="000000" w:themeColor="text1"/>
          <w:spacing w:val="-3"/>
          <w:u w:val="single"/>
        </w:rPr>
        <w:t xml:space="preserve"> </w:t>
      </w:r>
      <w:r w:rsidRPr="001906F8">
        <w:rPr>
          <w:color w:val="000000" w:themeColor="text1"/>
          <w:u w:val="single"/>
        </w:rPr>
        <w:t>use</w:t>
      </w:r>
      <w:r w:rsidRPr="001906F8">
        <w:rPr>
          <w:color w:val="000000" w:themeColor="text1"/>
          <w:spacing w:val="-1"/>
          <w:u w:val="single"/>
        </w:rPr>
        <w:t xml:space="preserve"> </w:t>
      </w:r>
      <w:r w:rsidRPr="001906F8">
        <w:rPr>
          <w:color w:val="000000" w:themeColor="text1"/>
          <w:u w:val="single"/>
        </w:rPr>
        <w:t>(including</w:t>
      </w:r>
      <w:r w:rsidRPr="001906F8">
        <w:rPr>
          <w:color w:val="000000" w:themeColor="text1"/>
          <w:spacing w:val="-3"/>
          <w:u w:val="single"/>
        </w:rPr>
        <w:t xml:space="preserve"> </w:t>
      </w:r>
      <w:r w:rsidRPr="001906F8">
        <w:rPr>
          <w:color w:val="000000" w:themeColor="text1"/>
          <w:u w:val="single"/>
        </w:rPr>
        <w:t xml:space="preserve">apartments and portable </w:t>
      </w:r>
      <w:r w:rsidRPr="001906F8">
        <w:rPr>
          <w:color w:val="000000" w:themeColor="text1"/>
          <w:spacing w:val="-2"/>
          <w:u w:val="single"/>
        </w:rPr>
        <w:t>meters)</w:t>
      </w:r>
      <w:r w:rsidRPr="001906F8">
        <w:rPr>
          <w:color w:val="000000" w:themeColor="text1"/>
          <w:spacing w:val="-2"/>
        </w:rPr>
        <w:t>:</w:t>
      </w:r>
    </w:p>
    <w:p w14:paraId="00A8FA5E" w14:textId="17096012" w:rsidR="00607C98" w:rsidRPr="001906F8" w:rsidRDefault="004E4201">
      <w:pPr>
        <w:pStyle w:val="ListParagraph"/>
        <w:numPr>
          <w:ilvl w:val="0"/>
          <w:numId w:val="18"/>
        </w:numPr>
        <w:tabs>
          <w:tab w:val="left" w:pos="2260"/>
          <w:tab w:val="left" w:pos="8141"/>
        </w:tabs>
        <w:spacing w:before="2"/>
        <w:ind w:left="2260" w:hanging="360"/>
        <w:rPr>
          <w:color w:val="000000" w:themeColor="text1"/>
          <w:sz w:val="24"/>
        </w:rPr>
      </w:pPr>
      <w:r w:rsidRPr="001906F8">
        <w:rPr>
          <w:color w:val="000000" w:themeColor="text1"/>
          <w:sz w:val="24"/>
        </w:rPr>
        <w:t>All</w:t>
      </w:r>
      <w:r w:rsidRPr="001906F8">
        <w:rPr>
          <w:color w:val="000000" w:themeColor="text1"/>
          <w:spacing w:val="-1"/>
          <w:sz w:val="24"/>
        </w:rPr>
        <w:t xml:space="preserve"> </w:t>
      </w:r>
      <w:r w:rsidRPr="001906F8">
        <w:rPr>
          <w:color w:val="000000" w:themeColor="text1"/>
          <w:sz w:val="24"/>
        </w:rPr>
        <w:t>use</w:t>
      </w:r>
      <w:r w:rsidRPr="001906F8">
        <w:rPr>
          <w:color w:val="000000" w:themeColor="text1"/>
          <w:spacing w:val="-2"/>
          <w:sz w:val="24"/>
        </w:rPr>
        <w:t xml:space="preserve"> </w:t>
      </w:r>
      <w:r w:rsidRPr="001906F8">
        <w:rPr>
          <w:color w:val="000000" w:themeColor="text1"/>
          <w:sz w:val="24"/>
        </w:rPr>
        <w:t>over 2,000</w:t>
      </w:r>
      <w:r w:rsidRPr="001906F8">
        <w:rPr>
          <w:color w:val="000000" w:themeColor="text1"/>
          <w:spacing w:val="1"/>
          <w:sz w:val="24"/>
        </w:rPr>
        <w:t xml:space="preserve"> </w:t>
      </w:r>
      <w:r w:rsidRPr="001906F8">
        <w:rPr>
          <w:color w:val="000000" w:themeColor="text1"/>
          <w:sz w:val="24"/>
        </w:rPr>
        <w:t>gallons, per</w:t>
      </w:r>
      <w:r w:rsidRPr="001906F8">
        <w:rPr>
          <w:color w:val="000000" w:themeColor="text1"/>
          <w:spacing w:val="-3"/>
          <w:sz w:val="24"/>
        </w:rPr>
        <w:t xml:space="preserve"> </w:t>
      </w:r>
      <w:r w:rsidRPr="001906F8">
        <w:rPr>
          <w:color w:val="000000" w:themeColor="text1"/>
          <w:sz w:val="24"/>
        </w:rPr>
        <w:t>1,000</w:t>
      </w:r>
      <w:r w:rsidRPr="001906F8">
        <w:rPr>
          <w:color w:val="000000" w:themeColor="text1"/>
          <w:spacing w:val="2"/>
          <w:sz w:val="24"/>
        </w:rPr>
        <w:t xml:space="preserve"> </w:t>
      </w:r>
      <w:r w:rsidRPr="001906F8">
        <w:rPr>
          <w:color w:val="000000" w:themeColor="text1"/>
          <w:spacing w:val="-2"/>
          <w:sz w:val="24"/>
        </w:rPr>
        <w:t>gallons..................$</w:t>
      </w:r>
      <w:r w:rsidRPr="001906F8">
        <w:rPr>
          <w:color w:val="000000" w:themeColor="text1"/>
          <w:sz w:val="24"/>
        </w:rPr>
        <w:tab/>
      </w:r>
      <w:r w:rsidR="00044C59" w:rsidRPr="001906F8">
        <w:rPr>
          <w:color w:val="000000" w:themeColor="text1"/>
          <w:spacing w:val="-4"/>
          <w:sz w:val="24"/>
        </w:rPr>
        <w:t>2.66</w:t>
      </w:r>
    </w:p>
    <w:p w14:paraId="6D99A13E" w14:textId="77777777" w:rsidR="00607C98" w:rsidRPr="001906F8" w:rsidRDefault="004E4201">
      <w:pPr>
        <w:pStyle w:val="BodyText"/>
        <w:spacing w:before="120"/>
        <w:ind w:left="1360" w:right="1059"/>
        <w:jc w:val="both"/>
        <w:rPr>
          <w:color w:val="000000" w:themeColor="text1"/>
        </w:rPr>
      </w:pPr>
      <w:r w:rsidRPr="001906F8">
        <w:rPr>
          <w:color w:val="000000" w:themeColor="text1"/>
          <w:u w:val="single"/>
        </w:rPr>
        <w:t>Industrial</w:t>
      </w:r>
      <w:r w:rsidRPr="001906F8">
        <w:rPr>
          <w:color w:val="000000" w:themeColor="text1"/>
          <w:spacing w:val="-2"/>
          <w:u w:val="single"/>
        </w:rPr>
        <w:t xml:space="preserve"> </w:t>
      </w:r>
      <w:r w:rsidRPr="001906F8">
        <w:rPr>
          <w:color w:val="000000" w:themeColor="text1"/>
          <w:u w:val="single"/>
        </w:rPr>
        <w:t>use</w:t>
      </w:r>
      <w:r w:rsidRPr="001906F8">
        <w:rPr>
          <w:color w:val="000000" w:themeColor="text1"/>
          <w:spacing w:val="-2"/>
        </w:rPr>
        <w:t xml:space="preserve"> </w:t>
      </w:r>
      <w:r w:rsidRPr="001906F8">
        <w:rPr>
          <w:color w:val="000000" w:themeColor="text1"/>
        </w:rPr>
        <w:t>-</w:t>
      </w:r>
      <w:r w:rsidRPr="001906F8">
        <w:rPr>
          <w:color w:val="000000" w:themeColor="text1"/>
          <w:spacing w:val="-1"/>
        </w:rPr>
        <w:t xml:space="preserve"> </w:t>
      </w:r>
      <w:r w:rsidRPr="001906F8">
        <w:rPr>
          <w:color w:val="000000" w:themeColor="text1"/>
        </w:rPr>
        <w:t>Industrial</w:t>
      </w:r>
      <w:r w:rsidRPr="001906F8">
        <w:rPr>
          <w:color w:val="000000" w:themeColor="text1"/>
          <w:spacing w:val="-1"/>
        </w:rPr>
        <w:t xml:space="preserve"> </w:t>
      </w:r>
      <w:r w:rsidRPr="001906F8">
        <w:rPr>
          <w:color w:val="000000" w:themeColor="text1"/>
        </w:rPr>
        <w:t>use</w:t>
      </w:r>
      <w:r w:rsidRPr="001906F8">
        <w:rPr>
          <w:color w:val="000000" w:themeColor="text1"/>
          <w:spacing w:val="-2"/>
        </w:rPr>
        <w:t xml:space="preserve"> </w:t>
      </w:r>
      <w:r w:rsidRPr="001906F8">
        <w:rPr>
          <w:color w:val="000000" w:themeColor="text1"/>
        </w:rPr>
        <w:t>rates</w:t>
      </w:r>
      <w:r w:rsidRPr="001906F8">
        <w:rPr>
          <w:color w:val="000000" w:themeColor="text1"/>
          <w:spacing w:val="-2"/>
        </w:rPr>
        <w:t xml:space="preserve"> </w:t>
      </w:r>
      <w:r w:rsidRPr="001906F8">
        <w:rPr>
          <w:color w:val="000000" w:themeColor="text1"/>
        </w:rPr>
        <w:t>for</w:t>
      </w:r>
      <w:r w:rsidRPr="001906F8">
        <w:rPr>
          <w:color w:val="000000" w:themeColor="text1"/>
          <w:spacing w:val="-2"/>
        </w:rPr>
        <w:t xml:space="preserve"> </w:t>
      </w:r>
      <w:r w:rsidRPr="001906F8">
        <w:rPr>
          <w:color w:val="000000" w:themeColor="text1"/>
        </w:rPr>
        <w:t>water</w:t>
      </w:r>
      <w:r w:rsidRPr="001906F8">
        <w:rPr>
          <w:color w:val="000000" w:themeColor="text1"/>
          <w:spacing w:val="-2"/>
        </w:rPr>
        <w:t xml:space="preserve"> </w:t>
      </w:r>
      <w:r w:rsidRPr="001906F8">
        <w:rPr>
          <w:color w:val="000000" w:themeColor="text1"/>
        </w:rPr>
        <w:t>service</w:t>
      </w:r>
      <w:r w:rsidRPr="001906F8">
        <w:rPr>
          <w:color w:val="000000" w:themeColor="text1"/>
          <w:spacing w:val="-3"/>
        </w:rPr>
        <w:t xml:space="preserve"> </w:t>
      </w:r>
      <w:r w:rsidRPr="001906F8">
        <w:rPr>
          <w:color w:val="000000" w:themeColor="text1"/>
        </w:rPr>
        <w:t>will</w:t>
      </w:r>
      <w:r w:rsidRPr="001906F8">
        <w:rPr>
          <w:color w:val="000000" w:themeColor="text1"/>
          <w:spacing w:val="-2"/>
        </w:rPr>
        <w:t xml:space="preserve"> </w:t>
      </w:r>
      <w:r w:rsidRPr="001906F8">
        <w:rPr>
          <w:color w:val="000000" w:themeColor="text1"/>
        </w:rPr>
        <w:t>apply</w:t>
      </w:r>
      <w:r w:rsidRPr="001906F8">
        <w:rPr>
          <w:color w:val="000000" w:themeColor="text1"/>
          <w:spacing w:val="-7"/>
        </w:rPr>
        <w:t xml:space="preserve"> </w:t>
      </w:r>
      <w:r w:rsidRPr="001906F8">
        <w:rPr>
          <w:color w:val="000000" w:themeColor="text1"/>
        </w:rPr>
        <w:t>to</w:t>
      </w:r>
      <w:r w:rsidRPr="001906F8">
        <w:rPr>
          <w:color w:val="000000" w:themeColor="text1"/>
          <w:spacing w:val="-2"/>
        </w:rPr>
        <w:t xml:space="preserve"> </w:t>
      </w:r>
      <w:r w:rsidRPr="001906F8">
        <w:rPr>
          <w:color w:val="000000" w:themeColor="text1"/>
        </w:rPr>
        <w:t>customers</w:t>
      </w:r>
      <w:r w:rsidRPr="001906F8">
        <w:rPr>
          <w:color w:val="000000" w:themeColor="text1"/>
          <w:spacing w:val="-2"/>
        </w:rPr>
        <w:t xml:space="preserve"> </w:t>
      </w:r>
      <w:r w:rsidRPr="001906F8">
        <w:rPr>
          <w:color w:val="000000" w:themeColor="text1"/>
        </w:rPr>
        <w:t>in</w:t>
      </w:r>
      <w:r w:rsidRPr="001906F8">
        <w:rPr>
          <w:color w:val="000000" w:themeColor="text1"/>
          <w:spacing w:val="-2"/>
        </w:rPr>
        <w:t xml:space="preserve"> </w:t>
      </w:r>
      <w:r w:rsidRPr="001906F8">
        <w:rPr>
          <w:color w:val="000000" w:themeColor="text1"/>
        </w:rPr>
        <w:t>the business</w:t>
      </w:r>
      <w:r w:rsidRPr="001906F8">
        <w:rPr>
          <w:color w:val="000000" w:themeColor="text1"/>
          <w:spacing w:val="-4"/>
        </w:rPr>
        <w:t xml:space="preserve"> </w:t>
      </w:r>
      <w:r w:rsidRPr="001906F8">
        <w:rPr>
          <w:color w:val="000000" w:themeColor="text1"/>
        </w:rPr>
        <w:t>of</w:t>
      </w:r>
      <w:r w:rsidRPr="001906F8">
        <w:rPr>
          <w:color w:val="000000" w:themeColor="text1"/>
          <w:spacing w:val="-4"/>
        </w:rPr>
        <w:t xml:space="preserve"> </w:t>
      </w:r>
      <w:r w:rsidRPr="001906F8">
        <w:rPr>
          <w:color w:val="000000" w:themeColor="text1"/>
        </w:rPr>
        <w:t>assembly</w:t>
      </w:r>
      <w:r w:rsidRPr="001906F8">
        <w:rPr>
          <w:color w:val="000000" w:themeColor="text1"/>
          <w:spacing w:val="-9"/>
        </w:rPr>
        <w:t xml:space="preserve"> </w:t>
      </w:r>
      <w:r w:rsidRPr="001906F8">
        <w:rPr>
          <w:color w:val="000000" w:themeColor="text1"/>
        </w:rPr>
        <w:t>or</w:t>
      </w:r>
      <w:r w:rsidRPr="001906F8">
        <w:rPr>
          <w:color w:val="000000" w:themeColor="text1"/>
          <w:spacing w:val="-3"/>
        </w:rPr>
        <w:t xml:space="preserve"> </w:t>
      </w:r>
      <w:r w:rsidRPr="001906F8">
        <w:rPr>
          <w:color w:val="000000" w:themeColor="text1"/>
        </w:rPr>
        <w:t>manufacturing</w:t>
      </w:r>
      <w:r w:rsidRPr="001906F8">
        <w:rPr>
          <w:color w:val="000000" w:themeColor="text1"/>
          <w:spacing w:val="-7"/>
        </w:rPr>
        <w:t xml:space="preserve"> </w:t>
      </w:r>
      <w:r w:rsidRPr="001906F8">
        <w:rPr>
          <w:color w:val="000000" w:themeColor="text1"/>
        </w:rPr>
        <w:t>of</w:t>
      </w:r>
      <w:r w:rsidRPr="001906F8">
        <w:rPr>
          <w:color w:val="000000" w:themeColor="text1"/>
          <w:spacing w:val="-3"/>
        </w:rPr>
        <w:t xml:space="preserve"> </w:t>
      </w:r>
      <w:r w:rsidRPr="001906F8">
        <w:rPr>
          <w:color w:val="000000" w:themeColor="text1"/>
        </w:rPr>
        <w:t>goods</w:t>
      </w:r>
      <w:r w:rsidRPr="001906F8">
        <w:rPr>
          <w:color w:val="000000" w:themeColor="text1"/>
          <w:spacing w:val="-2"/>
        </w:rPr>
        <w:t xml:space="preserve"> </w:t>
      </w:r>
      <w:r w:rsidRPr="001906F8">
        <w:rPr>
          <w:color w:val="000000" w:themeColor="text1"/>
        </w:rPr>
        <w:t>and</w:t>
      </w:r>
      <w:r w:rsidRPr="001906F8">
        <w:rPr>
          <w:color w:val="000000" w:themeColor="text1"/>
          <w:spacing w:val="-4"/>
        </w:rPr>
        <w:t xml:space="preserve"> </w:t>
      </w:r>
      <w:r w:rsidRPr="001906F8">
        <w:rPr>
          <w:color w:val="000000" w:themeColor="text1"/>
        </w:rPr>
        <w:t>for</w:t>
      </w:r>
      <w:r w:rsidRPr="001906F8">
        <w:rPr>
          <w:color w:val="000000" w:themeColor="text1"/>
          <w:spacing w:val="-4"/>
        </w:rPr>
        <w:t xml:space="preserve"> </w:t>
      </w:r>
      <w:r w:rsidRPr="001906F8">
        <w:rPr>
          <w:color w:val="000000" w:themeColor="text1"/>
        </w:rPr>
        <w:t>which</w:t>
      </w:r>
      <w:r w:rsidRPr="001906F8">
        <w:rPr>
          <w:color w:val="000000" w:themeColor="text1"/>
          <w:spacing w:val="-3"/>
        </w:rPr>
        <w:t xml:space="preserve"> </w:t>
      </w:r>
      <w:r w:rsidRPr="001906F8">
        <w:rPr>
          <w:color w:val="000000" w:themeColor="text1"/>
        </w:rPr>
        <w:t>water</w:t>
      </w:r>
      <w:r w:rsidRPr="001906F8">
        <w:rPr>
          <w:color w:val="000000" w:themeColor="text1"/>
          <w:spacing w:val="-4"/>
        </w:rPr>
        <w:t xml:space="preserve"> </w:t>
      </w:r>
      <w:r w:rsidRPr="001906F8">
        <w:rPr>
          <w:color w:val="000000" w:themeColor="text1"/>
        </w:rPr>
        <w:t>usage</w:t>
      </w:r>
      <w:r w:rsidRPr="001906F8">
        <w:rPr>
          <w:color w:val="000000" w:themeColor="text1"/>
          <w:spacing w:val="-5"/>
        </w:rPr>
        <w:t xml:space="preserve"> </w:t>
      </w:r>
      <w:r w:rsidRPr="001906F8">
        <w:rPr>
          <w:color w:val="000000" w:themeColor="text1"/>
        </w:rPr>
        <w:t>equals or exceeds 750,000 gallons per month for nine out of twelve months in a year:</w:t>
      </w:r>
    </w:p>
    <w:p w14:paraId="5655EEE9" w14:textId="0337DD5F" w:rsidR="00607C98" w:rsidRPr="001906F8" w:rsidRDefault="004E4201" w:rsidP="00044C59">
      <w:pPr>
        <w:pStyle w:val="ListParagraph"/>
        <w:numPr>
          <w:ilvl w:val="0"/>
          <w:numId w:val="18"/>
        </w:numPr>
        <w:tabs>
          <w:tab w:val="left" w:pos="2259"/>
        </w:tabs>
        <w:spacing w:line="278" w:lineRule="exact"/>
        <w:ind w:left="2259" w:hanging="359"/>
        <w:jc w:val="both"/>
        <w:rPr>
          <w:color w:val="000000" w:themeColor="text1"/>
          <w:sz w:val="24"/>
        </w:rPr>
        <w:sectPr w:rsidR="00607C98" w:rsidRPr="001906F8" w:rsidSect="0072432A">
          <w:pgSz w:w="12240" w:h="15840"/>
          <w:pgMar w:top="1360" w:right="760" w:bottom="1000" w:left="1160" w:header="0" w:footer="801" w:gutter="0"/>
          <w:cols w:space="720"/>
        </w:sectPr>
      </w:pPr>
      <w:r w:rsidRPr="001906F8">
        <w:rPr>
          <w:color w:val="000000" w:themeColor="text1"/>
          <w:sz w:val="24"/>
        </w:rPr>
        <w:t>All use over</w:t>
      </w:r>
      <w:r w:rsidRPr="001906F8">
        <w:rPr>
          <w:color w:val="000000" w:themeColor="text1"/>
          <w:spacing w:val="1"/>
          <w:sz w:val="24"/>
        </w:rPr>
        <w:t xml:space="preserve"> </w:t>
      </w:r>
      <w:r w:rsidRPr="001906F8">
        <w:rPr>
          <w:color w:val="000000" w:themeColor="text1"/>
          <w:sz w:val="24"/>
        </w:rPr>
        <w:t>2,000</w:t>
      </w:r>
      <w:r w:rsidRPr="001906F8">
        <w:rPr>
          <w:color w:val="000000" w:themeColor="text1"/>
          <w:spacing w:val="2"/>
          <w:sz w:val="24"/>
        </w:rPr>
        <w:t xml:space="preserve"> </w:t>
      </w:r>
      <w:r w:rsidRPr="001906F8">
        <w:rPr>
          <w:color w:val="000000" w:themeColor="text1"/>
          <w:sz w:val="24"/>
        </w:rPr>
        <w:t>gallons,</w:t>
      </w:r>
      <w:r w:rsidRPr="001906F8">
        <w:rPr>
          <w:color w:val="000000" w:themeColor="text1"/>
          <w:spacing w:val="1"/>
          <w:sz w:val="24"/>
        </w:rPr>
        <w:t xml:space="preserve"> </w:t>
      </w:r>
      <w:r w:rsidRPr="001906F8">
        <w:rPr>
          <w:color w:val="000000" w:themeColor="text1"/>
          <w:sz w:val="24"/>
        </w:rPr>
        <w:t>per</w:t>
      </w:r>
      <w:r w:rsidRPr="001906F8">
        <w:rPr>
          <w:color w:val="000000" w:themeColor="text1"/>
          <w:spacing w:val="-1"/>
          <w:sz w:val="24"/>
        </w:rPr>
        <w:t xml:space="preserve"> </w:t>
      </w:r>
      <w:r w:rsidRPr="001906F8">
        <w:rPr>
          <w:color w:val="000000" w:themeColor="text1"/>
          <w:sz w:val="24"/>
        </w:rPr>
        <w:t>1,000</w:t>
      </w:r>
      <w:r w:rsidRPr="001906F8">
        <w:rPr>
          <w:color w:val="000000" w:themeColor="text1"/>
          <w:spacing w:val="2"/>
          <w:sz w:val="24"/>
        </w:rPr>
        <w:t xml:space="preserve"> </w:t>
      </w:r>
      <w:r w:rsidRPr="001906F8">
        <w:rPr>
          <w:color w:val="000000" w:themeColor="text1"/>
          <w:sz w:val="24"/>
        </w:rPr>
        <w:t>gallons..................$</w:t>
      </w:r>
      <w:r w:rsidRPr="001906F8">
        <w:rPr>
          <w:color w:val="000000" w:themeColor="text1"/>
          <w:spacing w:val="61"/>
          <w:sz w:val="24"/>
        </w:rPr>
        <w:t xml:space="preserve">   </w:t>
      </w:r>
      <w:bookmarkStart w:id="17" w:name="_bookmark17"/>
      <w:bookmarkEnd w:id="17"/>
      <w:r w:rsidR="00044C59" w:rsidRPr="001906F8">
        <w:rPr>
          <w:color w:val="000000" w:themeColor="text1"/>
          <w:sz w:val="24"/>
        </w:rPr>
        <w:t>2.35</w:t>
      </w:r>
    </w:p>
    <w:p w14:paraId="39BB50E3" w14:textId="77777777" w:rsidR="00607C98" w:rsidRDefault="004E4201">
      <w:pPr>
        <w:pStyle w:val="Heading2"/>
        <w:numPr>
          <w:ilvl w:val="1"/>
          <w:numId w:val="22"/>
        </w:numPr>
        <w:tabs>
          <w:tab w:val="left" w:pos="1720"/>
        </w:tabs>
        <w:spacing w:before="76"/>
        <w:ind w:left="1720" w:hanging="1080"/>
        <w:jc w:val="left"/>
        <w:rPr>
          <w:u w:val="none"/>
        </w:rPr>
      </w:pPr>
      <w:r>
        <w:rPr>
          <w:spacing w:val="-4"/>
        </w:rPr>
        <w:lastRenderedPageBreak/>
        <w:t>Implementation</w:t>
      </w:r>
      <w:r>
        <w:rPr>
          <w:spacing w:val="-2"/>
        </w:rPr>
        <w:t xml:space="preserve"> </w:t>
      </w:r>
      <w:r>
        <w:rPr>
          <w:spacing w:val="-4"/>
        </w:rPr>
        <w:t>of</w:t>
      </w:r>
      <w:r>
        <w:rPr>
          <w:spacing w:val="2"/>
        </w:rPr>
        <w:t xml:space="preserve"> </w:t>
      </w:r>
      <w:r>
        <w:rPr>
          <w:spacing w:val="-4"/>
        </w:rPr>
        <w:t>Seasonal</w:t>
      </w:r>
      <w:r>
        <w:rPr>
          <w:spacing w:val="1"/>
        </w:rPr>
        <w:t xml:space="preserve"> </w:t>
      </w:r>
      <w:r>
        <w:rPr>
          <w:spacing w:val="-4"/>
        </w:rPr>
        <w:t>Water</w:t>
      </w:r>
      <w:r>
        <w:t xml:space="preserve"> </w:t>
      </w:r>
      <w:r>
        <w:rPr>
          <w:spacing w:val="-4"/>
        </w:rPr>
        <w:t>Demand</w:t>
      </w:r>
      <w:r>
        <w:rPr>
          <w:spacing w:val="3"/>
        </w:rPr>
        <w:t xml:space="preserve"> </w:t>
      </w:r>
      <w:r>
        <w:rPr>
          <w:spacing w:val="-4"/>
        </w:rPr>
        <w:t>Strategies</w:t>
      </w:r>
    </w:p>
    <w:p w14:paraId="621AF20C" w14:textId="77777777" w:rsidR="00607C98" w:rsidRDefault="004E4201">
      <w:pPr>
        <w:pStyle w:val="BodyText"/>
        <w:spacing w:before="181"/>
        <w:ind w:left="640" w:right="1035"/>
        <w:jc w:val="both"/>
      </w:pPr>
      <w:r>
        <w:t>A person who obtains water directly or indirectly from the City of Carrollton shall</w:t>
      </w:r>
      <w:r>
        <w:rPr>
          <w:spacing w:val="40"/>
        </w:rPr>
        <w:t xml:space="preserve"> </w:t>
      </w:r>
      <w:r>
        <w:t>comply with the following seasonal time-of-day watering requirements.</w:t>
      </w:r>
    </w:p>
    <w:p w14:paraId="3EC4B18B" w14:textId="77777777" w:rsidR="00607C98" w:rsidRDefault="004E4201">
      <w:pPr>
        <w:pStyle w:val="BodyText"/>
        <w:spacing w:before="182"/>
        <w:ind w:left="640" w:right="1043"/>
        <w:jc w:val="both"/>
      </w:pPr>
      <w:r>
        <w:t>Use of a permanently installed automatic irrigation system is prohibited between the hours of 10:00 a.m. and 6:00 p.m. from April 1 through October 31 of any year.</w:t>
      </w:r>
      <w:r>
        <w:rPr>
          <w:spacing w:val="40"/>
        </w:rPr>
        <w:t xml:space="preserve"> </w:t>
      </w:r>
      <w:r>
        <w:t>This restriction does not apply to irrigation:</w:t>
      </w:r>
    </w:p>
    <w:p w14:paraId="1ADBECA7" w14:textId="77777777" w:rsidR="00607C98" w:rsidRDefault="004E4201">
      <w:pPr>
        <w:pStyle w:val="ListParagraph"/>
        <w:numPr>
          <w:ilvl w:val="2"/>
          <w:numId w:val="22"/>
        </w:numPr>
        <w:tabs>
          <w:tab w:val="left" w:pos="1360"/>
        </w:tabs>
        <w:spacing w:before="185"/>
        <w:rPr>
          <w:rFonts w:ascii="Wingdings" w:hAnsi="Wingdings"/>
          <w:b/>
          <w:sz w:val="24"/>
        </w:rPr>
      </w:pPr>
      <w:r>
        <w:rPr>
          <w:sz w:val="24"/>
        </w:rPr>
        <w:t>of</w:t>
      </w:r>
      <w:r>
        <w:rPr>
          <w:spacing w:val="-2"/>
          <w:sz w:val="24"/>
        </w:rPr>
        <w:t xml:space="preserve"> </w:t>
      </w:r>
      <w:r>
        <w:rPr>
          <w:sz w:val="24"/>
        </w:rPr>
        <w:t>a</w:t>
      </w:r>
      <w:r>
        <w:rPr>
          <w:spacing w:val="-1"/>
          <w:sz w:val="24"/>
        </w:rPr>
        <w:t xml:space="preserve"> </w:t>
      </w:r>
      <w:r>
        <w:rPr>
          <w:sz w:val="24"/>
        </w:rPr>
        <w:t>new landscape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 xml:space="preserve">first 60 days; </w:t>
      </w:r>
      <w:r>
        <w:rPr>
          <w:spacing w:val="-5"/>
          <w:sz w:val="24"/>
        </w:rPr>
        <w:t>or</w:t>
      </w:r>
    </w:p>
    <w:p w14:paraId="02127D44" w14:textId="77777777" w:rsidR="00607C98" w:rsidRDefault="004E4201">
      <w:pPr>
        <w:pStyle w:val="ListParagraph"/>
        <w:numPr>
          <w:ilvl w:val="2"/>
          <w:numId w:val="22"/>
        </w:numPr>
        <w:tabs>
          <w:tab w:val="left" w:pos="1360"/>
        </w:tabs>
        <w:spacing w:before="185"/>
        <w:ind w:right="1047"/>
        <w:rPr>
          <w:rFonts w:ascii="Wingdings" w:hAnsi="Wingdings"/>
          <w:b/>
          <w:sz w:val="24"/>
        </w:rPr>
      </w:pPr>
      <w:r>
        <w:rPr>
          <w:sz w:val="24"/>
        </w:rPr>
        <w:t xml:space="preserve">during installation, repair or testing of a new or existing irrigation system only if the person conducting the testing is </w:t>
      </w:r>
      <w:proofErr w:type="gramStart"/>
      <w:r>
        <w:rPr>
          <w:sz w:val="24"/>
        </w:rPr>
        <w:t>present;</w:t>
      </w:r>
      <w:proofErr w:type="gramEnd"/>
    </w:p>
    <w:p w14:paraId="1A5C4ED4" w14:textId="77777777" w:rsidR="00607C98" w:rsidRDefault="004E4201">
      <w:pPr>
        <w:pStyle w:val="ListParagraph"/>
        <w:numPr>
          <w:ilvl w:val="2"/>
          <w:numId w:val="22"/>
        </w:numPr>
        <w:tabs>
          <w:tab w:val="left" w:pos="1360"/>
        </w:tabs>
        <w:spacing w:before="183"/>
        <w:ind w:right="1039"/>
        <w:rPr>
          <w:rFonts w:ascii="Wingdings" w:hAnsi="Wingdings"/>
          <w:b/>
          <w:sz w:val="24"/>
        </w:rPr>
      </w:pPr>
      <w:r>
        <w:rPr>
          <w:sz w:val="24"/>
        </w:rPr>
        <w:t xml:space="preserve">for nursery stock including potted plants, shrubs, and trees at a commercial plant </w:t>
      </w:r>
      <w:r>
        <w:rPr>
          <w:spacing w:val="-2"/>
          <w:sz w:val="24"/>
        </w:rPr>
        <w:t>nursery.</w:t>
      </w:r>
    </w:p>
    <w:p w14:paraId="6248EC8A" w14:textId="77777777" w:rsidR="00607C98" w:rsidRDefault="00607C98">
      <w:pPr>
        <w:pStyle w:val="BodyText"/>
        <w:spacing w:before="185"/>
      </w:pPr>
    </w:p>
    <w:p w14:paraId="22A74C97" w14:textId="77777777" w:rsidR="00607C98" w:rsidRDefault="004E4201">
      <w:pPr>
        <w:pStyle w:val="BodyText"/>
        <w:ind w:left="640" w:right="1043"/>
        <w:jc w:val="both"/>
      </w:pPr>
      <w:r>
        <w:t>A further reduction of water use is encouraged through voluntary landscape irrigation no more than two (2) days per week based on the last digit of the service address according to the following schedule of outdoor water use days:</w:t>
      </w:r>
    </w:p>
    <w:p w14:paraId="07320A43" w14:textId="77777777" w:rsidR="00607C98" w:rsidRDefault="004E4201">
      <w:pPr>
        <w:spacing w:before="245"/>
        <w:ind w:left="373"/>
        <w:jc w:val="center"/>
        <w:rPr>
          <w:b/>
          <w:sz w:val="24"/>
        </w:rPr>
      </w:pPr>
      <w:bookmarkStart w:id="18" w:name="_bookmark18"/>
      <w:bookmarkEnd w:id="18"/>
      <w:r>
        <w:rPr>
          <w:b/>
          <w:sz w:val="24"/>
        </w:rPr>
        <w:t xml:space="preserve">Table </w:t>
      </w:r>
      <w:r>
        <w:rPr>
          <w:b/>
          <w:spacing w:val="-5"/>
          <w:sz w:val="24"/>
        </w:rPr>
        <w:t>4.4</w:t>
      </w:r>
    </w:p>
    <w:p w14:paraId="25C051CE" w14:textId="77777777" w:rsidR="00607C98" w:rsidRDefault="004E4201">
      <w:pPr>
        <w:spacing w:before="240"/>
        <w:ind w:left="2794" w:right="3098"/>
        <w:jc w:val="center"/>
        <w:rPr>
          <w:b/>
          <w:sz w:val="24"/>
        </w:rPr>
      </w:pPr>
      <w:r>
        <w:rPr>
          <w:b/>
          <w:sz w:val="24"/>
        </w:rPr>
        <w:t>Twice</w:t>
      </w:r>
      <w:r>
        <w:rPr>
          <w:b/>
          <w:spacing w:val="-3"/>
          <w:sz w:val="24"/>
        </w:rPr>
        <w:t xml:space="preserve"> </w:t>
      </w:r>
      <w:r>
        <w:rPr>
          <w:b/>
          <w:sz w:val="24"/>
        </w:rPr>
        <w:t>Per</w:t>
      </w:r>
      <w:r>
        <w:rPr>
          <w:b/>
          <w:spacing w:val="-1"/>
          <w:sz w:val="24"/>
        </w:rPr>
        <w:t xml:space="preserve"> </w:t>
      </w:r>
      <w:r>
        <w:rPr>
          <w:b/>
          <w:sz w:val="24"/>
        </w:rPr>
        <w:t xml:space="preserve">Week Watering </w:t>
      </w:r>
      <w:r>
        <w:rPr>
          <w:b/>
          <w:spacing w:val="-2"/>
          <w:sz w:val="24"/>
        </w:rPr>
        <w:t>Schedule</w:t>
      </w:r>
    </w:p>
    <w:p w14:paraId="5E0F1EC8" w14:textId="77777777" w:rsidR="00607C98" w:rsidRDefault="00607C98">
      <w:pPr>
        <w:pStyle w:val="BodyText"/>
        <w:spacing w:before="169"/>
        <w:rPr>
          <w:b/>
          <w:sz w:val="20"/>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4412"/>
      </w:tblGrid>
      <w:tr w:rsidR="00607C98" w14:paraId="7C124D52" w14:textId="77777777">
        <w:trPr>
          <w:trHeight w:val="432"/>
        </w:trPr>
        <w:tc>
          <w:tcPr>
            <w:tcW w:w="4321" w:type="dxa"/>
          </w:tcPr>
          <w:p w14:paraId="051CBB6C" w14:textId="77777777" w:rsidR="00607C98" w:rsidRDefault="004E4201">
            <w:pPr>
              <w:pStyle w:val="TableParagraph"/>
              <w:spacing w:before="73"/>
              <w:ind w:left="11" w:right="4"/>
              <w:jc w:val="center"/>
              <w:rPr>
                <w:b/>
                <w:sz w:val="24"/>
              </w:rPr>
            </w:pPr>
            <w:r>
              <w:rPr>
                <w:b/>
                <w:spacing w:val="-2"/>
                <w:sz w:val="24"/>
              </w:rPr>
              <w:t>Category</w:t>
            </w:r>
          </w:p>
        </w:tc>
        <w:tc>
          <w:tcPr>
            <w:tcW w:w="4412" w:type="dxa"/>
          </w:tcPr>
          <w:p w14:paraId="3A4ECCC4" w14:textId="77777777" w:rsidR="00607C98" w:rsidRDefault="004E4201">
            <w:pPr>
              <w:pStyle w:val="TableParagraph"/>
              <w:spacing w:before="73"/>
              <w:ind w:left="6" w:right="4"/>
              <w:jc w:val="center"/>
              <w:rPr>
                <w:b/>
                <w:sz w:val="24"/>
              </w:rPr>
            </w:pPr>
            <w:r>
              <w:rPr>
                <w:b/>
                <w:sz w:val="24"/>
              </w:rPr>
              <w:t>Allowed</w:t>
            </w:r>
            <w:r>
              <w:rPr>
                <w:b/>
                <w:spacing w:val="-3"/>
                <w:sz w:val="24"/>
              </w:rPr>
              <w:t xml:space="preserve"> </w:t>
            </w:r>
            <w:r>
              <w:rPr>
                <w:b/>
                <w:sz w:val="24"/>
              </w:rPr>
              <w:t>Landscape</w:t>
            </w:r>
            <w:r>
              <w:rPr>
                <w:b/>
                <w:spacing w:val="-4"/>
                <w:sz w:val="24"/>
              </w:rPr>
              <w:t xml:space="preserve"> </w:t>
            </w:r>
            <w:r>
              <w:rPr>
                <w:b/>
                <w:sz w:val="24"/>
              </w:rPr>
              <w:t>Watering</w:t>
            </w:r>
            <w:r>
              <w:rPr>
                <w:b/>
                <w:spacing w:val="-2"/>
                <w:sz w:val="24"/>
              </w:rPr>
              <w:t xml:space="preserve"> </w:t>
            </w:r>
            <w:r>
              <w:rPr>
                <w:b/>
                <w:spacing w:val="-4"/>
                <w:sz w:val="24"/>
              </w:rPr>
              <w:t>Days</w:t>
            </w:r>
          </w:p>
        </w:tc>
      </w:tr>
      <w:tr w:rsidR="00607C98" w14:paraId="3DF2EC90" w14:textId="77777777">
        <w:trPr>
          <w:trHeight w:val="551"/>
        </w:trPr>
        <w:tc>
          <w:tcPr>
            <w:tcW w:w="4321" w:type="dxa"/>
          </w:tcPr>
          <w:p w14:paraId="652D45FD" w14:textId="77777777" w:rsidR="00607C98" w:rsidRDefault="004E4201">
            <w:pPr>
              <w:pStyle w:val="TableParagraph"/>
              <w:spacing w:line="268" w:lineRule="exact"/>
              <w:ind w:left="11" w:right="5"/>
              <w:jc w:val="center"/>
              <w:rPr>
                <w:sz w:val="24"/>
              </w:rPr>
            </w:pPr>
            <w:r>
              <w:rPr>
                <w:sz w:val="24"/>
              </w:rPr>
              <w:t>Non-Residential</w:t>
            </w:r>
            <w:r>
              <w:rPr>
                <w:spacing w:val="-6"/>
                <w:sz w:val="24"/>
              </w:rPr>
              <w:t xml:space="preserve"> </w:t>
            </w:r>
            <w:r>
              <w:rPr>
                <w:sz w:val="24"/>
              </w:rPr>
              <w:t>(commercial,</w:t>
            </w:r>
            <w:r>
              <w:rPr>
                <w:spacing w:val="-3"/>
                <w:sz w:val="24"/>
              </w:rPr>
              <w:t xml:space="preserve"> </w:t>
            </w:r>
            <w:r>
              <w:rPr>
                <w:spacing w:val="-2"/>
                <w:sz w:val="24"/>
              </w:rPr>
              <w:t>industrial,</w:t>
            </w:r>
          </w:p>
          <w:p w14:paraId="14E2D6DA" w14:textId="77777777" w:rsidR="00607C98" w:rsidRDefault="004E4201">
            <w:pPr>
              <w:pStyle w:val="TableParagraph"/>
              <w:spacing w:line="264" w:lineRule="exact"/>
              <w:ind w:left="11" w:right="6"/>
              <w:jc w:val="center"/>
              <w:rPr>
                <w:sz w:val="24"/>
              </w:rPr>
            </w:pPr>
            <w:r>
              <w:rPr>
                <w:sz w:val="24"/>
              </w:rPr>
              <w:t>common</w:t>
            </w:r>
            <w:r>
              <w:rPr>
                <w:spacing w:val="-2"/>
                <w:sz w:val="24"/>
              </w:rPr>
              <w:t xml:space="preserve"> </w:t>
            </w:r>
            <w:r>
              <w:rPr>
                <w:sz w:val="24"/>
              </w:rPr>
              <w:t>areas,</w:t>
            </w:r>
            <w:r>
              <w:rPr>
                <w:spacing w:val="-1"/>
                <w:sz w:val="24"/>
              </w:rPr>
              <w:t xml:space="preserve"> </w:t>
            </w:r>
            <w:r>
              <w:rPr>
                <w:sz w:val="24"/>
              </w:rPr>
              <w:t>and</w:t>
            </w:r>
            <w:r>
              <w:rPr>
                <w:spacing w:val="-1"/>
                <w:sz w:val="24"/>
              </w:rPr>
              <w:t xml:space="preserve"> </w:t>
            </w:r>
            <w:r>
              <w:rPr>
                <w:spacing w:val="-2"/>
                <w:sz w:val="24"/>
              </w:rPr>
              <w:t>parks)</w:t>
            </w:r>
          </w:p>
        </w:tc>
        <w:tc>
          <w:tcPr>
            <w:tcW w:w="4412" w:type="dxa"/>
          </w:tcPr>
          <w:p w14:paraId="5D5917CD" w14:textId="77777777" w:rsidR="00607C98" w:rsidRDefault="004E4201">
            <w:pPr>
              <w:pStyle w:val="TableParagraph"/>
              <w:spacing w:before="131"/>
              <w:ind w:left="6" w:right="1"/>
              <w:jc w:val="center"/>
              <w:rPr>
                <w:sz w:val="24"/>
              </w:rPr>
            </w:pPr>
            <w:r>
              <w:rPr>
                <w:sz w:val="24"/>
              </w:rPr>
              <w:t>Tuesday</w:t>
            </w:r>
            <w:r>
              <w:rPr>
                <w:spacing w:val="-5"/>
                <w:sz w:val="24"/>
              </w:rPr>
              <w:t xml:space="preserve"> </w:t>
            </w:r>
            <w:r>
              <w:rPr>
                <w:sz w:val="24"/>
              </w:rPr>
              <w:t>and</w:t>
            </w:r>
            <w:r>
              <w:rPr>
                <w:spacing w:val="2"/>
                <w:sz w:val="24"/>
              </w:rPr>
              <w:t xml:space="preserve"> </w:t>
            </w:r>
            <w:r>
              <w:rPr>
                <w:spacing w:val="-2"/>
                <w:sz w:val="24"/>
              </w:rPr>
              <w:t>Friday</w:t>
            </w:r>
          </w:p>
        </w:tc>
      </w:tr>
      <w:tr w:rsidR="00607C98" w14:paraId="00DAD353" w14:textId="77777777">
        <w:trPr>
          <w:trHeight w:val="551"/>
        </w:trPr>
        <w:tc>
          <w:tcPr>
            <w:tcW w:w="4321" w:type="dxa"/>
          </w:tcPr>
          <w:p w14:paraId="2B6A2907" w14:textId="77777777" w:rsidR="00607C98" w:rsidRDefault="004E4201">
            <w:pPr>
              <w:pStyle w:val="TableParagraph"/>
              <w:spacing w:line="268" w:lineRule="exact"/>
              <w:ind w:left="11" w:right="6"/>
              <w:jc w:val="center"/>
              <w:rPr>
                <w:sz w:val="24"/>
              </w:rPr>
            </w:pPr>
            <w:r>
              <w:rPr>
                <w:sz w:val="24"/>
              </w:rPr>
              <w:t>Residential</w:t>
            </w:r>
            <w:r>
              <w:rPr>
                <w:spacing w:val="-1"/>
                <w:sz w:val="24"/>
              </w:rPr>
              <w:t xml:space="preserve"> </w:t>
            </w:r>
            <w:r>
              <w:rPr>
                <w:sz w:val="24"/>
              </w:rPr>
              <w:t>Odd</w:t>
            </w:r>
            <w:r>
              <w:rPr>
                <w:spacing w:val="-1"/>
                <w:sz w:val="24"/>
              </w:rPr>
              <w:t xml:space="preserve"> </w:t>
            </w:r>
            <w:r>
              <w:rPr>
                <w:sz w:val="24"/>
              </w:rPr>
              <w:t xml:space="preserve">Number </w:t>
            </w:r>
            <w:r>
              <w:rPr>
                <w:spacing w:val="-2"/>
                <w:sz w:val="24"/>
              </w:rPr>
              <w:t>Addresses</w:t>
            </w:r>
          </w:p>
          <w:p w14:paraId="22B4CDC8" w14:textId="77777777" w:rsidR="00607C98" w:rsidRDefault="004E4201">
            <w:pPr>
              <w:pStyle w:val="TableParagraph"/>
              <w:spacing w:line="264" w:lineRule="exact"/>
              <w:ind w:left="11" w:right="1"/>
              <w:jc w:val="center"/>
              <w:rPr>
                <w:sz w:val="24"/>
              </w:rPr>
            </w:pPr>
            <w:r>
              <w:rPr>
                <w:spacing w:val="-2"/>
                <w:sz w:val="24"/>
              </w:rPr>
              <w:t>(1,3,5,7,9)</w:t>
            </w:r>
          </w:p>
        </w:tc>
        <w:tc>
          <w:tcPr>
            <w:tcW w:w="4412" w:type="dxa"/>
          </w:tcPr>
          <w:p w14:paraId="0D473C23" w14:textId="77777777" w:rsidR="00607C98" w:rsidRDefault="004E4201">
            <w:pPr>
              <w:pStyle w:val="TableParagraph"/>
              <w:spacing w:before="131"/>
              <w:ind w:left="6"/>
              <w:jc w:val="center"/>
              <w:rPr>
                <w:sz w:val="24"/>
              </w:rPr>
            </w:pPr>
            <w:r>
              <w:rPr>
                <w:sz w:val="24"/>
              </w:rPr>
              <w:t>Wednesday</w:t>
            </w:r>
            <w:r>
              <w:rPr>
                <w:spacing w:val="-4"/>
                <w:sz w:val="24"/>
              </w:rPr>
              <w:t xml:space="preserve"> </w:t>
            </w:r>
            <w:r>
              <w:rPr>
                <w:sz w:val="24"/>
              </w:rPr>
              <w:t>and</w:t>
            </w:r>
            <w:r>
              <w:rPr>
                <w:spacing w:val="1"/>
                <w:sz w:val="24"/>
              </w:rPr>
              <w:t xml:space="preserve"> </w:t>
            </w:r>
            <w:r>
              <w:rPr>
                <w:spacing w:val="-2"/>
                <w:sz w:val="24"/>
              </w:rPr>
              <w:t>Saturday</w:t>
            </w:r>
          </w:p>
        </w:tc>
      </w:tr>
      <w:tr w:rsidR="00607C98" w14:paraId="1AF455F9" w14:textId="77777777">
        <w:trPr>
          <w:trHeight w:val="554"/>
        </w:trPr>
        <w:tc>
          <w:tcPr>
            <w:tcW w:w="4321" w:type="dxa"/>
          </w:tcPr>
          <w:p w14:paraId="65E9CB00" w14:textId="77777777" w:rsidR="00607C98" w:rsidRDefault="004E4201">
            <w:pPr>
              <w:pStyle w:val="TableParagraph"/>
              <w:spacing w:line="268" w:lineRule="exact"/>
              <w:ind w:left="11" w:right="5"/>
              <w:jc w:val="center"/>
              <w:rPr>
                <w:sz w:val="24"/>
              </w:rPr>
            </w:pPr>
            <w:r>
              <w:rPr>
                <w:sz w:val="24"/>
              </w:rPr>
              <w:t>Residential</w:t>
            </w:r>
            <w:r>
              <w:rPr>
                <w:spacing w:val="-1"/>
                <w:sz w:val="24"/>
              </w:rPr>
              <w:t xml:space="preserve"> </w:t>
            </w:r>
            <w:r>
              <w:rPr>
                <w:sz w:val="24"/>
              </w:rPr>
              <w:t>–</w:t>
            </w:r>
            <w:r>
              <w:rPr>
                <w:spacing w:val="-1"/>
                <w:sz w:val="24"/>
              </w:rPr>
              <w:t xml:space="preserve"> </w:t>
            </w:r>
            <w:r>
              <w:rPr>
                <w:sz w:val="24"/>
              </w:rPr>
              <w:t>Even</w:t>
            </w:r>
            <w:r>
              <w:rPr>
                <w:spacing w:val="-1"/>
                <w:sz w:val="24"/>
              </w:rPr>
              <w:t xml:space="preserve"> </w:t>
            </w:r>
            <w:r>
              <w:rPr>
                <w:sz w:val="24"/>
              </w:rPr>
              <w:t>Number</w:t>
            </w:r>
            <w:r>
              <w:rPr>
                <w:spacing w:val="-1"/>
                <w:sz w:val="24"/>
              </w:rPr>
              <w:t xml:space="preserve"> </w:t>
            </w:r>
            <w:r>
              <w:rPr>
                <w:spacing w:val="-2"/>
                <w:sz w:val="24"/>
              </w:rPr>
              <w:t>Addresses</w:t>
            </w:r>
          </w:p>
          <w:p w14:paraId="551DB384" w14:textId="77777777" w:rsidR="00607C98" w:rsidRDefault="004E4201">
            <w:pPr>
              <w:pStyle w:val="TableParagraph"/>
              <w:spacing w:line="266" w:lineRule="exact"/>
              <w:ind w:left="11" w:right="1"/>
              <w:jc w:val="center"/>
              <w:rPr>
                <w:sz w:val="24"/>
              </w:rPr>
            </w:pPr>
            <w:r>
              <w:rPr>
                <w:spacing w:val="-2"/>
                <w:sz w:val="24"/>
              </w:rPr>
              <w:t>(0,2,4,6,8)</w:t>
            </w:r>
          </w:p>
        </w:tc>
        <w:tc>
          <w:tcPr>
            <w:tcW w:w="4412" w:type="dxa"/>
          </w:tcPr>
          <w:p w14:paraId="6F7C9F33" w14:textId="77777777" w:rsidR="00607C98" w:rsidRDefault="004E4201">
            <w:pPr>
              <w:pStyle w:val="TableParagraph"/>
              <w:spacing w:before="131"/>
              <w:ind w:left="6" w:right="1"/>
              <w:jc w:val="center"/>
              <w:rPr>
                <w:sz w:val="24"/>
              </w:rPr>
            </w:pPr>
            <w:r>
              <w:rPr>
                <w:sz w:val="24"/>
              </w:rPr>
              <w:t>Thursday</w:t>
            </w:r>
            <w:r>
              <w:rPr>
                <w:spacing w:val="-5"/>
                <w:sz w:val="24"/>
              </w:rPr>
              <w:t xml:space="preserve"> </w:t>
            </w:r>
            <w:r>
              <w:rPr>
                <w:sz w:val="24"/>
              </w:rPr>
              <w:t>and</w:t>
            </w:r>
            <w:r>
              <w:rPr>
                <w:spacing w:val="1"/>
                <w:sz w:val="24"/>
              </w:rPr>
              <w:t xml:space="preserve"> </w:t>
            </w:r>
            <w:r>
              <w:rPr>
                <w:spacing w:val="-2"/>
                <w:sz w:val="24"/>
              </w:rPr>
              <w:t>Sunday</w:t>
            </w:r>
          </w:p>
        </w:tc>
      </w:tr>
    </w:tbl>
    <w:p w14:paraId="2A930168" w14:textId="77777777" w:rsidR="00607C98" w:rsidRDefault="00607C98">
      <w:pPr>
        <w:pStyle w:val="BodyText"/>
        <w:spacing w:before="268"/>
        <w:rPr>
          <w:b/>
        </w:rPr>
      </w:pPr>
    </w:p>
    <w:p w14:paraId="64A9C55A" w14:textId="77777777" w:rsidR="00607C98" w:rsidRDefault="004E4201">
      <w:pPr>
        <w:pStyle w:val="BodyText"/>
        <w:spacing w:line="343" w:lineRule="auto"/>
        <w:ind w:left="640" w:right="1786"/>
      </w:pPr>
      <w:r>
        <w:t>On</w:t>
      </w:r>
      <w:r>
        <w:rPr>
          <w:spacing w:val="-3"/>
        </w:rPr>
        <w:t xml:space="preserve"> </w:t>
      </w:r>
      <w:r>
        <w:t>the</w:t>
      </w:r>
      <w:r>
        <w:rPr>
          <w:spacing w:val="-4"/>
        </w:rPr>
        <w:t xml:space="preserve"> </w:t>
      </w:r>
      <w:r>
        <w:t>above</w:t>
      </w:r>
      <w:r>
        <w:rPr>
          <w:spacing w:val="-4"/>
        </w:rPr>
        <w:t xml:space="preserve"> </w:t>
      </w:r>
      <w:r>
        <w:t>voluntary</w:t>
      </w:r>
      <w:r>
        <w:rPr>
          <w:spacing w:val="-8"/>
        </w:rPr>
        <w:t xml:space="preserve"> </w:t>
      </w:r>
      <w:r>
        <w:t>schedule</w:t>
      </w:r>
      <w:r>
        <w:rPr>
          <w:spacing w:val="-3"/>
        </w:rPr>
        <w:t xml:space="preserve"> </w:t>
      </w:r>
      <w:r>
        <w:t>there</w:t>
      </w:r>
      <w:r>
        <w:rPr>
          <w:spacing w:val="-4"/>
        </w:rPr>
        <w:t xml:space="preserve"> </w:t>
      </w:r>
      <w:r>
        <w:t>would</w:t>
      </w:r>
      <w:r>
        <w:rPr>
          <w:spacing w:val="-3"/>
        </w:rPr>
        <w:t xml:space="preserve"> </w:t>
      </w:r>
      <w:r>
        <w:t>be</w:t>
      </w:r>
      <w:r>
        <w:rPr>
          <w:spacing w:val="-4"/>
        </w:rPr>
        <w:t xml:space="preserve"> </w:t>
      </w:r>
      <w:r>
        <w:t>no</w:t>
      </w:r>
      <w:r>
        <w:rPr>
          <w:spacing w:val="-3"/>
        </w:rPr>
        <w:t xml:space="preserve"> </w:t>
      </w:r>
      <w:r>
        <w:t>watering</w:t>
      </w:r>
      <w:r>
        <w:rPr>
          <w:spacing w:val="-6"/>
        </w:rPr>
        <w:t xml:space="preserve"> </w:t>
      </w:r>
      <w:r>
        <w:t>on</w:t>
      </w:r>
      <w:r>
        <w:rPr>
          <w:spacing w:val="-3"/>
        </w:rPr>
        <w:t xml:space="preserve"> </w:t>
      </w:r>
      <w:r>
        <w:t>Mondays. Outdoor irrigation is permitted:</w:t>
      </w:r>
    </w:p>
    <w:p w14:paraId="6004EDFA" w14:textId="77777777" w:rsidR="00607C98" w:rsidRDefault="004E4201">
      <w:pPr>
        <w:pStyle w:val="ListParagraph"/>
        <w:numPr>
          <w:ilvl w:val="2"/>
          <w:numId w:val="22"/>
        </w:numPr>
        <w:tabs>
          <w:tab w:val="left" w:pos="1360"/>
        </w:tabs>
        <w:spacing w:before="4"/>
        <w:rPr>
          <w:rFonts w:ascii="Wingdings" w:hAnsi="Wingdings"/>
          <w:sz w:val="24"/>
        </w:rPr>
      </w:pPr>
      <w:r>
        <w:rPr>
          <w:sz w:val="24"/>
        </w:rPr>
        <w:t>by</w:t>
      </w:r>
      <w:r>
        <w:rPr>
          <w:spacing w:val="-7"/>
          <w:sz w:val="24"/>
        </w:rPr>
        <w:t xml:space="preserve"> </w:t>
      </w:r>
      <w:r>
        <w:rPr>
          <w:sz w:val="24"/>
        </w:rPr>
        <w:t>a</w:t>
      </w:r>
      <w:r>
        <w:rPr>
          <w:spacing w:val="-1"/>
          <w:sz w:val="24"/>
        </w:rPr>
        <w:t xml:space="preserve"> </w:t>
      </w:r>
      <w:r>
        <w:rPr>
          <w:sz w:val="24"/>
        </w:rPr>
        <w:t>hand-held</w:t>
      </w:r>
      <w:r>
        <w:rPr>
          <w:spacing w:val="1"/>
          <w:sz w:val="24"/>
        </w:rPr>
        <w:t xml:space="preserve"> </w:t>
      </w:r>
      <w:r>
        <w:rPr>
          <w:sz w:val="24"/>
        </w:rPr>
        <w:t>hose, or</w:t>
      </w:r>
      <w:r>
        <w:rPr>
          <w:spacing w:val="1"/>
          <w:sz w:val="24"/>
        </w:rPr>
        <w:t xml:space="preserve"> </w:t>
      </w:r>
      <w:r>
        <w:rPr>
          <w:sz w:val="24"/>
        </w:rPr>
        <w:t>a hand-held bucket</w:t>
      </w:r>
      <w:r>
        <w:rPr>
          <w:spacing w:val="1"/>
          <w:sz w:val="24"/>
        </w:rPr>
        <w:t xml:space="preserve"> </w:t>
      </w:r>
      <w:r>
        <w:rPr>
          <w:sz w:val="24"/>
        </w:rPr>
        <w:t>at any</w:t>
      </w:r>
      <w:r>
        <w:rPr>
          <w:spacing w:val="-2"/>
          <w:sz w:val="24"/>
        </w:rPr>
        <w:t xml:space="preserve"> </w:t>
      </w:r>
      <w:r>
        <w:rPr>
          <w:sz w:val="24"/>
        </w:rPr>
        <w:t>time during</w:t>
      </w:r>
      <w:r>
        <w:rPr>
          <w:spacing w:val="-2"/>
          <w:sz w:val="24"/>
        </w:rPr>
        <w:t xml:space="preserve"> </w:t>
      </w:r>
      <w:r>
        <w:rPr>
          <w:sz w:val="24"/>
        </w:rPr>
        <w:t>the</w:t>
      </w:r>
      <w:r>
        <w:rPr>
          <w:spacing w:val="1"/>
          <w:sz w:val="24"/>
        </w:rPr>
        <w:t xml:space="preserve"> </w:t>
      </w:r>
      <w:r>
        <w:rPr>
          <w:sz w:val="24"/>
        </w:rPr>
        <w:t>day</w:t>
      </w:r>
      <w:r>
        <w:rPr>
          <w:spacing w:val="-3"/>
          <w:sz w:val="24"/>
        </w:rPr>
        <w:t xml:space="preserve"> </w:t>
      </w:r>
      <w:r>
        <w:rPr>
          <w:sz w:val="24"/>
        </w:rPr>
        <w:t>or</w:t>
      </w:r>
      <w:r>
        <w:rPr>
          <w:spacing w:val="1"/>
          <w:sz w:val="24"/>
        </w:rPr>
        <w:t xml:space="preserve"> </w:t>
      </w:r>
      <w:proofErr w:type="gramStart"/>
      <w:r>
        <w:rPr>
          <w:spacing w:val="-2"/>
          <w:sz w:val="24"/>
        </w:rPr>
        <w:t>night;</w:t>
      </w:r>
      <w:proofErr w:type="gramEnd"/>
    </w:p>
    <w:p w14:paraId="382A7952" w14:textId="77777777" w:rsidR="00607C98" w:rsidRDefault="004E4201">
      <w:pPr>
        <w:pStyle w:val="ListParagraph"/>
        <w:numPr>
          <w:ilvl w:val="2"/>
          <w:numId w:val="22"/>
        </w:numPr>
        <w:tabs>
          <w:tab w:val="left" w:pos="1360"/>
        </w:tabs>
        <w:spacing w:before="120"/>
        <w:ind w:right="1040"/>
        <w:rPr>
          <w:rFonts w:ascii="Wingdings" w:hAnsi="Wingdings"/>
          <w:sz w:val="24"/>
        </w:rPr>
      </w:pPr>
      <w:r>
        <w:rPr>
          <w:sz w:val="24"/>
        </w:rPr>
        <w:t>by a hose end sprinkler, a soaker hose, or drip irrigation, from 12:00 midnight to 10:00 a.m. and from 6:00 p.m. to 12:00 midnight on an outdoor water use day; or</w:t>
      </w:r>
    </w:p>
    <w:p w14:paraId="507D0F09" w14:textId="77777777" w:rsidR="00607C98" w:rsidRDefault="004E4201">
      <w:pPr>
        <w:pStyle w:val="ListParagraph"/>
        <w:numPr>
          <w:ilvl w:val="2"/>
          <w:numId w:val="22"/>
        </w:numPr>
        <w:tabs>
          <w:tab w:val="left" w:pos="1360"/>
        </w:tabs>
        <w:spacing w:before="117"/>
        <w:ind w:right="1047"/>
        <w:rPr>
          <w:rFonts w:ascii="Wingdings" w:hAnsi="Wingdings"/>
          <w:sz w:val="24"/>
        </w:rPr>
      </w:pPr>
      <w:r>
        <w:rPr>
          <w:sz w:val="24"/>
        </w:rPr>
        <w:t>by</w:t>
      </w:r>
      <w:r>
        <w:rPr>
          <w:spacing w:val="32"/>
          <w:sz w:val="24"/>
        </w:rPr>
        <w:t xml:space="preserve"> </w:t>
      </w:r>
      <w:r>
        <w:rPr>
          <w:sz w:val="24"/>
        </w:rPr>
        <w:t>a</w:t>
      </w:r>
      <w:r>
        <w:rPr>
          <w:spacing w:val="34"/>
          <w:sz w:val="24"/>
        </w:rPr>
        <w:t xml:space="preserve"> </w:t>
      </w:r>
      <w:r>
        <w:rPr>
          <w:sz w:val="24"/>
        </w:rPr>
        <w:t>permanently</w:t>
      </w:r>
      <w:r>
        <w:rPr>
          <w:spacing w:val="30"/>
          <w:sz w:val="24"/>
        </w:rPr>
        <w:t xml:space="preserve"> </w:t>
      </w:r>
      <w:r>
        <w:rPr>
          <w:sz w:val="24"/>
        </w:rPr>
        <w:t>installed</w:t>
      </w:r>
      <w:r>
        <w:rPr>
          <w:spacing w:val="35"/>
          <w:sz w:val="24"/>
        </w:rPr>
        <w:t xml:space="preserve"> </w:t>
      </w:r>
      <w:r>
        <w:rPr>
          <w:sz w:val="24"/>
        </w:rPr>
        <w:t>automatic</w:t>
      </w:r>
      <w:r>
        <w:rPr>
          <w:spacing w:val="34"/>
          <w:sz w:val="24"/>
        </w:rPr>
        <w:t xml:space="preserve"> </w:t>
      </w:r>
      <w:r>
        <w:rPr>
          <w:sz w:val="24"/>
        </w:rPr>
        <w:t>irrigation</w:t>
      </w:r>
      <w:r>
        <w:rPr>
          <w:spacing w:val="35"/>
          <w:sz w:val="24"/>
        </w:rPr>
        <w:t xml:space="preserve"> </w:t>
      </w:r>
      <w:r>
        <w:rPr>
          <w:sz w:val="24"/>
        </w:rPr>
        <w:t>system</w:t>
      </w:r>
      <w:r>
        <w:rPr>
          <w:spacing w:val="35"/>
          <w:sz w:val="24"/>
        </w:rPr>
        <w:t xml:space="preserve"> </w:t>
      </w:r>
      <w:r>
        <w:rPr>
          <w:sz w:val="24"/>
        </w:rPr>
        <w:t>from</w:t>
      </w:r>
      <w:r>
        <w:rPr>
          <w:spacing w:val="34"/>
          <w:sz w:val="24"/>
        </w:rPr>
        <w:t xml:space="preserve"> </w:t>
      </w:r>
      <w:r>
        <w:rPr>
          <w:sz w:val="24"/>
        </w:rPr>
        <w:t>12:00</w:t>
      </w:r>
      <w:r>
        <w:rPr>
          <w:spacing w:val="35"/>
          <w:sz w:val="24"/>
        </w:rPr>
        <w:t xml:space="preserve"> </w:t>
      </w:r>
      <w:r>
        <w:rPr>
          <w:sz w:val="24"/>
        </w:rPr>
        <w:t>midnight</w:t>
      </w:r>
      <w:r>
        <w:rPr>
          <w:spacing w:val="35"/>
          <w:sz w:val="24"/>
        </w:rPr>
        <w:t xml:space="preserve"> </w:t>
      </w:r>
      <w:r>
        <w:rPr>
          <w:sz w:val="24"/>
        </w:rPr>
        <w:t>to 10:00 a.m. and from 6:00 p.m. to 12:00 midnight on an outdoor water use day.</w:t>
      </w:r>
    </w:p>
    <w:p w14:paraId="68B6BAB6" w14:textId="77777777" w:rsidR="00607C98" w:rsidRDefault="004E4201">
      <w:pPr>
        <w:pStyle w:val="BodyText"/>
        <w:spacing w:before="120"/>
        <w:ind w:left="640" w:right="882"/>
      </w:pPr>
      <w:r>
        <w:rPr>
          <w:spacing w:val="-2"/>
        </w:rPr>
        <w:t>Washing</w:t>
      </w:r>
      <w:r>
        <w:rPr>
          <w:spacing w:val="-8"/>
        </w:rPr>
        <w:t xml:space="preserve"> </w:t>
      </w:r>
      <w:r>
        <w:rPr>
          <w:spacing w:val="-2"/>
        </w:rPr>
        <w:t>a</w:t>
      </w:r>
      <w:r>
        <w:rPr>
          <w:spacing w:val="-7"/>
        </w:rPr>
        <w:t xml:space="preserve"> </w:t>
      </w:r>
      <w:r>
        <w:rPr>
          <w:spacing w:val="-2"/>
        </w:rPr>
        <w:t>sidewalk,</w:t>
      </w:r>
      <w:r>
        <w:rPr>
          <w:spacing w:val="-6"/>
        </w:rPr>
        <w:t xml:space="preserve"> </w:t>
      </w:r>
      <w:r>
        <w:rPr>
          <w:spacing w:val="-2"/>
        </w:rPr>
        <w:t>driveway,</w:t>
      </w:r>
      <w:r>
        <w:rPr>
          <w:spacing w:val="-6"/>
        </w:rPr>
        <w:t xml:space="preserve"> </w:t>
      </w:r>
      <w:r>
        <w:rPr>
          <w:spacing w:val="-2"/>
        </w:rPr>
        <w:t>parking</w:t>
      </w:r>
      <w:r>
        <w:rPr>
          <w:spacing w:val="-6"/>
        </w:rPr>
        <w:t xml:space="preserve"> </w:t>
      </w:r>
      <w:r>
        <w:rPr>
          <w:spacing w:val="-2"/>
        </w:rPr>
        <w:t>area,</w:t>
      </w:r>
      <w:r>
        <w:rPr>
          <w:spacing w:val="-6"/>
        </w:rPr>
        <w:t xml:space="preserve"> </w:t>
      </w:r>
      <w:r>
        <w:rPr>
          <w:spacing w:val="-2"/>
        </w:rPr>
        <w:t>street,</w:t>
      </w:r>
      <w:r>
        <w:rPr>
          <w:spacing w:val="-6"/>
        </w:rPr>
        <w:t xml:space="preserve"> </w:t>
      </w:r>
      <w:r>
        <w:rPr>
          <w:spacing w:val="-2"/>
        </w:rPr>
        <w:t>alley,</w:t>
      </w:r>
      <w:r>
        <w:rPr>
          <w:spacing w:val="-3"/>
        </w:rPr>
        <w:t xml:space="preserve"> </w:t>
      </w:r>
      <w:r>
        <w:rPr>
          <w:spacing w:val="-2"/>
        </w:rPr>
        <w:t>tennis</w:t>
      </w:r>
      <w:r>
        <w:rPr>
          <w:spacing w:val="-5"/>
        </w:rPr>
        <w:t xml:space="preserve"> </w:t>
      </w:r>
      <w:r>
        <w:rPr>
          <w:spacing w:val="-2"/>
        </w:rPr>
        <w:t>court,</w:t>
      </w:r>
      <w:r>
        <w:rPr>
          <w:spacing w:val="-6"/>
        </w:rPr>
        <w:t xml:space="preserve"> </w:t>
      </w:r>
      <w:r>
        <w:rPr>
          <w:spacing w:val="-2"/>
        </w:rPr>
        <w:t>patio,</w:t>
      </w:r>
      <w:r>
        <w:rPr>
          <w:spacing w:val="-8"/>
        </w:rPr>
        <w:t xml:space="preserve"> </w:t>
      </w:r>
      <w:r>
        <w:rPr>
          <w:spacing w:val="-2"/>
        </w:rPr>
        <w:t>or</w:t>
      </w:r>
      <w:r>
        <w:rPr>
          <w:spacing w:val="-6"/>
        </w:rPr>
        <w:t xml:space="preserve"> </w:t>
      </w:r>
      <w:r>
        <w:rPr>
          <w:spacing w:val="-2"/>
        </w:rPr>
        <w:t>other</w:t>
      </w:r>
      <w:r>
        <w:rPr>
          <w:spacing w:val="-6"/>
        </w:rPr>
        <w:t xml:space="preserve"> </w:t>
      </w:r>
      <w:r>
        <w:rPr>
          <w:spacing w:val="-2"/>
        </w:rPr>
        <w:t xml:space="preserve">paved </w:t>
      </w:r>
      <w:r>
        <w:t>area,</w:t>
      </w:r>
      <w:r>
        <w:rPr>
          <w:spacing w:val="-8"/>
        </w:rPr>
        <w:t xml:space="preserve"> </w:t>
      </w:r>
      <w:r>
        <w:t>is</w:t>
      </w:r>
      <w:r>
        <w:rPr>
          <w:spacing w:val="-8"/>
        </w:rPr>
        <w:t xml:space="preserve"> </w:t>
      </w:r>
      <w:r>
        <w:t>discouraged</w:t>
      </w:r>
      <w:r>
        <w:rPr>
          <w:spacing w:val="-8"/>
        </w:rPr>
        <w:t xml:space="preserve"> </w:t>
      </w:r>
      <w:r>
        <w:t>except</w:t>
      </w:r>
      <w:r>
        <w:rPr>
          <w:spacing w:val="-8"/>
        </w:rPr>
        <w:t xml:space="preserve"> </w:t>
      </w:r>
      <w:r>
        <w:t>to</w:t>
      </w:r>
      <w:r>
        <w:rPr>
          <w:spacing w:val="-11"/>
        </w:rPr>
        <w:t xml:space="preserve"> </w:t>
      </w:r>
      <w:r>
        <w:t>alleviate</w:t>
      </w:r>
      <w:r>
        <w:rPr>
          <w:spacing w:val="-9"/>
        </w:rPr>
        <w:t xml:space="preserve"> </w:t>
      </w:r>
      <w:r>
        <w:t>an</w:t>
      </w:r>
      <w:r>
        <w:rPr>
          <w:spacing w:val="-8"/>
        </w:rPr>
        <w:t xml:space="preserve"> </w:t>
      </w:r>
      <w:r>
        <w:t>immediate</w:t>
      </w:r>
      <w:r>
        <w:rPr>
          <w:spacing w:val="-9"/>
        </w:rPr>
        <w:t xml:space="preserve"> </w:t>
      </w:r>
      <w:r>
        <w:t>health</w:t>
      </w:r>
      <w:r>
        <w:rPr>
          <w:spacing w:val="-11"/>
        </w:rPr>
        <w:t xml:space="preserve"> </w:t>
      </w:r>
      <w:r>
        <w:t>or</w:t>
      </w:r>
      <w:r>
        <w:rPr>
          <w:spacing w:val="-9"/>
        </w:rPr>
        <w:t xml:space="preserve"> </w:t>
      </w:r>
      <w:r>
        <w:t>safety</w:t>
      </w:r>
      <w:r>
        <w:rPr>
          <w:spacing w:val="-15"/>
        </w:rPr>
        <w:t xml:space="preserve"> </w:t>
      </w:r>
      <w:r>
        <w:t>hazard.</w:t>
      </w:r>
    </w:p>
    <w:p w14:paraId="4525CE47" w14:textId="77777777" w:rsidR="00607C98" w:rsidRDefault="00607C98">
      <w:pPr>
        <w:sectPr w:rsidR="00607C98" w:rsidSect="0072432A">
          <w:pgSz w:w="12240" w:h="15840"/>
          <w:pgMar w:top="1360" w:right="760" w:bottom="1000" w:left="1160" w:header="0" w:footer="801" w:gutter="0"/>
          <w:cols w:space="720"/>
        </w:sectPr>
      </w:pPr>
    </w:p>
    <w:p w14:paraId="566764CA" w14:textId="77777777" w:rsidR="00607C98" w:rsidRDefault="00607C98">
      <w:pPr>
        <w:pStyle w:val="BodyText"/>
        <w:spacing w:before="253"/>
      </w:pPr>
    </w:p>
    <w:p w14:paraId="579281E8" w14:textId="77777777" w:rsidR="00607C98" w:rsidRDefault="004E4201">
      <w:pPr>
        <w:pStyle w:val="Heading2"/>
        <w:numPr>
          <w:ilvl w:val="1"/>
          <w:numId w:val="22"/>
        </w:numPr>
        <w:tabs>
          <w:tab w:val="left" w:pos="1900"/>
        </w:tabs>
        <w:jc w:val="left"/>
        <w:rPr>
          <w:u w:val="none"/>
        </w:rPr>
      </w:pPr>
      <w:bookmarkStart w:id="19" w:name="_bookmark19"/>
      <w:bookmarkEnd w:id="19"/>
      <w:r>
        <w:rPr>
          <w:spacing w:val="-4"/>
        </w:rPr>
        <w:t>Implementation</w:t>
      </w:r>
      <w:r>
        <w:t xml:space="preserve"> </w:t>
      </w:r>
      <w:r>
        <w:rPr>
          <w:spacing w:val="-4"/>
        </w:rPr>
        <w:t>and</w:t>
      </w:r>
      <w:r>
        <w:t xml:space="preserve"> </w:t>
      </w:r>
      <w:r>
        <w:rPr>
          <w:spacing w:val="-4"/>
        </w:rPr>
        <w:t>Enforcement</w:t>
      </w:r>
      <w:r>
        <w:rPr>
          <w:spacing w:val="1"/>
        </w:rPr>
        <w:t xml:space="preserve"> </w:t>
      </w:r>
      <w:r>
        <w:rPr>
          <w:spacing w:val="-4"/>
        </w:rPr>
        <w:t>of</w:t>
      </w:r>
      <w:r>
        <w:rPr>
          <w:spacing w:val="3"/>
        </w:rPr>
        <w:t xml:space="preserve"> </w:t>
      </w:r>
      <w:r>
        <w:rPr>
          <w:spacing w:val="-4"/>
        </w:rPr>
        <w:t>the</w:t>
      </w:r>
      <w:r>
        <w:rPr>
          <w:spacing w:val="-2"/>
        </w:rPr>
        <w:t xml:space="preserve"> </w:t>
      </w:r>
      <w:r>
        <w:rPr>
          <w:spacing w:val="-4"/>
        </w:rPr>
        <w:t>Water</w:t>
      </w:r>
      <w:r>
        <w:rPr>
          <w:spacing w:val="-2"/>
        </w:rPr>
        <w:t xml:space="preserve"> </w:t>
      </w:r>
      <w:r>
        <w:rPr>
          <w:spacing w:val="-4"/>
        </w:rPr>
        <w:t>Conservation</w:t>
      </w:r>
      <w:r>
        <w:rPr>
          <w:spacing w:val="4"/>
        </w:rPr>
        <w:t xml:space="preserve"> </w:t>
      </w:r>
      <w:r>
        <w:rPr>
          <w:spacing w:val="-4"/>
        </w:rPr>
        <w:t>Plan</w:t>
      </w:r>
    </w:p>
    <w:p w14:paraId="2A8E8A08" w14:textId="77777777" w:rsidR="00607C98" w:rsidRDefault="00607C98">
      <w:pPr>
        <w:pStyle w:val="BodyText"/>
        <w:rPr>
          <w:b/>
        </w:rPr>
      </w:pPr>
    </w:p>
    <w:p w14:paraId="39522C33" w14:textId="77777777" w:rsidR="00607C98" w:rsidRDefault="004E4201">
      <w:pPr>
        <w:pStyle w:val="BodyText"/>
        <w:ind w:left="640" w:right="882"/>
      </w:pPr>
      <w:r>
        <w:rPr>
          <w:spacing w:val="-2"/>
        </w:rPr>
        <w:t>Mandatory</w:t>
      </w:r>
      <w:r>
        <w:rPr>
          <w:spacing w:val="-13"/>
        </w:rPr>
        <w:t xml:space="preserve"> </w:t>
      </w:r>
      <w:r>
        <w:rPr>
          <w:spacing w:val="-2"/>
        </w:rPr>
        <w:t>time-of-day</w:t>
      </w:r>
      <w:r>
        <w:rPr>
          <w:spacing w:val="-13"/>
        </w:rPr>
        <w:t xml:space="preserve"> </w:t>
      </w:r>
      <w:r>
        <w:rPr>
          <w:spacing w:val="-2"/>
        </w:rPr>
        <w:t>water</w:t>
      </w:r>
      <w:r>
        <w:rPr>
          <w:spacing w:val="-13"/>
        </w:rPr>
        <w:t xml:space="preserve"> </w:t>
      </w:r>
      <w:r>
        <w:rPr>
          <w:spacing w:val="-2"/>
        </w:rPr>
        <w:t>use</w:t>
      </w:r>
      <w:r>
        <w:rPr>
          <w:spacing w:val="-13"/>
        </w:rPr>
        <w:t xml:space="preserve"> </w:t>
      </w:r>
      <w:r>
        <w:rPr>
          <w:spacing w:val="-2"/>
        </w:rPr>
        <w:t>restrictions</w:t>
      </w:r>
      <w:r>
        <w:rPr>
          <w:spacing w:val="-10"/>
        </w:rPr>
        <w:t xml:space="preserve"> </w:t>
      </w:r>
      <w:r>
        <w:rPr>
          <w:spacing w:val="-2"/>
        </w:rPr>
        <w:t>outlined</w:t>
      </w:r>
      <w:r>
        <w:rPr>
          <w:spacing w:val="-10"/>
        </w:rPr>
        <w:t xml:space="preserve"> </w:t>
      </w:r>
      <w:r>
        <w:rPr>
          <w:spacing w:val="-2"/>
        </w:rPr>
        <w:t>in</w:t>
      </w:r>
      <w:r>
        <w:rPr>
          <w:spacing w:val="-10"/>
        </w:rPr>
        <w:t xml:space="preserve"> </w:t>
      </w:r>
      <w:r>
        <w:rPr>
          <w:spacing w:val="-2"/>
        </w:rPr>
        <w:t>Seasonal</w:t>
      </w:r>
      <w:r>
        <w:rPr>
          <w:spacing w:val="-12"/>
        </w:rPr>
        <w:t xml:space="preserve"> </w:t>
      </w:r>
      <w:r>
        <w:rPr>
          <w:spacing w:val="-2"/>
        </w:rPr>
        <w:t>Water</w:t>
      </w:r>
      <w:r>
        <w:rPr>
          <w:spacing w:val="-11"/>
        </w:rPr>
        <w:t xml:space="preserve"> </w:t>
      </w:r>
      <w:r>
        <w:rPr>
          <w:spacing w:val="-2"/>
        </w:rPr>
        <w:t>Demand</w:t>
      </w:r>
      <w:r>
        <w:rPr>
          <w:spacing w:val="-10"/>
        </w:rPr>
        <w:t xml:space="preserve"> </w:t>
      </w:r>
      <w:r>
        <w:rPr>
          <w:spacing w:val="-2"/>
        </w:rPr>
        <w:t xml:space="preserve">Strategies </w:t>
      </w:r>
      <w:r>
        <w:t>will</w:t>
      </w:r>
      <w:r>
        <w:rPr>
          <w:spacing w:val="-7"/>
        </w:rPr>
        <w:t xml:space="preserve"> </w:t>
      </w:r>
      <w:r>
        <w:t>be</w:t>
      </w:r>
      <w:r>
        <w:rPr>
          <w:spacing w:val="-6"/>
        </w:rPr>
        <w:t xml:space="preserve"> </w:t>
      </w:r>
      <w:r>
        <w:t>enforced</w:t>
      </w:r>
      <w:r>
        <w:rPr>
          <w:spacing w:val="-8"/>
        </w:rPr>
        <w:t xml:space="preserve"> </w:t>
      </w:r>
      <w:r>
        <w:t>by</w:t>
      </w:r>
      <w:r>
        <w:rPr>
          <w:spacing w:val="-12"/>
        </w:rPr>
        <w:t xml:space="preserve"> </w:t>
      </w:r>
      <w:r>
        <w:t>Notices</w:t>
      </w:r>
      <w:r>
        <w:rPr>
          <w:spacing w:val="-5"/>
        </w:rPr>
        <w:t xml:space="preserve"> </w:t>
      </w:r>
      <w:r>
        <w:t>of</w:t>
      </w:r>
      <w:r>
        <w:rPr>
          <w:spacing w:val="-6"/>
        </w:rPr>
        <w:t xml:space="preserve"> </w:t>
      </w:r>
      <w:r>
        <w:t>Violation</w:t>
      </w:r>
      <w:r>
        <w:rPr>
          <w:spacing w:val="-8"/>
        </w:rPr>
        <w:t xml:space="preserve"> </w:t>
      </w:r>
      <w:r>
        <w:t>and</w:t>
      </w:r>
      <w:r>
        <w:rPr>
          <w:spacing w:val="-5"/>
        </w:rPr>
        <w:t xml:space="preserve"> </w:t>
      </w:r>
      <w:r>
        <w:t>penalties</w:t>
      </w:r>
      <w:r>
        <w:rPr>
          <w:spacing w:val="-5"/>
        </w:rPr>
        <w:t xml:space="preserve"> </w:t>
      </w:r>
      <w:r>
        <w:t>as</w:t>
      </w:r>
      <w:r>
        <w:rPr>
          <w:spacing w:val="-5"/>
        </w:rPr>
        <w:t xml:space="preserve"> </w:t>
      </w:r>
      <w:r>
        <w:t>follows:</w:t>
      </w:r>
    </w:p>
    <w:p w14:paraId="20766B75" w14:textId="77777777" w:rsidR="00607C98" w:rsidRDefault="00607C98">
      <w:pPr>
        <w:pStyle w:val="BodyText"/>
        <w:spacing w:before="2"/>
      </w:pPr>
    </w:p>
    <w:p w14:paraId="7A05338E" w14:textId="77777777" w:rsidR="00607C98" w:rsidRDefault="004E4201">
      <w:pPr>
        <w:pStyle w:val="ListParagraph"/>
        <w:numPr>
          <w:ilvl w:val="2"/>
          <w:numId w:val="22"/>
        </w:numPr>
        <w:tabs>
          <w:tab w:val="left" w:pos="1360"/>
        </w:tabs>
        <w:ind w:right="1033"/>
        <w:jc w:val="both"/>
        <w:rPr>
          <w:rFonts w:ascii="Wingdings" w:hAnsi="Wingdings"/>
        </w:rPr>
      </w:pPr>
      <w:r>
        <w:rPr>
          <w:sz w:val="24"/>
        </w:rPr>
        <w:t>On the first violation, customers will be given a written notice of violation of the mandatory</w:t>
      </w:r>
      <w:r>
        <w:rPr>
          <w:spacing w:val="-1"/>
          <w:sz w:val="24"/>
        </w:rPr>
        <w:t xml:space="preserve"> </w:t>
      </w:r>
      <w:r>
        <w:rPr>
          <w:sz w:val="24"/>
        </w:rPr>
        <w:t>time-of-day</w:t>
      </w:r>
      <w:r>
        <w:rPr>
          <w:spacing w:val="-1"/>
          <w:sz w:val="24"/>
        </w:rPr>
        <w:t xml:space="preserve"> </w:t>
      </w:r>
      <w:r>
        <w:rPr>
          <w:sz w:val="24"/>
        </w:rPr>
        <w:t>water use restriction.</w:t>
      </w:r>
    </w:p>
    <w:p w14:paraId="3497B670" w14:textId="77777777" w:rsidR="00607C98" w:rsidRDefault="004E4201">
      <w:pPr>
        <w:pStyle w:val="ListParagraph"/>
        <w:numPr>
          <w:ilvl w:val="2"/>
          <w:numId w:val="22"/>
        </w:numPr>
        <w:tabs>
          <w:tab w:val="left" w:pos="1360"/>
        </w:tabs>
        <w:spacing w:before="120"/>
        <w:ind w:right="1035"/>
        <w:jc w:val="both"/>
        <w:rPr>
          <w:rFonts w:ascii="Wingdings" w:hAnsi="Wingdings"/>
        </w:rPr>
      </w:pPr>
      <w:r>
        <w:rPr>
          <w:sz w:val="24"/>
        </w:rPr>
        <w:t>On</w:t>
      </w:r>
      <w:r>
        <w:rPr>
          <w:spacing w:val="-15"/>
          <w:sz w:val="24"/>
        </w:rPr>
        <w:t xml:space="preserve"> </w:t>
      </w:r>
      <w:r>
        <w:rPr>
          <w:sz w:val="24"/>
        </w:rPr>
        <w:t>the</w:t>
      </w:r>
      <w:r>
        <w:rPr>
          <w:spacing w:val="-15"/>
          <w:sz w:val="24"/>
        </w:rPr>
        <w:t xml:space="preserve"> </w:t>
      </w:r>
      <w:r>
        <w:rPr>
          <w:sz w:val="24"/>
        </w:rPr>
        <w:t>second</w:t>
      </w:r>
      <w:r>
        <w:rPr>
          <w:spacing w:val="-15"/>
          <w:sz w:val="24"/>
        </w:rPr>
        <w:t xml:space="preserve"> </w:t>
      </w:r>
      <w:r>
        <w:rPr>
          <w:sz w:val="24"/>
        </w:rPr>
        <w:t>and</w:t>
      </w:r>
      <w:r>
        <w:rPr>
          <w:spacing w:val="-15"/>
          <w:sz w:val="24"/>
        </w:rPr>
        <w:t xml:space="preserve"> </w:t>
      </w:r>
      <w:r>
        <w:rPr>
          <w:sz w:val="24"/>
        </w:rPr>
        <w:t>subsequent</w:t>
      </w:r>
      <w:r>
        <w:rPr>
          <w:spacing w:val="-15"/>
          <w:sz w:val="24"/>
        </w:rPr>
        <w:t xml:space="preserve"> </w:t>
      </w:r>
      <w:r>
        <w:rPr>
          <w:sz w:val="24"/>
        </w:rPr>
        <w:t>violations,</w:t>
      </w:r>
      <w:r>
        <w:rPr>
          <w:spacing w:val="-15"/>
          <w:sz w:val="24"/>
        </w:rPr>
        <w:t xml:space="preserve"> </w:t>
      </w:r>
      <w:r>
        <w:rPr>
          <w:sz w:val="24"/>
        </w:rPr>
        <w:t>citations</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issued</w:t>
      </w:r>
      <w:r>
        <w:rPr>
          <w:spacing w:val="-15"/>
          <w:sz w:val="24"/>
        </w:rPr>
        <w:t xml:space="preserve"> </w:t>
      </w:r>
      <w:r>
        <w:rPr>
          <w:sz w:val="24"/>
        </w:rPr>
        <w:t>to</w:t>
      </w:r>
      <w:r>
        <w:rPr>
          <w:spacing w:val="-15"/>
          <w:sz w:val="24"/>
        </w:rPr>
        <w:t xml:space="preserve"> </w:t>
      </w:r>
      <w:r>
        <w:rPr>
          <w:sz w:val="24"/>
        </w:rPr>
        <w:t>customers,</w:t>
      </w:r>
      <w:r>
        <w:rPr>
          <w:spacing w:val="-15"/>
          <w:sz w:val="24"/>
        </w:rPr>
        <w:t xml:space="preserve"> </w:t>
      </w:r>
      <w:r>
        <w:rPr>
          <w:sz w:val="24"/>
        </w:rPr>
        <w:t>with fines not to exceed $2,000 per day.</w:t>
      </w:r>
    </w:p>
    <w:p w14:paraId="3B3EB73C" w14:textId="77777777" w:rsidR="00607C98" w:rsidRDefault="004E4201">
      <w:pPr>
        <w:pStyle w:val="ListParagraph"/>
        <w:numPr>
          <w:ilvl w:val="2"/>
          <w:numId w:val="22"/>
        </w:numPr>
        <w:tabs>
          <w:tab w:val="left" w:pos="1360"/>
        </w:tabs>
        <w:spacing w:before="121"/>
        <w:ind w:right="1031"/>
        <w:jc w:val="both"/>
        <w:rPr>
          <w:rFonts w:ascii="Wingdings" w:hAnsi="Wingdings"/>
        </w:rPr>
      </w:pPr>
      <w:r>
        <w:rPr>
          <w:sz w:val="24"/>
        </w:rPr>
        <w:t xml:space="preserve">After two violations have occurred, the City of Carrollton may install a flow </w:t>
      </w:r>
      <w:r>
        <w:rPr>
          <w:spacing w:val="-2"/>
          <w:sz w:val="24"/>
        </w:rPr>
        <w:t>restrictor</w:t>
      </w:r>
      <w:r>
        <w:rPr>
          <w:spacing w:val="-9"/>
          <w:sz w:val="24"/>
        </w:rPr>
        <w:t xml:space="preserve"> </w:t>
      </w:r>
      <w:r>
        <w:rPr>
          <w:spacing w:val="-2"/>
          <w:sz w:val="24"/>
        </w:rPr>
        <w:t>in</w:t>
      </w:r>
      <w:r>
        <w:rPr>
          <w:spacing w:val="-10"/>
          <w:sz w:val="24"/>
        </w:rPr>
        <w:t xml:space="preserve"> </w:t>
      </w:r>
      <w:r>
        <w:rPr>
          <w:spacing w:val="-2"/>
          <w:sz w:val="24"/>
        </w:rPr>
        <w:t>the</w:t>
      </w:r>
      <w:r>
        <w:rPr>
          <w:spacing w:val="-11"/>
          <w:sz w:val="24"/>
        </w:rPr>
        <w:t xml:space="preserve"> </w:t>
      </w:r>
      <w:r>
        <w:rPr>
          <w:spacing w:val="-2"/>
          <w:sz w:val="24"/>
        </w:rPr>
        <w:t>line</w:t>
      </w:r>
      <w:r>
        <w:rPr>
          <w:spacing w:val="-11"/>
          <w:sz w:val="24"/>
        </w:rPr>
        <w:t xml:space="preserve"> </w:t>
      </w:r>
      <w:r>
        <w:rPr>
          <w:spacing w:val="-2"/>
          <w:sz w:val="24"/>
        </w:rPr>
        <w:t>to</w:t>
      </w:r>
      <w:r>
        <w:rPr>
          <w:spacing w:val="-10"/>
          <w:sz w:val="24"/>
        </w:rPr>
        <w:t xml:space="preserve"> </w:t>
      </w:r>
      <w:r>
        <w:rPr>
          <w:spacing w:val="-2"/>
          <w:sz w:val="24"/>
        </w:rPr>
        <w:t>limit</w:t>
      </w:r>
      <w:r>
        <w:rPr>
          <w:spacing w:val="-7"/>
          <w:sz w:val="24"/>
        </w:rPr>
        <w:t xml:space="preserve"> </w:t>
      </w:r>
      <w:r>
        <w:rPr>
          <w:spacing w:val="-2"/>
          <w:sz w:val="24"/>
        </w:rPr>
        <w:t>the</w:t>
      </w:r>
      <w:r>
        <w:rPr>
          <w:spacing w:val="-8"/>
          <w:sz w:val="24"/>
        </w:rPr>
        <w:t xml:space="preserve"> </w:t>
      </w:r>
      <w:r>
        <w:rPr>
          <w:spacing w:val="-2"/>
          <w:sz w:val="24"/>
        </w:rPr>
        <w:t>amount</w:t>
      </w:r>
      <w:r>
        <w:rPr>
          <w:spacing w:val="-9"/>
          <w:sz w:val="24"/>
        </w:rPr>
        <w:t xml:space="preserve"> </w:t>
      </w:r>
      <w:r>
        <w:rPr>
          <w:spacing w:val="-2"/>
          <w:sz w:val="24"/>
        </w:rPr>
        <w:t>of</w:t>
      </w:r>
      <w:r>
        <w:rPr>
          <w:spacing w:val="-8"/>
          <w:sz w:val="24"/>
        </w:rPr>
        <w:t xml:space="preserve"> </w:t>
      </w:r>
      <w:r>
        <w:rPr>
          <w:spacing w:val="-2"/>
          <w:sz w:val="24"/>
        </w:rPr>
        <w:t>water</w:t>
      </w:r>
      <w:r>
        <w:rPr>
          <w:spacing w:val="-8"/>
          <w:sz w:val="24"/>
        </w:rPr>
        <w:t xml:space="preserve"> </w:t>
      </w:r>
      <w:r>
        <w:rPr>
          <w:spacing w:val="-2"/>
          <w:sz w:val="24"/>
        </w:rPr>
        <w:t>that</w:t>
      </w:r>
      <w:r>
        <w:rPr>
          <w:spacing w:val="-7"/>
          <w:sz w:val="24"/>
        </w:rPr>
        <w:t xml:space="preserve"> </w:t>
      </w:r>
      <w:r>
        <w:rPr>
          <w:spacing w:val="-2"/>
          <w:sz w:val="24"/>
        </w:rPr>
        <w:t>may</w:t>
      </w:r>
      <w:r>
        <w:rPr>
          <w:spacing w:val="-13"/>
          <w:sz w:val="24"/>
        </w:rPr>
        <w:t xml:space="preserve"> </w:t>
      </w:r>
      <w:r>
        <w:rPr>
          <w:spacing w:val="-2"/>
          <w:sz w:val="24"/>
        </w:rPr>
        <w:t>pass</w:t>
      </w:r>
      <w:r>
        <w:rPr>
          <w:spacing w:val="-7"/>
          <w:sz w:val="24"/>
        </w:rPr>
        <w:t xml:space="preserve"> </w:t>
      </w:r>
      <w:r>
        <w:rPr>
          <w:spacing w:val="-2"/>
          <w:sz w:val="24"/>
        </w:rPr>
        <w:t>through</w:t>
      </w:r>
      <w:r>
        <w:rPr>
          <w:spacing w:val="-7"/>
          <w:sz w:val="24"/>
        </w:rPr>
        <w:t xml:space="preserve"> </w:t>
      </w:r>
      <w:r>
        <w:rPr>
          <w:spacing w:val="-2"/>
          <w:sz w:val="24"/>
        </w:rPr>
        <w:t>the</w:t>
      </w:r>
      <w:r>
        <w:rPr>
          <w:spacing w:val="-8"/>
          <w:sz w:val="24"/>
        </w:rPr>
        <w:t xml:space="preserve"> </w:t>
      </w:r>
      <w:r>
        <w:rPr>
          <w:spacing w:val="-2"/>
          <w:sz w:val="24"/>
        </w:rPr>
        <w:t>meter</w:t>
      </w:r>
      <w:r>
        <w:rPr>
          <w:spacing w:val="-8"/>
          <w:sz w:val="24"/>
        </w:rPr>
        <w:t xml:space="preserve"> </w:t>
      </w:r>
      <w:r>
        <w:rPr>
          <w:spacing w:val="-2"/>
          <w:sz w:val="24"/>
        </w:rPr>
        <w:t>in</w:t>
      </w:r>
      <w:r>
        <w:rPr>
          <w:spacing w:val="-10"/>
          <w:sz w:val="24"/>
        </w:rPr>
        <w:t xml:space="preserve"> </w:t>
      </w:r>
      <w:r>
        <w:rPr>
          <w:spacing w:val="-2"/>
          <w:sz w:val="24"/>
        </w:rPr>
        <w:t xml:space="preserve">a </w:t>
      </w:r>
      <w:r>
        <w:rPr>
          <w:sz w:val="24"/>
        </w:rPr>
        <w:t>24-hour period.</w:t>
      </w:r>
    </w:p>
    <w:p w14:paraId="70085CC0" w14:textId="77777777" w:rsidR="00607C98" w:rsidRDefault="004E4201">
      <w:pPr>
        <w:pStyle w:val="ListParagraph"/>
        <w:numPr>
          <w:ilvl w:val="2"/>
          <w:numId w:val="22"/>
        </w:numPr>
        <w:tabs>
          <w:tab w:val="left" w:pos="1360"/>
        </w:tabs>
        <w:spacing w:before="120"/>
        <w:ind w:right="1031"/>
        <w:jc w:val="both"/>
        <w:rPr>
          <w:rFonts w:ascii="Wingdings" w:hAnsi="Wingdings"/>
        </w:rPr>
      </w:pPr>
      <w:r>
        <w:rPr>
          <w:sz w:val="24"/>
        </w:rPr>
        <w:t>After three violations have occurred, the City of Carrollton may terminate water service to the customer.</w:t>
      </w:r>
    </w:p>
    <w:p w14:paraId="0BDB176E" w14:textId="77777777" w:rsidR="00607C98" w:rsidRDefault="00607C98">
      <w:pPr>
        <w:pStyle w:val="BodyText"/>
      </w:pPr>
    </w:p>
    <w:p w14:paraId="6F1E9D2B" w14:textId="77777777" w:rsidR="00607C98" w:rsidRDefault="00607C98">
      <w:pPr>
        <w:pStyle w:val="BodyText"/>
      </w:pPr>
    </w:p>
    <w:p w14:paraId="04805C08" w14:textId="77777777" w:rsidR="00607C98" w:rsidRDefault="00607C98">
      <w:pPr>
        <w:pStyle w:val="BodyText"/>
        <w:spacing w:before="14"/>
      </w:pPr>
    </w:p>
    <w:p w14:paraId="4B57577A" w14:textId="77777777" w:rsidR="00607C98" w:rsidRDefault="004E4201">
      <w:pPr>
        <w:pStyle w:val="Heading2"/>
        <w:numPr>
          <w:ilvl w:val="1"/>
          <w:numId w:val="22"/>
        </w:numPr>
        <w:tabs>
          <w:tab w:val="left" w:pos="1900"/>
        </w:tabs>
        <w:spacing w:before="1"/>
        <w:jc w:val="left"/>
        <w:rPr>
          <w:u w:val="none"/>
        </w:rPr>
      </w:pPr>
      <w:bookmarkStart w:id="20" w:name="_bookmark20"/>
      <w:bookmarkEnd w:id="20"/>
      <w:r>
        <w:rPr>
          <w:spacing w:val="-2"/>
        </w:rPr>
        <w:t>Coordination</w:t>
      </w:r>
      <w:r>
        <w:rPr>
          <w:spacing w:val="-13"/>
        </w:rPr>
        <w:t xml:space="preserve"> </w:t>
      </w:r>
      <w:r>
        <w:rPr>
          <w:spacing w:val="-2"/>
        </w:rPr>
        <w:t>with</w:t>
      </w:r>
      <w:r>
        <w:rPr>
          <w:spacing w:val="-13"/>
        </w:rPr>
        <w:t xml:space="preserve"> </w:t>
      </w:r>
      <w:r>
        <w:rPr>
          <w:spacing w:val="-2"/>
        </w:rPr>
        <w:t>Regional</w:t>
      </w:r>
      <w:r>
        <w:rPr>
          <w:spacing w:val="-13"/>
        </w:rPr>
        <w:t xml:space="preserve"> </w:t>
      </w:r>
      <w:r>
        <w:rPr>
          <w:spacing w:val="-2"/>
        </w:rPr>
        <w:t>Water</w:t>
      </w:r>
      <w:r>
        <w:rPr>
          <w:spacing w:val="-13"/>
        </w:rPr>
        <w:t xml:space="preserve"> </w:t>
      </w:r>
      <w:r>
        <w:rPr>
          <w:spacing w:val="-2"/>
        </w:rPr>
        <w:t>Planning</w:t>
      </w:r>
      <w:r>
        <w:rPr>
          <w:spacing w:val="-12"/>
        </w:rPr>
        <w:t xml:space="preserve"> </w:t>
      </w:r>
      <w:r>
        <w:rPr>
          <w:spacing w:val="-4"/>
        </w:rPr>
        <w:t>Group</w:t>
      </w:r>
    </w:p>
    <w:p w14:paraId="70C3C27A" w14:textId="77777777" w:rsidR="00607C98" w:rsidRDefault="00607C98">
      <w:pPr>
        <w:pStyle w:val="BodyText"/>
        <w:rPr>
          <w:b/>
        </w:rPr>
      </w:pPr>
    </w:p>
    <w:p w14:paraId="2108B663" w14:textId="16EF0738" w:rsidR="00607C98" w:rsidRDefault="004E4201">
      <w:pPr>
        <w:pStyle w:val="BodyText"/>
        <w:ind w:left="640"/>
        <w:jc w:val="both"/>
      </w:pPr>
      <w:r>
        <w:rPr>
          <w:spacing w:val="-2"/>
        </w:rPr>
        <w:t>A</w:t>
      </w:r>
      <w:r>
        <w:rPr>
          <w:spacing w:val="-12"/>
        </w:rPr>
        <w:t xml:space="preserve"> </w:t>
      </w:r>
      <w:r>
        <w:rPr>
          <w:spacing w:val="-2"/>
        </w:rPr>
        <w:t>copy</w:t>
      </w:r>
      <w:r>
        <w:rPr>
          <w:spacing w:val="-13"/>
        </w:rPr>
        <w:t xml:space="preserve"> </w:t>
      </w:r>
      <w:r>
        <w:rPr>
          <w:spacing w:val="-2"/>
        </w:rPr>
        <w:t>of</w:t>
      </w:r>
      <w:r>
        <w:rPr>
          <w:spacing w:val="-9"/>
        </w:rPr>
        <w:t xml:space="preserve"> </w:t>
      </w:r>
      <w:r>
        <w:rPr>
          <w:spacing w:val="-2"/>
        </w:rPr>
        <w:t>the</w:t>
      </w:r>
      <w:r>
        <w:rPr>
          <w:spacing w:val="-9"/>
        </w:rPr>
        <w:t xml:space="preserve"> </w:t>
      </w:r>
      <w:r>
        <w:rPr>
          <w:spacing w:val="-2"/>
        </w:rPr>
        <w:t>Water</w:t>
      </w:r>
      <w:r>
        <w:rPr>
          <w:spacing w:val="-8"/>
        </w:rPr>
        <w:t xml:space="preserve"> </w:t>
      </w:r>
      <w:r>
        <w:rPr>
          <w:spacing w:val="-2"/>
        </w:rPr>
        <w:t>Conservation</w:t>
      </w:r>
      <w:r>
        <w:rPr>
          <w:spacing w:val="-11"/>
        </w:rPr>
        <w:t xml:space="preserve"> </w:t>
      </w:r>
      <w:r>
        <w:rPr>
          <w:spacing w:val="-2"/>
        </w:rPr>
        <w:t>and</w:t>
      </w:r>
      <w:r>
        <w:rPr>
          <w:spacing w:val="-8"/>
        </w:rPr>
        <w:t xml:space="preserve"> </w:t>
      </w:r>
      <w:r>
        <w:rPr>
          <w:spacing w:val="-2"/>
        </w:rPr>
        <w:t>Drought</w:t>
      </w:r>
      <w:r>
        <w:rPr>
          <w:spacing w:val="-8"/>
        </w:rPr>
        <w:t xml:space="preserve"> </w:t>
      </w:r>
      <w:r>
        <w:rPr>
          <w:spacing w:val="-2"/>
        </w:rPr>
        <w:t>Contingency</w:t>
      </w:r>
      <w:r>
        <w:rPr>
          <w:spacing w:val="-13"/>
        </w:rPr>
        <w:t xml:space="preserve"> </w:t>
      </w:r>
      <w:r w:rsidRPr="001906F8">
        <w:rPr>
          <w:color w:val="000000" w:themeColor="text1"/>
          <w:spacing w:val="-2"/>
        </w:rPr>
        <w:t>plan</w:t>
      </w:r>
      <w:r w:rsidRPr="001906F8">
        <w:rPr>
          <w:color w:val="000000" w:themeColor="text1"/>
          <w:spacing w:val="-8"/>
        </w:rPr>
        <w:t xml:space="preserve"> </w:t>
      </w:r>
      <w:r w:rsidR="001704D5" w:rsidRPr="001906F8">
        <w:rPr>
          <w:color w:val="000000" w:themeColor="text1"/>
          <w:spacing w:val="-7"/>
        </w:rPr>
        <w:t>will be</w:t>
      </w:r>
      <w:r w:rsidRPr="001906F8">
        <w:rPr>
          <w:color w:val="000000" w:themeColor="text1"/>
          <w:spacing w:val="-7"/>
        </w:rPr>
        <w:t xml:space="preserve"> </w:t>
      </w:r>
      <w:r>
        <w:rPr>
          <w:spacing w:val="-2"/>
        </w:rPr>
        <w:t>sent</w:t>
      </w:r>
      <w:r>
        <w:rPr>
          <w:spacing w:val="-10"/>
        </w:rPr>
        <w:t xml:space="preserve"> </w:t>
      </w:r>
      <w:r>
        <w:rPr>
          <w:spacing w:val="-2"/>
        </w:rPr>
        <w:t>to</w:t>
      </w:r>
      <w:r>
        <w:rPr>
          <w:spacing w:val="-13"/>
        </w:rPr>
        <w:t xml:space="preserve"> </w:t>
      </w:r>
      <w:r>
        <w:rPr>
          <w:spacing w:val="-2"/>
        </w:rPr>
        <w:t>Region</w:t>
      </w:r>
      <w:r>
        <w:rPr>
          <w:spacing w:val="-7"/>
        </w:rPr>
        <w:t xml:space="preserve"> </w:t>
      </w:r>
      <w:r>
        <w:rPr>
          <w:spacing w:val="-5"/>
        </w:rPr>
        <w:t>C.</w:t>
      </w:r>
    </w:p>
    <w:p w14:paraId="6649B560" w14:textId="77777777" w:rsidR="00607C98" w:rsidRDefault="00607C98">
      <w:pPr>
        <w:pStyle w:val="BodyText"/>
        <w:spacing w:before="7"/>
      </w:pPr>
    </w:p>
    <w:p w14:paraId="34C013AB" w14:textId="77777777" w:rsidR="00607C98" w:rsidRDefault="004E4201">
      <w:pPr>
        <w:pStyle w:val="Heading1"/>
        <w:numPr>
          <w:ilvl w:val="0"/>
          <w:numId w:val="17"/>
        </w:numPr>
        <w:tabs>
          <w:tab w:val="left" w:pos="1360"/>
        </w:tabs>
      </w:pPr>
      <w:bookmarkStart w:id="21" w:name="_bookmark21"/>
      <w:bookmarkEnd w:id="21"/>
      <w:r>
        <w:rPr>
          <w:spacing w:val="-2"/>
        </w:rPr>
        <w:t>ADDITIONAL</w:t>
      </w:r>
      <w:r>
        <w:rPr>
          <w:spacing w:val="-15"/>
        </w:rPr>
        <w:t xml:space="preserve"> </w:t>
      </w:r>
      <w:r>
        <w:rPr>
          <w:spacing w:val="-2"/>
        </w:rPr>
        <w:t>REQUIRED</w:t>
      </w:r>
      <w:r>
        <w:rPr>
          <w:spacing w:val="-13"/>
        </w:rPr>
        <w:t xml:space="preserve"> </w:t>
      </w:r>
      <w:r>
        <w:rPr>
          <w:spacing w:val="-2"/>
        </w:rPr>
        <w:t>WATER</w:t>
      </w:r>
      <w:r>
        <w:rPr>
          <w:spacing w:val="-13"/>
        </w:rPr>
        <w:t xml:space="preserve"> </w:t>
      </w:r>
      <w:r>
        <w:rPr>
          <w:spacing w:val="-2"/>
        </w:rPr>
        <w:t>CONSERVATION</w:t>
      </w:r>
      <w:r>
        <w:rPr>
          <w:spacing w:val="-13"/>
        </w:rPr>
        <w:t xml:space="preserve"> </w:t>
      </w:r>
      <w:r>
        <w:rPr>
          <w:spacing w:val="-2"/>
        </w:rPr>
        <w:t>PLAN</w:t>
      </w:r>
      <w:r>
        <w:rPr>
          <w:spacing w:val="-12"/>
        </w:rPr>
        <w:t xml:space="preserve"> </w:t>
      </w:r>
      <w:r>
        <w:rPr>
          <w:spacing w:val="-2"/>
        </w:rPr>
        <w:t>CONTENT</w:t>
      </w:r>
    </w:p>
    <w:p w14:paraId="47BF6142" w14:textId="77777777" w:rsidR="00607C98" w:rsidRDefault="00607C98">
      <w:pPr>
        <w:pStyle w:val="BodyText"/>
        <w:rPr>
          <w:b/>
        </w:rPr>
      </w:pPr>
    </w:p>
    <w:p w14:paraId="14030E86" w14:textId="77777777" w:rsidR="00607C98" w:rsidRDefault="004E4201">
      <w:pPr>
        <w:pStyle w:val="BodyText"/>
        <w:ind w:left="640" w:right="1030"/>
        <w:jc w:val="both"/>
      </w:pPr>
      <w:r>
        <w:t>Title</w:t>
      </w:r>
      <w:r>
        <w:rPr>
          <w:spacing w:val="-3"/>
        </w:rPr>
        <w:t xml:space="preserve"> </w:t>
      </w:r>
      <w:r>
        <w:t>30</w:t>
      </w:r>
      <w:r>
        <w:rPr>
          <w:spacing w:val="-2"/>
        </w:rPr>
        <w:t xml:space="preserve"> </w:t>
      </w:r>
      <w:r>
        <w:t>of</w:t>
      </w:r>
      <w:r>
        <w:rPr>
          <w:spacing w:val="-3"/>
        </w:rPr>
        <w:t xml:space="preserve"> </w:t>
      </w:r>
      <w:r>
        <w:t>the</w:t>
      </w:r>
      <w:r>
        <w:rPr>
          <w:spacing w:val="-3"/>
        </w:rPr>
        <w:t xml:space="preserve"> </w:t>
      </w:r>
      <w:r>
        <w:t>Texas</w:t>
      </w:r>
      <w:r>
        <w:rPr>
          <w:spacing w:val="-2"/>
        </w:rPr>
        <w:t xml:space="preserve"> </w:t>
      </w:r>
      <w:r>
        <w:t>Administrative</w:t>
      </w:r>
      <w:r>
        <w:rPr>
          <w:spacing w:val="-5"/>
        </w:rPr>
        <w:t xml:space="preserve"> </w:t>
      </w:r>
      <w:r>
        <w:t>Code</w:t>
      </w:r>
      <w:r>
        <w:rPr>
          <w:spacing w:val="-3"/>
        </w:rPr>
        <w:t xml:space="preserve"> </w:t>
      </w:r>
      <w:r>
        <w:t>also</w:t>
      </w:r>
      <w:r>
        <w:rPr>
          <w:spacing w:val="-2"/>
        </w:rPr>
        <w:t xml:space="preserve"> </w:t>
      </w:r>
      <w:r>
        <w:t>includes</w:t>
      </w:r>
      <w:r>
        <w:rPr>
          <w:spacing w:val="-2"/>
        </w:rPr>
        <w:t xml:space="preserve"> </w:t>
      </w:r>
      <w:r>
        <w:t>additional</w:t>
      </w:r>
      <w:r>
        <w:rPr>
          <w:spacing w:val="-2"/>
        </w:rPr>
        <w:t xml:space="preserve"> </w:t>
      </w:r>
      <w:r>
        <w:t>requirements</w:t>
      </w:r>
      <w:r>
        <w:rPr>
          <w:spacing w:val="-2"/>
        </w:rPr>
        <w:t xml:space="preserve"> </w:t>
      </w:r>
      <w:r>
        <w:t>for</w:t>
      </w:r>
      <w:r>
        <w:rPr>
          <w:spacing w:val="-3"/>
        </w:rPr>
        <w:t xml:space="preserve"> </w:t>
      </w:r>
      <w:r>
        <w:t xml:space="preserve">water conservation plans for public drinking water suppliers that serve a population of 5,000 people or more and/or a projected population of 5,000 people or more within the next ten </w:t>
      </w:r>
      <w:r>
        <w:rPr>
          <w:spacing w:val="-2"/>
        </w:rPr>
        <w:t>years:</w:t>
      </w:r>
    </w:p>
    <w:p w14:paraId="5450F396" w14:textId="77777777" w:rsidR="00607C98" w:rsidRDefault="00607C98">
      <w:pPr>
        <w:pStyle w:val="BodyText"/>
        <w:spacing w:before="3"/>
      </w:pPr>
    </w:p>
    <w:p w14:paraId="409D9137" w14:textId="77777777" w:rsidR="00607C98" w:rsidRDefault="004E4201">
      <w:pPr>
        <w:pStyle w:val="ListParagraph"/>
        <w:numPr>
          <w:ilvl w:val="0"/>
          <w:numId w:val="16"/>
        </w:numPr>
        <w:tabs>
          <w:tab w:val="left" w:pos="1360"/>
        </w:tabs>
        <w:ind w:right="1031"/>
        <w:rPr>
          <w:sz w:val="24"/>
        </w:rPr>
      </w:pPr>
      <w:r>
        <w:rPr>
          <w:sz w:val="24"/>
        </w:rPr>
        <w:t>§288.2(a)(2)(A) – Leak Detection, Repair, and</w:t>
      </w:r>
      <w:r>
        <w:rPr>
          <w:spacing w:val="-2"/>
          <w:sz w:val="24"/>
        </w:rPr>
        <w:t xml:space="preserve"> </w:t>
      </w:r>
      <w:r>
        <w:rPr>
          <w:sz w:val="24"/>
        </w:rPr>
        <w:t>Water Loss Accounting – Sections 4.5, 5.1, and 6.3</w:t>
      </w:r>
    </w:p>
    <w:p w14:paraId="77D8CF02" w14:textId="77777777" w:rsidR="00607C98" w:rsidRDefault="004E4201">
      <w:pPr>
        <w:pStyle w:val="Heading2"/>
        <w:numPr>
          <w:ilvl w:val="1"/>
          <w:numId w:val="17"/>
        </w:numPr>
        <w:tabs>
          <w:tab w:val="left" w:pos="1900"/>
        </w:tabs>
        <w:spacing w:before="245"/>
        <w:rPr>
          <w:u w:val="none"/>
        </w:rPr>
      </w:pPr>
      <w:bookmarkStart w:id="22" w:name="_bookmark22"/>
      <w:bookmarkEnd w:id="22"/>
      <w:r>
        <w:rPr>
          <w:spacing w:val="-2"/>
        </w:rPr>
        <w:t>Leak</w:t>
      </w:r>
      <w:r>
        <w:rPr>
          <w:spacing w:val="-13"/>
        </w:rPr>
        <w:t xml:space="preserve"> </w:t>
      </w:r>
      <w:r>
        <w:rPr>
          <w:spacing w:val="-2"/>
        </w:rPr>
        <w:t>Detection</w:t>
      </w:r>
      <w:r>
        <w:rPr>
          <w:spacing w:val="-13"/>
        </w:rPr>
        <w:t xml:space="preserve"> </w:t>
      </w:r>
      <w:r>
        <w:rPr>
          <w:spacing w:val="-2"/>
        </w:rPr>
        <w:t>and</w:t>
      </w:r>
      <w:r>
        <w:rPr>
          <w:spacing w:val="-10"/>
        </w:rPr>
        <w:t xml:space="preserve"> </w:t>
      </w:r>
      <w:r>
        <w:rPr>
          <w:spacing w:val="-2"/>
        </w:rPr>
        <w:t>Repair;</w:t>
      </w:r>
      <w:r>
        <w:rPr>
          <w:spacing w:val="-12"/>
        </w:rPr>
        <w:t xml:space="preserve"> </w:t>
      </w:r>
      <w:r>
        <w:rPr>
          <w:spacing w:val="-2"/>
        </w:rPr>
        <w:t>Pressure</w:t>
      </w:r>
      <w:r>
        <w:rPr>
          <w:spacing w:val="-11"/>
        </w:rPr>
        <w:t xml:space="preserve"> </w:t>
      </w:r>
      <w:r>
        <w:rPr>
          <w:spacing w:val="-2"/>
        </w:rPr>
        <w:t>Control</w:t>
      </w:r>
    </w:p>
    <w:p w14:paraId="538A6C5F" w14:textId="77777777" w:rsidR="00607C98" w:rsidRDefault="00607C98">
      <w:pPr>
        <w:pStyle w:val="BodyText"/>
        <w:rPr>
          <w:b/>
        </w:rPr>
      </w:pPr>
    </w:p>
    <w:p w14:paraId="006C610A" w14:textId="77777777" w:rsidR="00607C98" w:rsidRDefault="004E4201">
      <w:pPr>
        <w:pStyle w:val="BodyText"/>
        <w:ind w:left="640" w:right="1032"/>
        <w:jc w:val="both"/>
      </w:pPr>
      <w:r>
        <w:t>Measures to control unaccounted water are part of the routine operations of the City of Carrollton.</w:t>
      </w:r>
      <w:r>
        <w:rPr>
          <w:spacing w:val="40"/>
        </w:rPr>
        <w:t xml:space="preserve"> </w:t>
      </w:r>
      <w:r>
        <w:t>Meter</w:t>
      </w:r>
      <w:r>
        <w:rPr>
          <w:spacing w:val="-1"/>
        </w:rPr>
        <w:t xml:space="preserve"> </w:t>
      </w:r>
      <w:r>
        <w:t>readers watch for</w:t>
      </w:r>
      <w:r>
        <w:rPr>
          <w:spacing w:val="-1"/>
        </w:rPr>
        <w:t xml:space="preserve"> </w:t>
      </w:r>
      <w:r>
        <w:t>and report</w:t>
      </w:r>
      <w:r>
        <w:rPr>
          <w:spacing w:val="-2"/>
        </w:rPr>
        <w:t xml:space="preserve"> </w:t>
      </w:r>
      <w:r>
        <w:t>signs of</w:t>
      </w:r>
      <w:r>
        <w:rPr>
          <w:spacing w:val="-1"/>
        </w:rPr>
        <w:t xml:space="preserve"> </w:t>
      </w:r>
      <w:r>
        <w:t>illegal connections</w:t>
      </w:r>
      <w:r>
        <w:rPr>
          <w:spacing w:val="-2"/>
        </w:rPr>
        <w:t xml:space="preserve"> </w:t>
      </w:r>
      <w:r>
        <w:t>so they</w:t>
      </w:r>
      <w:r>
        <w:rPr>
          <w:spacing w:val="-7"/>
        </w:rPr>
        <w:t xml:space="preserve"> </w:t>
      </w:r>
      <w:r>
        <w:t>can be addressed quickly. Crews look for and report evidence of leaks in the water distribution system.</w:t>
      </w:r>
      <w:r>
        <w:rPr>
          <w:spacing w:val="80"/>
        </w:rPr>
        <w:t xml:space="preserve"> </w:t>
      </w:r>
      <w:r>
        <w:t>Billing staff monitors all meter reads for unusual consumption trends to help identify</w:t>
      </w:r>
      <w:r>
        <w:rPr>
          <w:spacing w:val="-13"/>
        </w:rPr>
        <w:t xml:space="preserve"> </w:t>
      </w:r>
      <w:r>
        <w:t>possible</w:t>
      </w:r>
      <w:r>
        <w:rPr>
          <w:spacing w:val="-10"/>
        </w:rPr>
        <w:t xml:space="preserve"> </w:t>
      </w:r>
      <w:r>
        <w:t>leaks.</w:t>
      </w:r>
      <w:r>
        <w:rPr>
          <w:spacing w:val="40"/>
        </w:rPr>
        <w:t xml:space="preserve"> </w:t>
      </w:r>
      <w:r>
        <w:t>Maintenance</w:t>
      </w:r>
      <w:r>
        <w:rPr>
          <w:spacing w:val="-8"/>
        </w:rPr>
        <w:t xml:space="preserve"> </w:t>
      </w:r>
      <w:r>
        <w:t>crews</w:t>
      </w:r>
      <w:r>
        <w:rPr>
          <w:spacing w:val="-7"/>
        </w:rPr>
        <w:t xml:space="preserve"> </w:t>
      </w:r>
      <w:r>
        <w:t>respond</w:t>
      </w:r>
      <w:r>
        <w:rPr>
          <w:spacing w:val="-7"/>
        </w:rPr>
        <w:t xml:space="preserve"> </w:t>
      </w:r>
      <w:r>
        <w:t>quickly</w:t>
      </w:r>
      <w:r>
        <w:rPr>
          <w:spacing w:val="-13"/>
        </w:rPr>
        <w:t xml:space="preserve"> </w:t>
      </w:r>
      <w:r>
        <w:t>to</w:t>
      </w:r>
      <w:r>
        <w:rPr>
          <w:spacing w:val="-7"/>
        </w:rPr>
        <w:t xml:space="preserve"> </w:t>
      </w:r>
      <w:r>
        <w:t>repair</w:t>
      </w:r>
      <w:r>
        <w:rPr>
          <w:spacing w:val="-8"/>
        </w:rPr>
        <w:t xml:space="preserve"> </w:t>
      </w:r>
      <w:r>
        <w:t>leaks</w:t>
      </w:r>
      <w:r>
        <w:rPr>
          <w:spacing w:val="-9"/>
        </w:rPr>
        <w:t xml:space="preserve"> </w:t>
      </w:r>
      <w:r>
        <w:t>reported</w:t>
      </w:r>
      <w:r>
        <w:rPr>
          <w:spacing w:val="-7"/>
        </w:rPr>
        <w:t xml:space="preserve"> </w:t>
      </w:r>
      <w:r>
        <w:t>by</w:t>
      </w:r>
      <w:r>
        <w:rPr>
          <w:spacing w:val="-13"/>
        </w:rPr>
        <w:t xml:space="preserve"> </w:t>
      </w:r>
      <w:r>
        <w:t>the public</w:t>
      </w:r>
      <w:r>
        <w:rPr>
          <w:spacing w:val="-15"/>
        </w:rPr>
        <w:t xml:space="preserve"> </w:t>
      </w:r>
      <w:r>
        <w:t>and</w:t>
      </w:r>
      <w:r>
        <w:rPr>
          <w:spacing w:val="-15"/>
        </w:rPr>
        <w:t xml:space="preserve"> </w:t>
      </w:r>
      <w:r>
        <w:t>city</w:t>
      </w:r>
      <w:r>
        <w:rPr>
          <w:spacing w:val="-15"/>
        </w:rPr>
        <w:t xml:space="preserve"> </w:t>
      </w:r>
      <w:r>
        <w:t>personnel.</w:t>
      </w:r>
      <w:r>
        <w:rPr>
          <w:spacing w:val="-15"/>
        </w:rPr>
        <w:t xml:space="preserve"> </w:t>
      </w:r>
      <w:r>
        <w:t>Areas</w:t>
      </w:r>
      <w:r>
        <w:rPr>
          <w:spacing w:val="-15"/>
        </w:rPr>
        <w:t xml:space="preserve"> </w:t>
      </w:r>
      <w:r>
        <w:t>of</w:t>
      </w:r>
      <w:r>
        <w:rPr>
          <w:spacing w:val="-15"/>
        </w:rPr>
        <w:t xml:space="preserve"> </w:t>
      </w:r>
      <w:r>
        <w:t>the</w:t>
      </w:r>
      <w:r>
        <w:rPr>
          <w:spacing w:val="-15"/>
        </w:rPr>
        <w:t xml:space="preserve"> </w:t>
      </w:r>
      <w:r>
        <w:t>water</w:t>
      </w:r>
      <w:r>
        <w:rPr>
          <w:spacing w:val="-15"/>
        </w:rPr>
        <w:t xml:space="preserve"> </w:t>
      </w:r>
      <w:r>
        <w:t>distribution</w:t>
      </w:r>
      <w:r>
        <w:rPr>
          <w:spacing w:val="-15"/>
        </w:rPr>
        <w:t xml:space="preserve"> </w:t>
      </w:r>
      <w:r>
        <w:t>system</w:t>
      </w:r>
      <w:r>
        <w:rPr>
          <w:spacing w:val="-15"/>
        </w:rPr>
        <w:t xml:space="preserve"> </w:t>
      </w:r>
      <w:r>
        <w:t>where</w:t>
      </w:r>
      <w:r>
        <w:rPr>
          <w:spacing w:val="-15"/>
        </w:rPr>
        <w:t xml:space="preserve"> </w:t>
      </w:r>
      <w:r>
        <w:t>numerous</w:t>
      </w:r>
      <w:r>
        <w:rPr>
          <w:spacing w:val="-15"/>
        </w:rPr>
        <w:t xml:space="preserve"> </w:t>
      </w:r>
      <w:r>
        <w:t>leaks</w:t>
      </w:r>
      <w:r>
        <w:rPr>
          <w:spacing w:val="-15"/>
        </w:rPr>
        <w:t xml:space="preserve"> </w:t>
      </w:r>
      <w:r>
        <w:t>and line breaks occur are targeted for replacement as funds are available. To further reduce water</w:t>
      </w:r>
      <w:r>
        <w:rPr>
          <w:spacing w:val="-15"/>
        </w:rPr>
        <w:t xml:space="preserve"> </w:t>
      </w:r>
      <w:r>
        <w:t>losses,</w:t>
      </w:r>
      <w:r>
        <w:rPr>
          <w:spacing w:val="-15"/>
        </w:rPr>
        <w:t xml:space="preserve"> </w:t>
      </w:r>
      <w:r>
        <w:t>the</w:t>
      </w:r>
      <w:r>
        <w:rPr>
          <w:spacing w:val="-15"/>
        </w:rPr>
        <w:t xml:space="preserve"> </w:t>
      </w:r>
      <w:r>
        <w:t>City</w:t>
      </w:r>
      <w:r>
        <w:rPr>
          <w:spacing w:val="-15"/>
        </w:rPr>
        <w:t xml:space="preserve"> </w:t>
      </w:r>
      <w:r>
        <w:t>of</w:t>
      </w:r>
      <w:r>
        <w:rPr>
          <w:spacing w:val="-15"/>
        </w:rPr>
        <w:t xml:space="preserve"> </w:t>
      </w:r>
      <w:r>
        <w:t>Carrollton</w:t>
      </w:r>
      <w:r>
        <w:rPr>
          <w:spacing w:val="-15"/>
        </w:rPr>
        <w:t xml:space="preserve"> </w:t>
      </w:r>
      <w:r>
        <w:t>maintains</w:t>
      </w:r>
      <w:r>
        <w:rPr>
          <w:spacing w:val="-15"/>
        </w:rPr>
        <w:t xml:space="preserve"> </w:t>
      </w:r>
      <w:r>
        <w:t>a</w:t>
      </w:r>
      <w:r>
        <w:rPr>
          <w:spacing w:val="-15"/>
        </w:rPr>
        <w:t xml:space="preserve"> </w:t>
      </w:r>
      <w:r>
        <w:t>proactive</w:t>
      </w:r>
      <w:r>
        <w:rPr>
          <w:spacing w:val="-15"/>
        </w:rPr>
        <w:t xml:space="preserve"> </w:t>
      </w:r>
      <w:r>
        <w:t>water</w:t>
      </w:r>
      <w:r>
        <w:rPr>
          <w:spacing w:val="-15"/>
        </w:rPr>
        <w:t xml:space="preserve"> </w:t>
      </w:r>
      <w:r>
        <w:t>loss</w:t>
      </w:r>
      <w:r>
        <w:rPr>
          <w:spacing w:val="-15"/>
        </w:rPr>
        <w:t xml:space="preserve"> </w:t>
      </w:r>
      <w:r>
        <w:t>program.</w:t>
      </w:r>
      <w:r>
        <w:rPr>
          <w:spacing w:val="-15"/>
        </w:rPr>
        <w:t xml:space="preserve"> </w:t>
      </w:r>
      <w:r>
        <w:t>As</w:t>
      </w:r>
      <w:r>
        <w:rPr>
          <w:spacing w:val="-15"/>
        </w:rPr>
        <w:t xml:space="preserve"> </w:t>
      </w:r>
      <w:r>
        <w:t>part</w:t>
      </w:r>
      <w:r>
        <w:rPr>
          <w:spacing w:val="-15"/>
        </w:rPr>
        <w:t xml:space="preserve"> </w:t>
      </w:r>
      <w:r>
        <w:t>of</w:t>
      </w:r>
      <w:r>
        <w:rPr>
          <w:spacing w:val="-15"/>
        </w:rPr>
        <w:t xml:space="preserve"> </w:t>
      </w:r>
      <w:r>
        <w:t>this</w:t>
      </w:r>
    </w:p>
    <w:p w14:paraId="58D37F05" w14:textId="77777777" w:rsidR="00607C98" w:rsidRDefault="00607C98">
      <w:pPr>
        <w:jc w:val="both"/>
        <w:sectPr w:rsidR="00607C98" w:rsidSect="0072432A">
          <w:pgSz w:w="12240" w:h="15840"/>
          <w:pgMar w:top="1820" w:right="760" w:bottom="1000" w:left="1160" w:header="0" w:footer="801" w:gutter="0"/>
          <w:cols w:space="720"/>
        </w:sectPr>
      </w:pPr>
    </w:p>
    <w:p w14:paraId="44BCBA1C" w14:textId="3A895B14" w:rsidR="00607C98" w:rsidRDefault="004E4201">
      <w:pPr>
        <w:pStyle w:val="BodyText"/>
        <w:spacing w:before="72"/>
        <w:ind w:left="640" w:right="1038"/>
        <w:jc w:val="both"/>
      </w:pPr>
      <w:r>
        <w:lastRenderedPageBreak/>
        <w:t xml:space="preserve">program, the </w:t>
      </w:r>
      <w:proofErr w:type="gramStart"/>
      <w:r w:rsidR="00076163">
        <w:t>C</w:t>
      </w:r>
      <w:r>
        <w:t>ity</w:t>
      </w:r>
      <w:proofErr w:type="gramEnd"/>
      <w:r>
        <w:t xml:space="preserve"> responds to reports of leaks within 24 hours and operates four pressure zones according</w:t>
      </w:r>
      <w:r>
        <w:rPr>
          <w:spacing w:val="-3"/>
        </w:rPr>
        <w:t xml:space="preserve"> </w:t>
      </w:r>
      <w:r>
        <w:t>to topography</w:t>
      </w:r>
      <w:r>
        <w:rPr>
          <w:spacing w:val="-7"/>
        </w:rPr>
        <w:t xml:space="preserve"> </w:t>
      </w:r>
      <w:r>
        <w:t>of</w:t>
      </w:r>
      <w:r>
        <w:rPr>
          <w:spacing w:val="-1"/>
        </w:rPr>
        <w:t xml:space="preserve"> </w:t>
      </w:r>
      <w:r>
        <w:t>the</w:t>
      </w:r>
      <w:r>
        <w:rPr>
          <w:spacing w:val="-1"/>
        </w:rPr>
        <w:t xml:space="preserve"> </w:t>
      </w:r>
      <w:r>
        <w:t>service</w:t>
      </w:r>
      <w:r>
        <w:rPr>
          <w:spacing w:val="-1"/>
        </w:rPr>
        <w:t xml:space="preserve"> </w:t>
      </w:r>
      <w:r>
        <w:t>area.</w:t>
      </w:r>
    </w:p>
    <w:p w14:paraId="173C9A91" w14:textId="77777777" w:rsidR="00607C98" w:rsidRDefault="00607C98">
      <w:pPr>
        <w:pStyle w:val="BodyText"/>
        <w:spacing w:before="10"/>
      </w:pPr>
    </w:p>
    <w:p w14:paraId="0B0270B7" w14:textId="4657B520" w:rsidR="00607C98" w:rsidRDefault="004E4201">
      <w:pPr>
        <w:pStyle w:val="ListParagraph"/>
        <w:numPr>
          <w:ilvl w:val="0"/>
          <w:numId w:val="17"/>
        </w:numPr>
        <w:tabs>
          <w:tab w:val="left" w:pos="1360"/>
        </w:tabs>
        <w:rPr>
          <w:b/>
          <w:sz w:val="24"/>
        </w:rPr>
      </w:pPr>
      <w:bookmarkStart w:id="23" w:name="_bookmark23"/>
      <w:bookmarkEnd w:id="23"/>
      <w:r>
        <w:rPr>
          <w:b/>
          <w:spacing w:val="-2"/>
          <w:sz w:val="24"/>
        </w:rPr>
        <w:t>A</w:t>
      </w:r>
      <w:r w:rsidR="00ED19E3">
        <w:rPr>
          <w:b/>
          <w:spacing w:val="-2"/>
          <w:sz w:val="24"/>
        </w:rPr>
        <w:t>D</w:t>
      </w:r>
      <w:r>
        <w:rPr>
          <w:b/>
          <w:spacing w:val="-2"/>
          <w:sz w:val="24"/>
        </w:rPr>
        <w:t>DITIONAL</w:t>
      </w:r>
      <w:r>
        <w:rPr>
          <w:b/>
          <w:spacing w:val="-15"/>
          <w:sz w:val="24"/>
        </w:rPr>
        <w:t xml:space="preserve"> </w:t>
      </w:r>
      <w:r>
        <w:rPr>
          <w:b/>
          <w:spacing w:val="-2"/>
          <w:sz w:val="24"/>
        </w:rPr>
        <w:t>WATER</w:t>
      </w:r>
      <w:r>
        <w:rPr>
          <w:b/>
          <w:spacing w:val="-13"/>
          <w:sz w:val="24"/>
        </w:rPr>
        <w:t xml:space="preserve"> </w:t>
      </w:r>
      <w:r>
        <w:rPr>
          <w:b/>
          <w:spacing w:val="-2"/>
          <w:sz w:val="24"/>
        </w:rPr>
        <w:t>CONSERVATION</w:t>
      </w:r>
      <w:r>
        <w:rPr>
          <w:b/>
          <w:spacing w:val="-13"/>
          <w:sz w:val="24"/>
        </w:rPr>
        <w:t xml:space="preserve"> </w:t>
      </w:r>
      <w:r>
        <w:rPr>
          <w:b/>
          <w:spacing w:val="-2"/>
          <w:sz w:val="24"/>
        </w:rPr>
        <w:t>PLAN</w:t>
      </w:r>
      <w:r>
        <w:rPr>
          <w:b/>
          <w:spacing w:val="-12"/>
          <w:sz w:val="24"/>
        </w:rPr>
        <w:t xml:space="preserve"> </w:t>
      </w:r>
      <w:r>
        <w:rPr>
          <w:b/>
          <w:spacing w:val="-2"/>
          <w:sz w:val="24"/>
        </w:rPr>
        <w:t>CONTENT</w:t>
      </w:r>
    </w:p>
    <w:p w14:paraId="77AACD41" w14:textId="77777777" w:rsidR="00607C98" w:rsidRDefault="00607C98">
      <w:pPr>
        <w:pStyle w:val="BodyText"/>
        <w:rPr>
          <w:b/>
        </w:rPr>
      </w:pPr>
    </w:p>
    <w:p w14:paraId="6E914054" w14:textId="77777777" w:rsidR="00607C98" w:rsidRDefault="004E4201" w:rsidP="008159AE">
      <w:pPr>
        <w:pStyle w:val="BodyText"/>
        <w:ind w:left="640" w:right="1034"/>
        <w:jc w:val="both"/>
      </w:pPr>
      <w:r>
        <w:t>TCEQ</w:t>
      </w:r>
      <w:r>
        <w:rPr>
          <w:spacing w:val="-15"/>
        </w:rPr>
        <w:t xml:space="preserve"> </w:t>
      </w:r>
      <w:r>
        <w:t>rules</w:t>
      </w:r>
      <w:r>
        <w:rPr>
          <w:spacing w:val="-15"/>
        </w:rPr>
        <w:t xml:space="preserve"> </w:t>
      </w:r>
      <w:r>
        <w:t>also</w:t>
      </w:r>
      <w:r>
        <w:rPr>
          <w:spacing w:val="-15"/>
        </w:rPr>
        <w:t xml:space="preserve"> </w:t>
      </w:r>
      <w:r>
        <w:t>list</w:t>
      </w:r>
      <w:r>
        <w:rPr>
          <w:spacing w:val="-15"/>
        </w:rPr>
        <w:t xml:space="preserve"> </w:t>
      </w:r>
      <w:r>
        <w:t>optional</w:t>
      </w:r>
      <w:r>
        <w:rPr>
          <w:spacing w:val="-15"/>
        </w:rPr>
        <w:t xml:space="preserve"> </w:t>
      </w:r>
      <w:r>
        <w:t>conservation</w:t>
      </w:r>
      <w:r>
        <w:rPr>
          <w:spacing w:val="-15"/>
        </w:rPr>
        <w:t xml:space="preserve"> </w:t>
      </w:r>
      <w:r>
        <w:t>strategies,</w:t>
      </w:r>
      <w:r>
        <w:rPr>
          <w:spacing w:val="-15"/>
        </w:rPr>
        <w:t xml:space="preserve"> </w:t>
      </w:r>
      <w:r>
        <w:t>which</w:t>
      </w:r>
      <w:r>
        <w:rPr>
          <w:spacing w:val="-15"/>
        </w:rPr>
        <w:t xml:space="preserve"> </w:t>
      </w:r>
      <w:r>
        <w:t>may</w:t>
      </w:r>
      <w:r>
        <w:rPr>
          <w:spacing w:val="-15"/>
        </w:rPr>
        <w:t xml:space="preserve"> </w:t>
      </w:r>
      <w:r>
        <w:t>be</w:t>
      </w:r>
      <w:r>
        <w:rPr>
          <w:spacing w:val="-15"/>
        </w:rPr>
        <w:t xml:space="preserve"> </w:t>
      </w:r>
      <w:r>
        <w:t>adopted</w:t>
      </w:r>
      <w:r>
        <w:rPr>
          <w:spacing w:val="-15"/>
        </w:rPr>
        <w:t xml:space="preserve"> </w:t>
      </w:r>
      <w:r>
        <w:t>by</w:t>
      </w:r>
      <w:r>
        <w:rPr>
          <w:spacing w:val="-15"/>
        </w:rPr>
        <w:t xml:space="preserve"> </w:t>
      </w:r>
      <w:r>
        <w:t>suppliers</w:t>
      </w:r>
      <w:r>
        <w:rPr>
          <w:spacing w:val="-15"/>
        </w:rPr>
        <w:t xml:space="preserve"> </w:t>
      </w:r>
      <w:r>
        <w:t>to achieve</w:t>
      </w:r>
      <w:r>
        <w:rPr>
          <w:spacing w:val="-11"/>
        </w:rPr>
        <w:t xml:space="preserve"> </w:t>
      </w:r>
      <w:r>
        <w:t>the</w:t>
      </w:r>
      <w:r>
        <w:rPr>
          <w:spacing w:val="-13"/>
        </w:rPr>
        <w:t xml:space="preserve"> </w:t>
      </w:r>
      <w:r>
        <w:t>stated</w:t>
      </w:r>
      <w:r>
        <w:rPr>
          <w:spacing w:val="-11"/>
        </w:rPr>
        <w:t xml:space="preserve"> </w:t>
      </w:r>
      <w:r>
        <w:t>goals</w:t>
      </w:r>
      <w:r>
        <w:rPr>
          <w:spacing w:val="-12"/>
        </w:rPr>
        <w:t xml:space="preserve"> </w:t>
      </w:r>
      <w:r>
        <w:t>of</w:t>
      </w:r>
      <w:r>
        <w:rPr>
          <w:spacing w:val="-11"/>
        </w:rPr>
        <w:t xml:space="preserve"> </w:t>
      </w:r>
      <w:r>
        <w:t>the</w:t>
      </w:r>
      <w:r>
        <w:rPr>
          <w:spacing w:val="-11"/>
        </w:rPr>
        <w:t xml:space="preserve"> </w:t>
      </w:r>
      <w:r>
        <w:t>plan.</w:t>
      </w:r>
      <w:r>
        <w:rPr>
          <w:spacing w:val="40"/>
        </w:rPr>
        <w:t xml:space="preserve"> </w:t>
      </w:r>
      <w:r>
        <w:t>The</w:t>
      </w:r>
      <w:r>
        <w:rPr>
          <w:spacing w:val="-11"/>
        </w:rPr>
        <w:t xml:space="preserve"> </w:t>
      </w:r>
      <w:r>
        <w:t>following</w:t>
      </w:r>
      <w:r>
        <w:rPr>
          <w:spacing w:val="-12"/>
        </w:rPr>
        <w:t xml:space="preserve"> </w:t>
      </w:r>
      <w:r>
        <w:t>optional</w:t>
      </w:r>
      <w:r>
        <w:rPr>
          <w:spacing w:val="-10"/>
        </w:rPr>
        <w:t xml:space="preserve"> </w:t>
      </w:r>
      <w:r>
        <w:t>strategies</w:t>
      </w:r>
      <w:r>
        <w:rPr>
          <w:spacing w:val="-11"/>
        </w:rPr>
        <w:t xml:space="preserve"> </w:t>
      </w:r>
      <w:r>
        <w:t>are</w:t>
      </w:r>
      <w:r>
        <w:rPr>
          <w:spacing w:val="-13"/>
        </w:rPr>
        <w:t xml:space="preserve"> </w:t>
      </w:r>
      <w:r>
        <w:t>listed</w:t>
      </w:r>
      <w:r>
        <w:rPr>
          <w:spacing w:val="-11"/>
        </w:rPr>
        <w:t xml:space="preserve"> </w:t>
      </w:r>
      <w:r>
        <w:t>in</w:t>
      </w:r>
      <w:r>
        <w:rPr>
          <w:spacing w:val="-11"/>
        </w:rPr>
        <w:t xml:space="preserve"> </w:t>
      </w:r>
      <w:r>
        <w:t>the</w:t>
      </w:r>
      <w:r>
        <w:rPr>
          <w:spacing w:val="-11"/>
        </w:rPr>
        <w:t xml:space="preserve"> </w:t>
      </w:r>
      <w:r>
        <w:t>rules and included in this plan:</w:t>
      </w:r>
    </w:p>
    <w:p w14:paraId="555DD152" w14:textId="77777777" w:rsidR="00607C98" w:rsidRDefault="00607C98" w:rsidP="008159AE">
      <w:pPr>
        <w:pStyle w:val="BodyText"/>
        <w:spacing w:before="2"/>
      </w:pPr>
    </w:p>
    <w:p w14:paraId="0B342BE8" w14:textId="77777777" w:rsidR="00607C98" w:rsidRDefault="004E4201">
      <w:pPr>
        <w:pStyle w:val="ListParagraph"/>
        <w:numPr>
          <w:ilvl w:val="0"/>
          <w:numId w:val="15"/>
        </w:numPr>
        <w:tabs>
          <w:tab w:val="left" w:pos="1360"/>
        </w:tabs>
        <w:ind w:right="1028"/>
        <w:rPr>
          <w:rFonts w:ascii="Wingdings" w:hAnsi="Wingdings"/>
        </w:rPr>
      </w:pPr>
      <w:r>
        <w:rPr>
          <w:sz w:val="24"/>
        </w:rPr>
        <w:t>§288.2(a)(3)(B)</w:t>
      </w:r>
      <w:r>
        <w:rPr>
          <w:spacing w:val="40"/>
          <w:sz w:val="24"/>
        </w:rPr>
        <w:t xml:space="preserve"> </w:t>
      </w:r>
      <w:r>
        <w:rPr>
          <w:sz w:val="24"/>
        </w:rPr>
        <w:t>–</w:t>
      </w:r>
      <w:r>
        <w:rPr>
          <w:spacing w:val="40"/>
          <w:sz w:val="24"/>
        </w:rPr>
        <w:t xml:space="preserve"> </w:t>
      </w:r>
      <w:r>
        <w:rPr>
          <w:sz w:val="24"/>
        </w:rPr>
        <w:t>Ordinances,</w:t>
      </w:r>
      <w:r>
        <w:rPr>
          <w:spacing w:val="40"/>
          <w:sz w:val="24"/>
        </w:rPr>
        <w:t xml:space="preserve"> </w:t>
      </w:r>
      <w:r>
        <w:rPr>
          <w:sz w:val="24"/>
        </w:rPr>
        <w:t>Plumbing</w:t>
      </w:r>
      <w:r>
        <w:rPr>
          <w:spacing w:val="38"/>
          <w:sz w:val="24"/>
        </w:rPr>
        <w:t xml:space="preserve"> </w:t>
      </w:r>
      <w:r>
        <w:rPr>
          <w:sz w:val="24"/>
        </w:rPr>
        <w:t>Codes</w:t>
      </w:r>
      <w:r>
        <w:rPr>
          <w:spacing w:val="38"/>
          <w:sz w:val="24"/>
        </w:rPr>
        <w:t xml:space="preserve"> </w:t>
      </w:r>
      <w:r>
        <w:rPr>
          <w:sz w:val="24"/>
        </w:rPr>
        <w:t>or</w:t>
      </w:r>
      <w:r>
        <w:rPr>
          <w:spacing w:val="39"/>
          <w:sz w:val="24"/>
        </w:rPr>
        <w:t xml:space="preserve"> </w:t>
      </w:r>
      <w:r>
        <w:rPr>
          <w:sz w:val="24"/>
        </w:rPr>
        <w:t>Rules</w:t>
      </w:r>
      <w:r>
        <w:rPr>
          <w:spacing w:val="40"/>
          <w:sz w:val="24"/>
        </w:rPr>
        <w:t xml:space="preserve"> </w:t>
      </w:r>
      <w:r>
        <w:rPr>
          <w:sz w:val="24"/>
        </w:rPr>
        <w:t>on</w:t>
      </w:r>
      <w:r>
        <w:rPr>
          <w:spacing w:val="40"/>
          <w:sz w:val="24"/>
        </w:rPr>
        <w:t xml:space="preserve"> </w:t>
      </w:r>
      <w:r>
        <w:rPr>
          <w:sz w:val="24"/>
        </w:rPr>
        <w:t>Water-Conserving Fixtures – Section 6.1</w:t>
      </w:r>
    </w:p>
    <w:p w14:paraId="6B851315" w14:textId="77777777" w:rsidR="00607C98" w:rsidRDefault="004E4201">
      <w:pPr>
        <w:pStyle w:val="ListParagraph"/>
        <w:numPr>
          <w:ilvl w:val="0"/>
          <w:numId w:val="15"/>
        </w:numPr>
        <w:tabs>
          <w:tab w:val="left" w:pos="1360"/>
        </w:tabs>
        <w:spacing w:before="120"/>
        <w:rPr>
          <w:rFonts w:ascii="Wingdings" w:hAnsi="Wingdings"/>
        </w:rPr>
      </w:pPr>
      <w:r>
        <w:rPr>
          <w:spacing w:val="-4"/>
          <w:sz w:val="24"/>
        </w:rPr>
        <w:t>§288.2(a)(3)(F)</w:t>
      </w:r>
      <w:r>
        <w:rPr>
          <w:spacing w:val="2"/>
          <w:sz w:val="24"/>
        </w:rPr>
        <w:t xml:space="preserve"> </w:t>
      </w:r>
      <w:r>
        <w:rPr>
          <w:spacing w:val="-4"/>
          <w:sz w:val="24"/>
        </w:rPr>
        <w:t>–</w:t>
      </w:r>
      <w:r>
        <w:rPr>
          <w:sz w:val="24"/>
        </w:rPr>
        <w:t xml:space="preserve"> </w:t>
      </w:r>
      <w:r>
        <w:rPr>
          <w:spacing w:val="-4"/>
          <w:sz w:val="24"/>
        </w:rPr>
        <w:t>Landscape</w:t>
      </w:r>
      <w:r>
        <w:rPr>
          <w:spacing w:val="2"/>
          <w:sz w:val="24"/>
        </w:rPr>
        <w:t xml:space="preserve"> </w:t>
      </w:r>
      <w:r>
        <w:rPr>
          <w:spacing w:val="-4"/>
          <w:sz w:val="24"/>
        </w:rPr>
        <w:t>Water</w:t>
      </w:r>
      <w:r>
        <w:rPr>
          <w:spacing w:val="-1"/>
          <w:sz w:val="24"/>
        </w:rPr>
        <w:t xml:space="preserve"> </w:t>
      </w:r>
      <w:r>
        <w:rPr>
          <w:spacing w:val="-4"/>
          <w:sz w:val="24"/>
        </w:rPr>
        <w:t>Management</w:t>
      </w:r>
      <w:r>
        <w:rPr>
          <w:spacing w:val="1"/>
          <w:sz w:val="24"/>
        </w:rPr>
        <w:t xml:space="preserve"> </w:t>
      </w:r>
      <w:r>
        <w:rPr>
          <w:spacing w:val="-4"/>
          <w:sz w:val="24"/>
        </w:rPr>
        <w:t>Ordinance</w:t>
      </w:r>
      <w:r>
        <w:rPr>
          <w:spacing w:val="3"/>
          <w:sz w:val="24"/>
        </w:rPr>
        <w:t xml:space="preserve"> </w:t>
      </w:r>
      <w:r>
        <w:rPr>
          <w:spacing w:val="-4"/>
          <w:sz w:val="24"/>
        </w:rPr>
        <w:t>–</w:t>
      </w:r>
      <w:r>
        <w:rPr>
          <w:spacing w:val="-1"/>
          <w:sz w:val="24"/>
        </w:rPr>
        <w:t xml:space="preserve"> </w:t>
      </w:r>
      <w:r>
        <w:rPr>
          <w:spacing w:val="-4"/>
          <w:sz w:val="24"/>
        </w:rPr>
        <w:t>Section</w:t>
      </w:r>
      <w:r>
        <w:rPr>
          <w:sz w:val="24"/>
        </w:rPr>
        <w:t xml:space="preserve"> </w:t>
      </w:r>
      <w:r>
        <w:rPr>
          <w:spacing w:val="-5"/>
          <w:sz w:val="24"/>
        </w:rPr>
        <w:t>6.2</w:t>
      </w:r>
    </w:p>
    <w:p w14:paraId="6B3A087C" w14:textId="77777777" w:rsidR="00607C98" w:rsidRDefault="004E4201">
      <w:pPr>
        <w:pStyle w:val="ListParagraph"/>
        <w:numPr>
          <w:ilvl w:val="0"/>
          <w:numId w:val="15"/>
        </w:numPr>
        <w:tabs>
          <w:tab w:val="left" w:pos="1360"/>
        </w:tabs>
        <w:spacing w:before="121"/>
        <w:rPr>
          <w:rFonts w:ascii="Wingdings" w:hAnsi="Wingdings"/>
        </w:rPr>
      </w:pPr>
      <w:r>
        <w:rPr>
          <w:spacing w:val="-4"/>
          <w:sz w:val="24"/>
        </w:rPr>
        <w:t>§288.2(a)(3)(G)</w:t>
      </w:r>
      <w:r>
        <w:rPr>
          <w:spacing w:val="-1"/>
          <w:sz w:val="24"/>
        </w:rPr>
        <w:t xml:space="preserve"> </w:t>
      </w:r>
      <w:r>
        <w:rPr>
          <w:spacing w:val="-4"/>
          <w:sz w:val="24"/>
        </w:rPr>
        <w:t>–</w:t>
      </w:r>
      <w:r>
        <w:rPr>
          <w:spacing w:val="2"/>
          <w:sz w:val="24"/>
        </w:rPr>
        <w:t xml:space="preserve"> </w:t>
      </w:r>
      <w:r>
        <w:rPr>
          <w:spacing w:val="-4"/>
          <w:sz w:val="24"/>
        </w:rPr>
        <w:t>Monitoring</w:t>
      </w:r>
      <w:r>
        <w:rPr>
          <w:spacing w:val="-1"/>
          <w:sz w:val="24"/>
        </w:rPr>
        <w:t xml:space="preserve"> </w:t>
      </w:r>
      <w:r>
        <w:rPr>
          <w:spacing w:val="-4"/>
          <w:sz w:val="24"/>
        </w:rPr>
        <w:t>Method</w:t>
      </w:r>
      <w:r>
        <w:rPr>
          <w:spacing w:val="2"/>
          <w:sz w:val="24"/>
        </w:rPr>
        <w:t xml:space="preserve"> </w:t>
      </w:r>
      <w:r>
        <w:rPr>
          <w:spacing w:val="-4"/>
          <w:sz w:val="24"/>
        </w:rPr>
        <w:t>–</w:t>
      </w:r>
      <w:r>
        <w:rPr>
          <w:spacing w:val="-1"/>
          <w:sz w:val="24"/>
        </w:rPr>
        <w:t xml:space="preserve"> </w:t>
      </w:r>
      <w:r>
        <w:rPr>
          <w:spacing w:val="-4"/>
          <w:sz w:val="24"/>
        </w:rPr>
        <w:t>Section</w:t>
      </w:r>
      <w:r>
        <w:rPr>
          <w:sz w:val="24"/>
        </w:rPr>
        <w:t xml:space="preserve"> </w:t>
      </w:r>
      <w:r>
        <w:rPr>
          <w:spacing w:val="-5"/>
          <w:sz w:val="24"/>
        </w:rPr>
        <w:t>6.3</w:t>
      </w:r>
    </w:p>
    <w:p w14:paraId="2C6460A1" w14:textId="77777777" w:rsidR="00607C98" w:rsidRDefault="004E4201">
      <w:pPr>
        <w:pStyle w:val="ListParagraph"/>
        <w:numPr>
          <w:ilvl w:val="0"/>
          <w:numId w:val="15"/>
        </w:numPr>
        <w:tabs>
          <w:tab w:val="left" w:pos="1360"/>
        </w:tabs>
        <w:spacing w:before="120"/>
        <w:rPr>
          <w:rFonts w:ascii="Wingdings" w:hAnsi="Wingdings"/>
        </w:rPr>
      </w:pPr>
      <w:r>
        <w:rPr>
          <w:spacing w:val="-4"/>
          <w:sz w:val="24"/>
        </w:rPr>
        <w:t>Residential</w:t>
      </w:r>
      <w:r>
        <w:rPr>
          <w:spacing w:val="1"/>
          <w:sz w:val="24"/>
        </w:rPr>
        <w:t xml:space="preserve"> </w:t>
      </w:r>
      <w:r>
        <w:rPr>
          <w:spacing w:val="-4"/>
          <w:sz w:val="24"/>
        </w:rPr>
        <w:t>Landscape</w:t>
      </w:r>
      <w:r>
        <w:rPr>
          <w:spacing w:val="4"/>
          <w:sz w:val="24"/>
        </w:rPr>
        <w:t xml:space="preserve"> </w:t>
      </w:r>
      <w:r>
        <w:rPr>
          <w:spacing w:val="-4"/>
          <w:sz w:val="24"/>
        </w:rPr>
        <w:t>Irrigation</w:t>
      </w:r>
      <w:r>
        <w:rPr>
          <w:spacing w:val="1"/>
          <w:sz w:val="24"/>
        </w:rPr>
        <w:t xml:space="preserve"> </w:t>
      </w:r>
      <w:r>
        <w:rPr>
          <w:spacing w:val="-4"/>
          <w:sz w:val="24"/>
        </w:rPr>
        <w:t>System</w:t>
      </w:r>
      <w:r>
        <w:rPr>
          <w:spacing w:val="2"/>
          <w:sz w:val="24"/>
        </w:rPr>
        <w:t xml:space="preserve"> </w:t>
      </w:r>
      <w:r>
        <w:rPr>
          <w:spacing w:val="-4"/>
          <w:sz w:val="24"/>
        </w:rPr>
        <w:t>Assistance</w:t>
      </w:r>
      <w:r>
        <w:rPr>
          <w:spacing w:val="-2"/>
          <w:sz w:val="24"/>
        </w:rPr>
        <w:t xml:space="preserve"> </w:t>
      </w:r>
      <w:r>
        <w:rPr>
          <w:spacing w:val="-4"/>
          <w:sz w:val="24"/>
        </w:rPr>
        <w:t>Program</w:t>
      </w:r>
      <w:r>
        <w:rPr>
          <w:spacing w:val="4"/>
          <w:sz w:val="24"/>
        </w:rPr>
        <w:t xml:space="preserve"> </w:t>
      </w:r>
      <w:r>
        <w:rPr>
          <w:spacing w:val="-4"/>
          <w:sz w:val="24"/>
        </w:rPr>
        <w:t>–</w:t>
      </w:r>
      <w:r>
        <w:rPr>
          <w:spacing w:val="-1"/>
          <w:sz w:val="24"/>
        </w:rPr>
        <w:t xml:space="preserve"> </w:t>
      </w:r>
      <w:r>
        <w:rPr>
          <w:spacing w:val="-4"/>
          <w:sz w:val="24"/>
        </w:rPr>
        <w:t>Section</w:t>
      </w:r>
      <w:r>
        <w:rPr>
          <w:spacing w:val="2"/>
          <w:sz w:val="24"/>
        </w:rPr>
        <w:t xml:space="preserve"> </w:t>
      </w:r>
      <w:r>
        <w:rPr>
          <w:spacing w:val="-5"/>
          <w:sz w:val="24"/>
        </w:rPr>
        <w:t>6.4</w:t>
      </w:r>
    </w:p>
    <w:p w14:paraId="21DBC367" w14:textId="77777777" w:rsidR="00607C98" w:rsidRDefault="004E4201">
      <w:pPr>
        <w:pStyle w:val="ListParagraph"/>
        <w:numPr>
          <w:ilvl w:val="0"/>
          <w:numId w:val="15"/>
        </w:numPr>
        <w:tabs>
          <w:tab w:val="left" w:pos="1360"/>
        </w:tabs>
        <w:spacing w:before="120"/>
        <w:rPr>
          <w:rFonts w:ascii="Wingdings" w:hAnsi="Wingdings"/>
        </w:rPr>
      </w:pPr>
      <w:r>
        <w:rPr>
          <w:spacing w:val="-2"/>
          <w:sz w:val="24"/>
        </w:rPr>
        <w:t>General</w:t>
      </w:r>
      <w:r>
        <w:rPr>
          <w:spacing w:val="-11"/>
          <w:sz w:val="24"/>
        </w:rPr>
        <w:t xml:space="preserve"> </w:t>
      </w:r>
      <w:r>
        <w:rPr>
          <w:spacing w:val="-2"/>
          <w:sz w:val="24"/>
        </w:rPr>
        <w:t>ICI</w:t>
      </w:r>
      <w:r>
        <w:rPr>
          <w:spacing w:val="-13"/>
          <w:sz w:val="24"/>
        </w:rPr>
        <w:t xml:space="preserve"> </w:t>
      </w:r>
      <w:r>
        <w:rPr>
          <w:spacing w:val="-2"/>
          <w:sz w:val="24"/>
        </w:rPr>
        <w:t>Rebate</w:t>
      </w:r>
      <w:r>
        <w:rPr>
          <w:spacing w:val="-10"/>
          <w:sz w:val="24"/>
        </w:rPr>
        <w:t xml:space="preserve"> </w:t>
      </w:r>
      <w:r>
        <w:rPr>
          <w:spacing w:val="-2"/>
          <w:sz w:val="24"/>
        </w:rPr>
        <w:t>Program</w:t>
      </w:r>
      <w:r>
        <w:rPr>
          <w:spacing w:val="-8"/>
          <w:sz w:val="24"/>
        </w:rPr>
        <w:t xml:space="preserve"> </w:t>
      </w:r>
      <w:r>
        <w:rPr>
          <w:spacing w:val="-2"/>
          <w:sz w:val="24"/>
        </w:rPr>
        <w:t>–</w:t>
      </w:r>
      <w:r>
        <w:rPr>
          <w:spacing w:val="-12"/>
          <w:sz w:val="24"/>
        </w:rPr>
        <w:t xml:space="preserve"> </w:t>
      </w:r>
      <w:r>
        <w:rPr>
          <w:spacing w:val="-2"/>
          <w:sz w:val="24"/>
        </w:rPr>
        <w:t>Section</w:t>
      </w:r>
      <w:r>
        <w:rPr>
          <w:spacing w:val="-9"/>
          <w:sz w:val="24"/>
        </w:rPr>
        <w:t xml:space="preserve"> </w:t>
      </w:r>
      <w:r>
        <w:rPr>
          <w:spacing w:val="-5"/>
          <w:sz w:val="24"/>
        </w:rPr>
        <w:t>6.5</w:t>
      </w:r>
    </w:p>
    <w:p w14:paraId="06E401C4" w14:textId="77777777" w:rsidR="00607C98" w:rsidRDefault="004E4201">
      <w:pPr>
        <w:pStyle w:val="ListParagraph"/>
        <w:numPr>
          <w:ilvl w:val="0"/>
          <w:numId w:val="15"/>
        </w:numPr>
        <w:tabs>
          <w:tab w:val="left" w:pos="1360"/>
        </w:tabs>
        <w:spacing w:before="120"/>
        <w:rPr>
          <w:rFonts w:ascii="Wingdings" w:hAnsi="Wingdings"/>
        </w:rPr>
      </w:pPr>
      <w:r>
        <w:rPr>
          <w:spacing w:val="-4"/>
          <w:sz w:val="24"/>
        </w:rPr>
        <w:t>Conservation</w:t>
      </w:r>
      <w:r>
        <w:rPr>
          <w:spacing w:val="3"/>
          <w:sz w:val="24"/>
        </w:rPr>
        <w:t xml:space="preserve"> </w:t>
      </w:r>
      <w:r>
        <w:rPr>
          <w:spacing w:val="-4"/>
          <w:sz w:val="24"/>
        </w:rPr>
        <w:t>Coordinator</w:t>
      </w:r>
      <w:r>
        <w:rPr>
          <w:spacing w:val="-1"/>
          <w:sz w:val="24"/>
        </w:rPr>
        <w:t xml:space="preserve"> </w:t>
      </w:r>
      <w:r>
        <w:rPr>
          <w:spacing w:val="-4"/>
          <w:sz w:val="24"/>
        </w:rPr>
        <w:t>–</w:t>
      </w:r>
      <w:r>
        <w:rPr>
          <w:spacing w:val="3"/>
          <w:sz w:val="24"/>
        </w:rPr>
        <w:t xml:space="preserve"> </w:t>
      </w:r>
      <w:r>
        <w:rPr>
          <w:spacing w:val="-4"/>
          <w:sz w:val="24"/>
        </w:rPr>
        <w:t>Section</w:t>
      </w:r>
      <w:r>
        <w:rPr>
          <w:spacing w:val="4"/>
          <w:sz w:val="24"/>
        </w:rPr>
        <w:t xml:space="preserve"> </w:t>
      </w:r>
      <w:r>
        <w:rPr>
          <w:spacing w:val="-5"/>
          <w:sz w:val="24"/>
        </w:rPr>
        <w:t>6.7</w:t>
      </w:r>
    </w:p>
    <w:p w14:paraId="74246A48" w14:textId="77777777" w:rsidR="00607C98" w:rsidRDefault="004E4201">
      <w:pPr>
        <w:pStyle w:val="Heading2"/>
        <w:numPr>
          <w:ilvl w:val="1"/>
          <w:numId w:val="17"/>
        </w:numPr>
        <w:tabs>
          <w:tab w:val="left" w:pos="1900"/>
        </w:tabs>
        <w:spacing w:before="245"/>
        <w:rPr>
          <w:u w:val="none"/>
        </w:rPr>
      </w:pPr>
      <w:bookmarkStart w:id="24" w:name="_bookmark24"/>
      <w:bookmarkEnd w:id="24"/>
      <w:r>
        <w:rPr>
          <w:spacing w:val="-2"/>
        </w:rPr>
        <w:t>Ordinances,</w:t>
      </w:r>
      <w:r>
        <w:rPr>
          <w:spacing w:val="-13"/>
        </w:rPr>
        <w:t xml:space="preserve"> </w:t>
      </w:r>
      <w:r>
        <w:rPr>
          <w:spacing w:val="-2"/>
        </w:rPr>
        <w:t>Plumbing</w:t>
      </w:r>
      <w:r>
        <w:rPr>
          <w:spacing w:val="-13"/>
        </w:rPr>
        <w:t xml:space="preserve"> </w:t>
      </w:r>
      <w:r>
        <w:rPr>
          <w:spacing w:val="-2"/>
        </w:rPr>
        <w:t>Codes,</w:t>
      </w:r>
      <w:r>
        <w:rPr>
          <w:spacing w:val="-13"/>
        </w:rPr>
        <w:t xml:space="preserve"> </w:t>
      </w:r>
      <w:r>
        <w:rPr>
          <w:spacing w:val="-2"/>
        </w:rPr>
        <w:t>or</w:t>
      </w:r>
      <w:r>
        <w:rPr>
          <w:spacing w:val="-13"/>
        </w:rPr>
        <w:t xml:space="preserve"> </w:t>
      </w:r>
      <w:r>
        <w:rPr>
          <w:spacing w:val="-2"/>
        </w:rPr>
        <w:t>Rules</w:t>
      </w:r>
      <w:r>
        <w:rPr>
          <w:spacing w:val="-13"/>
        </w:rPr>
        <w:t xml:space="preserve"> </w:t>
      </w:r>
      <w:r>
        <w:rPr>
          <w:spacing w:val="-2"/>
        </w:rPr>
        <w:t>on</w:t>
      </w:r>
      <w:r>
        <w:rPr>
          <w:spacing w:val="-13"/>
        </w:rPr>
        <w:t xml:space="preserve"> </w:t>
      </w:r>
      <w:r>
        <w:rPr>
          <w:spacing w:val="-2"/>
        </w:rPr>
        <w:t>Water-Conserving</w:t>
      </w:r>
      <w:r>
        <w:rPr>
          <w:spacing w:val="-13"/>
        </w:rPr>
        <w:t xml:space="preserve"> </w:t>
      </w:r>
      <w:r>
        <w:rPr>
          <w:spacing w:val="-2"/>
        </w:rPr>
        <w:t>Fixtures</w:t>
      </w:r>
    </w:p>
    <w:p w14:paraId="340E4132" w14:textId="77777777" w:rsidR="00607C98" w:rsidRDefault="00607C98">
      <w:pPr>
        <w:pStyle w:val="BodyText"/>
        <w:rPr>
          <w:b/>
        </w:rPr>
      </w:pPr>
    </w:p>
    <w:p w14:paraId="21E7EA84" w14:textId="77777777" w:rsidR="00607C98" w:rsidRDefault="004E4201" w:rsidP="008159AE">
      <w:pPr>
        <w:pStyle w:val="BodyText"/>
        <w:ind w:left="634" w:right="1037"/>
        <w:jc w:val="both"/>
        <w:rPr>
          <w:i/>
        </w:rPr>
      </w:pPr>
      <w:r>
        <w:t>The State of Texas has required water-conserving fixtures in new construction and renovations</w:t>
      </w:r>
      <w:r>
        <w:rPr>
          <w:spacing w:val="-4"/>
        </w:rPr>
        <w:t xml:space="preserve"> </w:t>
      </w:r>
      <w:r>
        <w:t>since</w:t>
      </w:r>
      <w:r>
        <w:rPr>
          <w:spacing w:val="-3"/>
        </w:rPr>
        <w:t xml:space="preserve"> </w:t>
      </w:r>
      <w:r>
        <w:t>1992.</w:t>
      </w:r>
      <w:r>
        <w:rPr>
          <w:spacing w:val="40"/>
        </w:rPr>
        <w:t xml:space="preserve"> </w:t>
      </w:r>
      <w:r>
        <w:t>The</w:t>
      </w:r>
      <w:r>
        <w:rPr>
          <w:spacing w:val="-3"/>
        </w:rPr>
        <w:t xml:space="preserve"> </w:t>
      </w:r>
      <w:r>
        <w:t>state</w:t>
      </w:r>
      <w:r>
        <w:rPr>
          <w:spacing w:val="-4"/>
        </w:rPr>
        <w:t xml:space="preserve"> </w:t>
      </w:r>
      <w:r>
        <w:t>standards</w:t>
      </w:r>
      <w:r>
        <w:rPr>
          <w:spacing w:val="-1"/>
        </w:rPr>
        <w:t xml:space="preserve"> </w:t>
      </w:r>
      <w:r>
        <w:t>call</w:t>
      </w:r>
      <w:r>
        <w:rPr>
          <w:spacing w:val="-1"/>
        </w:rPr>
        <w:t xml:space="preserve"> </w:t>
      </w:r>
      <w:r>
        <w:t>for</w:t>
      </w:r>
      <w:r>
        <w:rPr>
          <w:spacing w:val="-2"/>
        </w:rPr>
        <w:t xml:space="preserve"> </w:t>
      </w:r>
      <w:r>
        <w:t>flows</w:t>
      </w:r>
      <w:r>
        <w:rPr>
          <w:spacing w:val="-4"/>
        </w:rPr>
        <w:t xml:space="preserve"> </w:t>
      </w:r>
      <w:r>
        <w:t>of</w:t>
      </w:r>
      <w:r>
        <w:rPr>
          <w:spacing w:val="-2"/>
        </w:rPr>
        <w:t xml:space="preserve"> </w:t>
      </w:r>
      <w:r>
        <w:t>no more</w:t>
      </w:r>
      <w:r>
        <w:rPr>
          <w:spacing w:val="-3"/>
        </w:rPr>
        <w:t xml:space="preserve"> </w:t>
      </w:r>
      <w:r>
        <w:t>than</w:t>
      </w:r>
      <w:r>
        <w:rPr>
          <w:spacing w:val="-4"/>
        </w:rPr>
        <w:t xml:space="preserve"> </w:t>
      </w:r>
      <w:r>
        <w:t>2.2</w:t>
      </w:r>
      <w:r>
        <w:rPr>
          <w:spacing w:val="-2"/>
        </w:rPr>
        <w:t xml:space="preserve"> </w:t>
      </w:r>
      <w:r>
        <w:t>gallons</w:t>
      </w:r>
      <w:r>
        <w:rPr>
          <w:spacing w:val="-1"/>
        </w:rPr>
        <w:t xml:space="preserve"> </w:t>
      </w:r>
      <w:r>
        <w:t>per minute (</w:t>
      </w:r>
      <w:proofErr w:type="spellStart"/>
      <w:r>
        <w:t>gpm</w:t>
      </w:r>
      <w:proofErr w:type="spellEnd"/>
      <w:r>
        <w:t xml:space="preserve">) for faucets, 2.5 </w:t>
      </w:r>
      <w:proofErr w:type="spellStart"/>
      <w:r>
        <w:t>gpm</w:t>
      </w:r>
      <w:proofErr w:type="spellEnd"/>
      <w:r>
        <w:t xml:space="preserve"> for showerheads, and 1.6 gallons per flush for toilets. Similar standards are also required under federal law.</w:t>
      </w:r>
      <w:r>
        <w:rPr>
          <w:spacing w:val="40"/>
        </w:rPr>
        <w:t xml:space="preserve"> </w:t>
      </w:r>
      <w:r>
        <w:t>These state and federal standards assure that all new construction and renovations in the City of Carrollton will use water- conserving fixtures</w:t>
      </w:r>
      <w:bookmarkStart w:id="25" w:name="_bookmark25"/>
      <w:bookmarkEnd w:id="25"/>
      <w:r>
        <w:rPr>
          <w:i/>
        </w:rPr>
        <w:t>.</w:t>
      </w:r>
    </w:p>
    <w:p w14:paraId="591C8B24" w14:textId="77777777" w:rsidR="00607C98" w:rsidRDefault="00607C98">
      <w:pPr>
        <w:pStyle w:val="BodyText"/>
        <w:spacing w:before="7"/>
        <w:rPr>
          <w:i/>
        </w:rPr>
      </w:pPr>
    </w:p>
    <w:p w14:paraId="3712BEF8" w14:textId="77777777" w:rsidR="00607C98" w:rsidRDefault="004E4201">
      <w:pPr>
        <w:pStyle w:val="Heading2"/>
        <w:numPr>
          <w:ilvl w:val="1"/>
          <w:numId w:val="17"/>
        </w:numPr>
        <w:tabs>
          <w:tab w:val="left" w:pos="1900"/>
        </w:tabs>
        <w:spacing w:before="1"/>
        <w:rPr>
          <w:u w:val="none"/>
        </w:rPr>
      </w:pPr>
      <w:r>
        <w:rPr>
          <w:spacing w:val="-4"/>
        </w:rPr>
        <w:t>Landscape</w:t>
      </w:r>
      <w:r>
        <w:t xml:space="preserve"> </w:t>
      </w:r>
      <w:r>
        <w:rPr>
          <w:spacing w:val="-4"/>
        </w:rPr>
        <w:t>Water</w:t>
      </w:r>
      <w:r>
        <w:rPr>
          <w:spacing w:val="1"/>
        </w:rPr>
        <w:t xml:space="preserve"> </w:t>
      </w:r>
      <w:r>
        <w:rPr>
          <w:spacing w:val="-4"/>
        </w:rPr>
        <w:t>Management</w:t>
      </w:r>
      <w:r>
        <w:rPr>
          <w:spacing w:val="1"/>
        </w:rPr>
        <w:t xml:space="preserve"> </w:t>
      </w:r>
      <w:r>
        <w:rPr>
          <w:spacing w:val="-4"/>
        </w:rPr>
        <w:t>Ordinance</w:t>
      </w:r>
    </w:p>
    <w:p w14:paraId="6534F03B" w14:textId="77777777" w:rsidR="00607C98" w:rsidRDefault="004E4201">
      <w:pPr>
        <w:pStyle w:val="BodyText"/>
        <w:spacing w:before="276"/>
        <w:ind w:left="640" w:right="1032"/>
        <w:jc w:val="both"/>
      </w:pPr>
      <w:r>
        <w:t>As</w:t>
      </w:r>
      <w:r>
        <w:rPr>
          <w:spacing w:val="-2"/>
        </w:rPr>
        <w:t xml:space="preserve"> </w:t>
      </w:r>
      <w:r>
        <w:t>part</w:t>
      </w:r>
      <w:r>
        <w:rPr>
          <w:spacing w:val="-3"/>
        </w:rPr>
        <w:t xml:space="preserve"> </w:t>
      </w:r>
      <w:r>
        <w:t>of</w:t>
      </w:r>
      <w:r>
        <w:rPr>
          <w:spacing w:val="-4"/>
        </w:rPr>
        <w:t xml:space="preserve"> </w:t>
      </w:r>
      <w:r>
        <w:t>the</w:t>
      </w:r>
      <w:r>
        <w:rPr>
          <w:spacing w:val="-3"/>
        </w:rPr>
        <w:t xml:space="preserve"> </w:t>
      </w:r>
      <w:r>
        <w:t>development</w:t>
      </w:r>
      <w:r>
        <w:rPr>
          <w:spacing w:val="-2"/>
        </w:rPr>
        <w:t xml:space="preserve"> </w:t>
      </w:r>
      <w:r>
        <w:t>of</w:t>
      </w:r>
      <w:r>
        <w:rPr>
          <w:spacing w:val="-4"/>
        </w:rPr>
        <w:t xml:space="preserve"> </w:t>
      </w:r>
      <w:r>
        <w:t>this</w:t>
      </w:r>
      <w:r>
        <w:rPr>
          <w:spacing w:val="-2"/>
        </w:rPr>
        <w:t xml:space="preserve"> </w:t>
      </w:r>
      <w:r>
        <w:t>water</w:t>
      </w:r>
      <w:r>
        <w:rPr>
          <w:spacing w:val="-3"/>
        </w:rPr>
        <w:t xml:space="preserve"> </w:t>
      </w:r>
      <w:r>
        <w:t>conservation</w:t>
      </w:r>
      <w:r>
        <w:rPr>
          <w:spacing w:val="-4"/>
        </w:rPr>
        <w:t xml:space="preserve"> </w:t>
      </w:r>
      <w:r>
        <w:t>plan,</w:t>
      </w:r>
      <w:r>
        <w:rPr>
          <w:spacing w:val="-4"/>
        </w:rPr>
        <w:t xml:space="preserve"> </w:t>
      </w:r>
      <w:r>
        <w:t>the</w:t>
      </w:r>
      <w:r>
        <w:rPr>
          <w:spacing w:val="-1"/>
        </w:rPr>
        <w:t xml:space="preserve"> </w:t>
      </w:r>
      <w:r>
        <w:t>City</w:t>
      </w:r>
      <w:r>
        <w:rPr>
          <w:spacing w:val="-7"/>
        </w:rPr>
        <w:t xml:space="preserve"> </w:t>
      </w:r>
      <w:r>
        <w:t>of</w:t>
      </w:r>
      <w:r>
        <w:rPr>
          <w:spacing w:val="-3"/>
        </w:rPr>
        <w:t xml:space="preserve"> </w:t>
      </w:r>
      <w:r>
        <w:t>Carrollton</w:t>
      </w:r>
      <w:r>
        <w:rPr>
          <w:spacing w:val="-1"/>
        </w:rPr>
        <w:t xml:space="preserve"> </w:t>
      </w:r>
      <w:r>
        <w:t xml:space="preserve">adopted Landscape Management Ordinance, as established in the Carrollton City Code, Title V, Chapter 52, </w:t>
      </w:r>
      <w:proofErr w:type="gramStart"/>
      <w:r>
        <w:t>lawn</w:t>
      </w:r>
      <w:proofErr w:type="gramEnd"/>
      <w:r>
        <w:t xml:space="preserve"> and landscape irrigation restrictions.</w:t>
      </w:r>
      <w:r>
        <w:rPr>
          <w:spacing w:val="40"/>
        </w:rPr>
        <w:t xml:space="preserve"> </w:t>
      </w:r>
      <w:r>
        <w:t>This ordinance is intended to minimize</w:t>
      </w:r>
      <w:r>
        <w:rPr>
          <w:spacing w:val="-14"/>
        </w:rPr>
        <w:t xml:space="preserve"> </w:t>
      </w:r>
      <w:r>
        <w:t>waste</w:t>
      </w:r>
      <w:r>
        <w:rPr>
          <w:spacing w:val="-14"/>
        </w:rPr>
        <w:t xml:space="preserve"> </w:t>
      </w:r>
      <w:r>
        <w:t>in</w:t>
      </w:r>
      <w:r>
        <w:rPr>
          <w:spacing w:val="-13"/>
        </w:rPr>
        <w:t xml:space="preserve"> </w:t>
      </w:r>
      <w:r>
        <w:t>landscape</w:t>
      </w:r>
      <w:r>
        <w:rPr>
          <w:spacing w:val="-12"/>
        </w:rPr>
        <w:t xml:space="preserve"> </w:t>
      </w:r>
      <w:r>
        <w:t>irrigation.</w:t>
      </w:r>
      <w:r>
        <w:rPr>
          <w:spacing w:val="40"/>
        </w:rPr>
        <w:t xml:space="preserve"> </w:t>
      </w:r>
      <w:r>
        <w:t>The</w:t>
      </w:r>
      <w:r>
        <w:rPr>
          <w:spacing w:val="-12"/>
        </w:rPr>
        <w:t xml:space="preserve"> </w:t>
      </w:r>
      <w:r>
        <w:t>ordinance</w:t>
      </w:r>
      <w:r>
        <w:rPr>
          <w:spacing w:val="-12"/>
        </w:rPr>
        <w:t xml:space="preserve"> </w:t>
      </w:r>
      <w:r>
        <w:t>includes</w:t>
      </w:r>
      <w:r>
        <w:rPr>
          <w:spacing w:val="-13"/>
        </w:rPr>
        <w:t xml:space="preserve"> </w:t>
      </w:r>
      <w:r>
        <w:t>the</w:t>
      </w:r>
      <w:r>
        <w:rPr>
          <w:spacing w:val="-12"/>
        </w:rPr>
        <w:t xml:space="preserve"> </w:t>
      </w:r>
      <w:r>
        <w:t>following</w:t>
      </w:r>
      <w:r>
        <w:rPr>
          <w:spacing w:val="-13"/>
        </w:rPr>
        <w:t xml:space="preserve"> </w:t>
      </w:r>
      <w:r>
        <w:t>elements:</w:t>
      </w:r>
    </w:p>
    <w:p w14:paraId="3AF0F3DB" w14:textId="77777777" w:rsidR="00607C98" w:rsidRDefault="00607C98">
      <w:pPr>
        <w:pStyle w:val="BodyText"/>
        <w:spacing w:before="2"/>
      </w:pPr>
    </w:p>
    <w:p w14:paraId="48C7EC07" w14:textId="77777777" w:rsidR="00607C98" w:rsidRDefault="004E4201">
      <w:pPr>
        <w:pStyle w:val="ListParagraph"/>
        <w:numPr>
          <w:ilvl w:val="0"/>
          <w:numId w:val="15"/>
        </w:numPr>
        <w:tabs>
          <w:tab w:val="left" w:pos="1360"/>
        </w:tabs>
        <w:ind w:right="1031"/>
        <w:rPr>
          <w:rFonts w:ascii="Wingdings" w:hAnsi="Wingdings"/>
          <w:sz w:val="24"/>
        </w:rPr>
      </w:pPr>
      <w:r>
        <w:rPr>
          <w:sz w:val="24"/>
        </w:rPr>
        <w:t>Requirement</w:t>
      </w:r>
      <w:r>
        <w:rPr>
          <w:spacing w:val="-8"/>
          <w:sz w:val="24"/>
        </w:rPr>
        <w:t xml:space="preserve"> </w:t>
      </w:r>
      <w:r>
        <w:rPr>
          <w:sz w:val="24"/>
        </w:rPr>
        <w:t>that</w:t>
      </w:r>
      <w:r>
        <w:rPr>
          <w:spacing w:val="-6"/>
          <w:sz w:val="24"/>
        </w:rPr>
        <w:t xml:space="preserve"> </w:t>
      </w:r>
      <w:r>
        <w:rPr>
          <w:sz w:val="24"/>
        </w:rPr>
        <w:t>all</w:t>
      </w:r>
      <w:r>
        <w:rPr>
          <w:spacing w:val="-6"/>
          <w:sz w:val="24"/>
        </w:rPr>
        <w:t xml:space="preserve"> </w:t>
      </w:r>
      <w:r>
        <w:rPr>
          <w:sz w:val="24"/>
        </w:rPr>
        <w:t>new</w:t>
      </w:r>
      <w:r>
        <w:rPr>
          <w:spacing w:val="-9"/>
          <w:sz w:val="24"/>
        </w:rPr>
        <w:t xml:space="preserve"> </w:t>
      </w:r>
      <w:r>
        <w:rPr>
          <w:sz w:val="24"/>
        </w:rPr>
        <w:t>irrigation</w:t>
      </w:r>
      <w:r>
        <w:rPr>
          <w:spacing w:val="-7"/>
          <w:sz w:val="24"/>
        </w:rPr>
        <w:t xml:space="preserve"> </w:t>
      </w:r>
      <w:r>
        <w:rPr>
          <w:sz w:val="24"/>
        </w:rPr>
        <w:t>systems</w:t>
      </w:r>
      <w:r>
        <w:rPr>
          <w:spacing w:val="-6"/>
          <w:sz w:val="24"/>
        </w:rPr>
        <w:t xml:space="preserve"> </w:t>
      </w:r>
      <w:r>
        <w:rPr>
          <w:sz w:val="24"/>
        </w:rPr>
        <w:t>include</w:t>
      </w:r>
      <w:r>
        <w:rPr>
          <w:spacing w:val="-7"/>
          <w:sz w:val="24"/>
        </w:rPr>
        <w:t xml:space="preserve"> </w:t>
      </w:r>
      <w:r>
        <w:rPr>
          <w:sz w:val="24"/>
        </w:rPr>
        <w:t>rain</w:t>
      </w:r>
      <w:r>
        <w:rPr>
          <w:spacing w:val="-7"/>
          <w:sz w:val="24"/>
        </w:rPr>
        <w:t xml:space="preserve"> </w:t>
      </w:r>
      <w:r>
        <w:rPr>
          <w:sz w:val="24"/>
        </w:rPr>
        <w:t>and</w:t>
      </w:r>
      <w:r>
        <w:rPr>
          <w:spacing w:val="-8"/>
          <w:sz w:val="24"/>
        </w:rPr>
        <w:t xml:space="preserve"> </w:t>
      </w:r>
      <w:r>
        <w:rPr>
          <w:sz w:val="24"/>
        </w:rPr>
        <w:t>freeze</w:t>
      </w:r>
      <w:r>
        <w:rPr>
          <w:spacing w:val="-9"/>
          <w:sz w:val="24"/>
        </w:rPr>
        <w:t xml:space="preserve"> </w:t>
      </w:r>
      <w:r>
        <w:rPr>
          <w:sz w:val="24"/>
        </w:rPr>
        <w:t>sensors</w:t>
      </w:r>
      <w:r>
        <w:rPr>
          <w:spacing w:val="-8"/>
          <w:sz w:val="24"/>
        </w:rPr>
        <w:t xml:space="preserve"> </w:t>
      </w:r>
      <w:r>
        <w:rPr>
          <w:sz w:val="24"/>
        </w:rPr>
        <w:t>and</w:t>
      </w:r>
      <w:r>
        <w:rPr>
          <w:spacing w:val="-7"/>
          <w:sz w:val="24"/>
        </w:rPr>
        <w:t xml:space="preserve"> </w:t>
      </w:r>
      <w:r>
        <w:rPr>
          <w:sz w:val="24"/>
        </w:rPr>
        <w:t>are capable of multiple programming.</w:t>
      </w:r>
    </w:p>
    <w:p w14:paraId="38B6AFB8" w14:textId="77777777" w:rsidR="00607C98" w:rsidRDefault="004E4201">
      <w:pPr>
        <w:pStyle w:val="ListParagraph"/>
        <w:numPr>
          <w:ilvl w:val="0"/>
          <w:numId w:val="15"/>
        </w:numPr>
        <w:tabs>
          <w:tab w:val="left" w:pos="1360"/>
        </w:tabs>
        <w:spacing w:before="121"/>
        <w:ind w:right="1039"/>
        <w:rPr>
          <w:rFonts w:ascii="Wingdings" w:hAnsi="Wingdings"/>
          <w:sz w:val="24"/>
        </w:rPr>
      </w:pPr>
      <w:r>
        <w:rPr>
          <w:sz w:val="24"/>
        </w:rPr>
        <w:t>Requirement</w:t>
      </w:r>
      <w:r>
        <w:rPr>
          <w:spacing w:val="-8"/>
          <w:sz w:val="24"/>
        </w:rPr>
        <w:t xml:space="preserve"> </w:t>
      </w:r>
      <w:r>
        <w:rPr>
          <w:sz w:val="24"/>
        </w:rPr>
        <w:t>that</w:t>
      </w:r>
      <w:r>
        <w:rPr>
          <w:spacing w:val="-6"/>
          <w:sz w:val="24"/>
        </w:rPr>
        <w:t xml:space="preserve"> </w:t>
      </w:r>
      <w:r>
        <w:rPr>
          <w:sz w:val="24"/>
        </w:rPr>
        <w:t>all</w:t>
      </w:r>
      <w:r>
        <w:rPr>
          <w:spacing w:val="-8"/>
          <w:sz w:val="24"/>
        </w:rPr>
        <w:t xml:space="preserve"> </w:t>
      </w:r>
      <w:r>
        <w:rPr>
          <w:sz w:val="24"/>
        </w:rPr>
        <w:t>new</w:t>
      </w:r>
      <w:r>
        <w:rPr>
          <w:spacing w:val="-9"/>
          <w:sz w:val="24"/>
        </w:rPr>
        <w:t xml:space="preserve"> </w:t>
      </w:r>
      <w:r>
        <w:rPr>
          <w:sz w:val="24"/>
        </w:rPr>
        <w:t>irrigation</w:t>
      </w:r>
      <w:r>
        <w:rPr>
          <w:spacing w:val="-8"/>
          <w:sz w:val="24"/>
        </w:rPr>
        <w:t xml:space="preserve"> </w:t>
      </w:r>
      <w:r>
        <w:rPr>
          <w:sz w:val="24"/>
        </w:rPr>
        <w:t>systems</w:t>
      </w:r>
      <w:r>
        <w:rPr>
          <w:spacing w:val="-6"/>
          <w:sz w:val="24"/>
        </w:rPr>
        <w:t xml:space="preserve"> </w:t>
      </w:r>
      <w:proofErr w:type="gramStart"/>
      <w:r>
        <w:rPr>
          <w:sz w:val="24"/>
        </w:rPr>
        <w:t>be</w:t>
      </w:r>
      <w:r>
        <w:rPr>
          <w:spacing w:val="-9"/>
          <w:sz w:val="24"/>
        </w:rPr>
        <w:t xml:space="preserve"> </w:t>
      </w:r>
      <w:r>
        <w:rPr>
          <w:sz w:val="24"/>
        </w:rPr>
        <w:t>in</w:t>
      </w:r>
      <w:r>
        <w:rPr>
          <w:spacing w:val="-11"/>
          <w:sz w:val="24"/>
        </w:rPr>
        <w:t xml:space="preserve"> </w:t>
      </w:r>
      <w:r>
        <w:rPr>
          <w:sz w:val="24"/>
        </w:rPr>
        <w:t>compliance</w:t>
      </w:r>
      <w:r>
        <w:rPr>
          <w:spacing w:val="-8"/>
          <w:sz w:val="24"/>
        </w:rPr>
        <w:t xml:space="preserve"> </w:t>
      </w:r>
      <w:r>
        <w:rPr>
          <w:sz w:val="24"/>
        </w:rPr>
        <w:t>with</w:t>
      </w:r>
      <w:proofErr w:type="gramEnd"/>
      <w:r>
        <w:rPr>
          <w:spacing w:val="-8"/>
          <w:sz w:val="24"/>
        </w:rPr>
        <w:t xml:space="preserve"> </w:t>
      </w:r>
      <w:r>
        <w:rPr>
          <w:sz w:val="24"/>
        </w:rPr>
        <w:t>state</w:t>
      </w:r>
      <w:r>
        <w:rPr>
          <w:spacing w:val="-8"/>
          <w:sz w:val="24"/>
        </w:rPr>
        <w:t xml:space="preserve"> </w:t>
      </w:r>
      <w:r>
        <w:rPr>
          <w:sz w:val="24"/>
        </w:rPr>
        <w:t>design</w:t>
      </w:r>
      <w:r>
        <w:rPr>
          <w:spacing w:val="-7"/>
          <w:sz w:val="24"/>
        </w:rPr>
        <w:t xml:space="preserve"> </w:t>
      </w:r>
      <w:r>
        <w:rPr>
          <w:sz w:val="24"/>
        </w:rPr>
        <w:t>and installation</w:t>
      </w:r>
      <w:r>
        <w:rPr>
          <w:spacing w:val="-11"/>
          <w:sz w:val="24"/>
        </w:rPr>
        <w:t xml:space="preserve"> </w:t>
      </w:r>
      <w:r>
        <w:rPr>
          <w:sz w:val="24"/>
        </w:rPr>
        <w:t>regulations</w:t>
      </w:r>
      <w:r>
        <w:rPr>
          <w:spacing w:val="-11"/>
          <w:sz w:val="24"/>
        </w:rPr>
        <w:t xml:space="preserve"> </w:t>
      </w:r>
      <w:r>
        <w:rPr>
          <w:sz w:val="24"/>
        </w:rPr>
        <w:t>(Texas</w:t>
      </w:r>
      <w:r>
        <w:rPr>
          <w:spacing w:val="-12"/>
          <w:sz w:val="24"/>
        </w:rPr>
        <w:t xml:space="preserve"> </w:t>
      </w:r>
      <w:r>
        <w:rPr>
          <w:sz w:val="24"/>
        </w:rPr>
        <w:t>Administrative</w:t>
      </w:r>
      <w:r>
        <w:rPr>
          <w:spacing w:val="-14"/>
          <w:sz w:val="24"/>
        </w:rPr>
        <w:t xml:space="preserve"> </w:t>
      </w:r>
      <w:r>
        <w:rPr>
          <w:sz w:val="24"/>
        </w:rPr>
        <w:t>Code</w:t>
      </w:r>
      <w:r>
        <w:rPr>
          <w:spacing w:val="-14"/>
          <w:sz w:val="24"/>
        </w:rPr>
        <w:t xml:space="preserve"> </w:t>
      </w:r>
      <w:r>
        <w:rPr>
          <w:sz w:val="24"/>
        </w:rPr>
        <w:t>Title</w:t>
      </w:r>
      <w:r>
        <w:rPr>
          <w:spacing w:val="-12"/>
          <w:sz w:val="24"/>
        </w:rPr>
        <w:t xml:space="preserve"> </w:t>
      </w:r>
      <w:r>
        <w:rPr>
          <w:sz w:val="24"/>
        </w:rPr>
        <w:t>30,</w:t>
      </w:r>
      <w:r>
        <w:rPr>
          <w:spacing w:val="-13"/>
          <w:sz w:val="24"/>
        </w:rPr>
        <w:t xml:space="preserve"> </w:t>
      </w:r>
      <w:r>
        <w:rPr>
          <w:sz w:val="24"/>
        </w:rPr>
        <w:t>Part</w:t>
      </w:r>
      <w:r>
        <w:rPr>
          <w:spacing w:val="-11"/>
          <w:sz w:val="24"/>
        </w:rPr>
        <w:t xml:space="preserve"> </w:t>
      </w:r>
      <w:r>
        <w:rPr>
          <w:sz w:val="24"/>
        </w:rPr>
        <w:t>1,</w:t>
      </w:r>
      <w:r>
        <w:rPr>
          <w:spacing w:val="-11"/>
          <w:sz w:val="24"/>
        </w:rPr>
        <w:t xml:space="preserve"> </w:t>
      </w:r>
      <w:r>
        <w:rPr>
          <w:sz w:val="24"/>
        </w:rPr>
        <w:t>Chapter</w:t>
      </w:r>
      <w:r>
        <w:rPr>
          <w:spacing w:val="-13"/>
          <w:sz w:val="24"/>
        </w:rPr>
        <w:t xml:space="preserve"> </w:t>
      </w:r>
      <w:r>
        <w:rPr>
          <w:sz w:val="24"/>
        </w:rPr>
        <w:t>344).</w:t>
      </w:r>
    </w:p>
    <w:p w14:paraId="53800441" w14:textId="77777777" w:rsidR="00607C98" w:rsidRDefault="004E4201">
      <w:pPr>
        <w:pStyle w:val="ListParagraph"/>
        <w:numPr>
          <w:ilvl w:val="0"/>
          <w:numId w:val="15"/>
        </w:numPr>
        <w:tabs>
          <w:tab w:val="left" w:pos="1360"/>
        </w:tabs>
        <w:spacing w:before="120"/>
        <w:rPr>
          <w:rFonts w:ascii="Wingdings" w:hAnsi="Wingdings"/>
          <w:sz w:val="24"/>
        </w:rPr>
      </w:pPr>
      <w:r>
        <w:rPr>
          <w:spacing w:val="-2"/>
          <w:sz w:val="24"/>
        </w:rPr>
        <w:t>Prohibition</w:t>
      </w:r>
      <w:r>
        <w:rPr>
          <w:spacing w:val="-13"/>
          <w:sz w:val="24"/>
        </w:rPr>
        <w:t xml:space="preserve"> </w:t>
      </w:r>
      <w:r>
        <w:rPr>
          <w:spacing w:val="-2"/>
          <w:sz w:val="24"/>
        </w:rPr>
        <w:t>of</w:t>
      </w:r>
      <w:r>
        <w:rPr>
          <w:spacing w:val="-13"/>
          <w:sz w:val="24"/>
        </w:rPr>
        <w:t xml:space="preserve"> </w:t>
      </w:r>
      <w:r>
        <w:rPr>
          <w:spacing w:val="-2"/>
          <w:sz w:val="24"/>
        </w:rPr>
        <w:t>excess</w:t>
      </w:r>
      <w:r>
        <w:rPr>
          <w:spacing w:val="-13"/>
          <w:sz w:val="24"/>
        </w:rPr>
        <w:t xml:space="preserve"> </w:t>
      </w:r>
      <w:r>
        <w:rPr>
          <w:spacing w:val="-2"/>
          <w:sz w:val="24"/>
        </w:rPr>
        <w:t>runoff</w:t>
      </w:r>
      <w:r>
        <w:rPr>
          <w:spacing w:val="-13"/>
          <w:sz w:val="24"/>
        </w:rPr>
        <w:t xml:space="preserve"> </w:t>
      </w:r>
      <w:r>
        <w:rPr>
          <w:spacing w:val="-2"/>
          <w:sz w:val="24"/>
        </w:rPr>
        <w:t>to</w:t>
      </w:r>
      <w:r>
        <w:rPr>
          <w:spacing w:val="-13"/>
          <w:sz w:val="24"/>
        </w:rPr>
        <w:t xml:space="preserve"> </w:t>
      </w:r>
      <w:r>
        <w:rPr>
          <w:spacing w:val="-2"/>
          <w:sz w:val="24"/>
        </w:rPr>
        <w:t>public</w:t>
      </w:r>
      <w:r>
        <w:rPr>
          <w:spacing w:val="-13"/>
          <w:sz w:val="24"/>
        </w:rPr>
        <w:t xml:space="preserve"> </w:t>
      </w:r>
      <w:r>
        <w:rPr>
          <w:spacing w:val="-2"/>
          <w:sz w:val="24"/>
        </w:rPr>
        <w:t>rights-of-</w:t>
      </w:r>
      <w:r>
        <w:rPr>
          <w:spacing w:val="-4"/>
          <w:sz w:val="24"/>
        </w:rPr>
        <w:t>way.</w:t>
      </w:r>
    </w:p>
    <w:p w14:paraId="7130065B" w14:textId="77777777" w:rsidR="00607C98" w:rsidRDefault="004E4201">
      <w:pPr>
        <w:pStyle w:val="ListParagraph"/>
        <w:numPr>
          <w:ilvl w:val="0"/>
          <w:numId w:val="15"/>
        </w:numPr>
        <w:tabs>
          <w:tab w:val="left" w:pos="1360"/>
        </w:tabs>
        <w:spacing w:before="120"/>
        <w:rPr>
          <w:rFonts w:ascii="Wingdings" w:hAnsi="Wingdings"/>
          <w:sz w:val="24"/>
        </w:rPr>
      </w:pPr>
      <w:r>
        <w:rPr>
          <w:spacing w:val="-2"/>
          <w:sz w:val="24"/>
        </w:rPr>
        <w:t>Prohibition</w:t>
      </w:r>
      <w:r>
        <w:rPr>
          <w:spacing w:val="-14"/>
          <w:sz w:val="24"/>
        </w:rPr>
        <w:t xml:space="preserve"> </w:t>
      </w:r>
      <w:r>
        <w:rPr>
          <w:spacing w:val="-2"/>
          <w:sz w:val="24"/>
        </w:rPr>
        <w:t>of</w:t>
      </w:r>
      <w:r>
        <w:rPr>
          <w:spacing w:val="-12"/>
          <w:sz w:val="24"/>
        </w:rPr>
        <w:t xml:space="preserve"> </w:t>
      </w:r>
      <w:r>
        <w:rPr>
          <w:spacing w:val="-2"/>
          <w:sz w:val="24"/>
        </w:rPr>
        <w:t>use</w:t>
      </w:r>
      <w:r>
        <w:rPr>
          <w:spacing w:val="-10"/>
          <w:sz w:val="24"/>
        </w:rPr>
        <w:t xml:space="preserve"> </w:t>
      </w:r>
      <w:r>
        <w:rPr>
          <w:spacing w:val="-2"/>
          <w:sz w:val="24"/>
        </w:rPr>
        <w:t>of</w:t>
      </w:r>
      <w:r>
        <w:rPr>
          <w:spacing w:val="-11"/>
          <w:sz w:val="24"/>
        </w:rPr>
        <w:t xml:space="preserve"> </w:t>
      </w:r>
      <w:r>
        <w:rPr>
          <w:spacing w:val="-2"/>
          <w:sz w:val="24"/>
        </w:rPr>
        <w:t>poorly</w:t>
      </w:r>
      <w:r>
        <w:rPr>
          <w:spacing w:val="-13"/>
          <w:sz w:val="24"/>
        </w:rPr>
        <w:t xml:space="preserve"> </w:t>
      </w:r>
      <w:r>
        <w:rPr>
          <w:spacing w:val="-2"/>
          <w:sz w:val="24"/>
        </w:rPr>
        <w:t>maintained</w:t>
      </w:r>
      <w:r>
        <w:rPr>
          <w:spacing w:val="-12"/>
          <w:sz w:val="24"/>
        </w:rPr>
        <w:t xml:space="preserve"> </w:t>
      </w:r>
      <w:r>
        <w:rPr>
          <w:spacing w:val="-2"/>
          <w:sz w:val="24"/>
        </w:rPr>
        <w:t>sprinkler</w:t>
      </w:r>
      <w:r>
        <w:rPr>
          <w:spacing w:val="-12"/>
          <w:sz w:val="24"/>
        </w:rPr>
        <w:t xml:space="preserve"> </w:t>
      </w:r>
      <w:r>
        <w:rPr>
          <w:spacing w:val="-2"/>
          <w:sz w:val="24"/>
        </w:rPr>
        <w:t>systems</w:t>
      </w:r>
      <w:r>
        <w:rPr>
          <w:spacing w:val="-11"/>
          <w:sz w:val="24"/>
        </w:rPr>
        <w:t xml:space="preserve"> </w:t>
      </w:r>
      <w:r>
        <w:rPr>
          <w:spacing w:val="-2"/>
          <w:sz w:val="24"/>
        </w:rPr>
        <w:t>that</w:t>
      </w:r>
      <w:r>
        <w:rPr>
          <w:spacing w:val="-9"/>
          <w:sz w:val="24"/>
        </w:rPr>
        <w:t xml:space="preserve"> </w:t>
      </w:r>
      <w:r>
        <w:rPr>
          <w:spacing w:val="-2"/>
          <w:sz w:val="24"/>
        </w:rPr>
        <w:t>waste</w:t>
      </w:r>
      <w:r>
        <w:rPr>
          <w:spacing w:val="-9"/>
          <w:sz w:val="24"/>
        </w:rPr>
        <w:t xml:space="preserve"> </w:t>
      </w:r>
      <w:r>
        <w:rPr>
          <w:spacing w:val="-2"/>
          <w:sz w:val="24"/>
        </w:rPr>
        <w:t>water.</w:t>
      </w:r>
    </w:p>
    <w:p w14:paraId="5A70BB9B" w14:textId="77777777" w:rsidR="00607C98" w:rsidRDefault="004E4201">
      <w:pPr>
        <w:pStyle w:val="ListParagraph"/>
        <w:numPr>
          <w:ilvl w:val="0"/>
          <w:numId w:val="15"/>
        </w:numPr>
        <w:tabs>
          <w:tab w:val="left" w:pos="1360"/>
        </w:tabs>
        <w:spacing w:before="120"/>
        <w:rPr>
          <w:rFonts w:ascii="Wingdings" w:hAnsi="Wingdings"/>
          <w:sz w:val="24"/>
        </w:rPr>
      </w:pPr>
      <w:r>
        <w:rPr>
          <w:spacing w:val="-2"/>
          <w:sz w:val="24"/>
        </w:rPr>
        <w:t>Prohibition</w:t>
      </w:r>
      <w:r>
        <w:rPr>
          <w:spacing w:val="-14"/>
          <w:sz w:val="24"/>
        </w:rPr>
        <w:t xml:space="preserve"> </w:t>
      </w:r>
      <w:r>
        <w:rPr>
          <w:spacing w:val="-2"/>
          <w:sz w:val="24"/>
        </w:rPr>
        <w:t>of</w:t>
      </w:r>
      <w:r>
        <w:rPr>
          <w:spacing w:val="-12"/>
          <w:sz w:val="24"/>
        </w:rPr>
        <w:t xml:space="preserve"> </w:t>
      </w:r>
      <w:r>
        <w:rPr>
          <w:spacing w:val="-2"/>
          <w:sz w:val="24"/>
        </w:rPr>
        <w:t>outdoor</w:t>
      </w:r>
      <w:r>
        <w:rPr>
          <w:spacing w:val="-9"/>
          <w:sz w:val="24"/>
        </w:rPr>
        <w:t xml:space="preserve"> </w:t>
      </w:r>
      <w:r>
        <w:rPr>
          <w:spacing w:val="-2"/>
          <w:sz w:val="24"/>
        </w:rPr>
        <w:t>watering</w:t>
      </w:r>
      <w:r>
        <w:rPr>
          <w:spacing w:val="-12"/>
          <w:sz w:val="24"/>
        </w:rPr>
        <w:t xml:space="preserve"> </w:t>
      </w:r>
      <w:r>
        <w:rPr>
          <w:spacing w:val="-2"/>
          <w:sz w:val="24"/>
        </w:rPr>
        <w:t>during</w:t>
      </w:r>
      <w:r>
        <w:rPr>
          <w:spacing w:val="-12"/>
          <w:sz w:val="24"/>
        </w:rPr>
        <w:t xml:space="preserve"> </w:t>
      </w:r>
      <w:r>
        <w:rPr>
          <w:spacing w:val="-2"/>
          <w:sz w:val="24"/>
        </w:rPr>
        <w:t>any</w:t>
      </w:r>
      <w:r>
        <w:rPr>
          <w:spacing w:val="-13"/>
          <w:sz w:val="24"/>
        </w:rPr>
        <w:t xml:space="preserve"> </w:t>
      </w:r>
      <w:r>
        <w:rPr>
          <w:spacing w:val="-2"/>
          <w:sz w:val="24"/>
        </w:rPr>
        <w:t>form</w:t>
      </w:r>
      <w:r>
        <w:rPr>
          <w:spacing w:val="-9"/>
          <w:sz w:val="24"/>
        </w:rPr>
        <w:t xml:space="preserve"> </w:t>
      </w:r>
      <w:r>
        <w:rPr>
          <w:spacing w:val="-2"/>
          <w:sz w:val="24"/>
        </w:rPr>
        <w:t>of</w:t>
      </w:r>
      <w:r>
        <w:rPr>
          <w:spacing w:val="-9"/>
          <w:sz w:val="24"/>
        </w:rPr>
        <w:t xml:space="preserve"> </w:t>
      </w:r>
      <w:r>
        <w:rPr>
          <w:spacing w:val="-2"/>
          <w:sz w:val="24"/>
        </w:rPr>
        <w:t>precipitation.</w:t>
      </w:r>
    </w:p>
    <w:p w14:paraId="31DA0E8A" w14:textId="77777777" w:rsidR="00607C98" w:rsidRDefault="004E4201">
      <w:pPr>
        <w:pStyle w:val="ListParagraph"/>
        <w:numPr>
          <w:ilvl w:val="0"/>
          <w:numId w:val="15"/>
        </w:numPr>
        <w:tabs>
          <w:tab w:val="left" w:pos="1360"/>
        </w:tabs>
        <w:spacing w:before="120"/>
        <w:rPr>
          <w:rFonts w:ascii="Wingdings" w:hAnsi="Wingdings"/>
          <w:sz w:val="24"/>
        </w:rPr>
      </w:pPr>
      <w:r>
        <w:rPr>
          <w:spacing w:val="-4"/>
          <w:sz w:val="24"/>
        </w:rPr>
        <w:t>Prohibition</w:t>
      </w:r>
      <w:r>
        <w:rPr>
          <w:spacing w:val="3"/>
          <w:sz w:val="24"/>
        </w:rPr>
        <w:t xml:space="preserve"> </w:t>
      </w:r>
      <w:r>
        <w:rPr>
          <w:spacing w:val="-4"/>
          <w:sz w:val="24"/>
        </w:rPr>
        <w:t>of</w:t>
      </w:r>
      <w:r>
        <w:rPr>
          <w:sz w:val="24"/>
        </w:rPr>
        <w:t xml:space="preserve"> </w:t>
      </w:r>
      <w:r>
        <w:rPr>
          <w:spacing w:val="-4"/>
          <w:sz w:val="24"/>
        </w:rPr>
        <w:t>outdoor</w:t>
      </w:r>
      <w:r>
        <w:rPr>
          <w:spacing w:val="2"/>
          <w:sz w:val="24"/>
        </w:rPr>
        <w:t xml:space="preserve"> </w:t>
      </w:r>
      <w:r>
        <w:rPr>
          <w:spacing w:val="-4"/>
          <w:sz w:val="24"/>
        </w:rPr>
        <w:t>watering</w:t>
      </w:r>
      <w:r>
        <w:rPr>
          <w:sz w:val="24"/>
        </w:rPr>
        <w:t xml:space="preserve"> </w:t>
      </w:r>
      <w:r>
        <w:rPr>
          <w:spacing w:val="-4"/>
          <w:sz w:val="24"/>
        </w:rPr>
        <w:t>during</w:t>
      </w:r>
      <w:r>
        <w:rPr>
          <w:sz w:val="24"/>
        </w:rPr>
        <w:t xml:space="preserve"> </w:t>
      </w:r>
      <w:r>
        <w:rPr>
          <w:spacing w:val="-4"/>
          <w:sz w:val="24"/>
        </w:rPr>
        <w:t>freezing</w:t>
      </w:r>
      <w:r>
        <w:rPr>
          <w:sz w:val="24"/>
        </w:rPr>
        <w:t xml:space="preserve"> </w:t>
      </w:r>
      <w:r>
        <w:rPr>
          <w:spacing w:val="-4"/>
          <w:sz w:val="24"/>
        </w:rPr>
        <w:t>temperatures.</w:t>
      </w:r>
    </w:p>
    <w:p w14:paraId="156C86D2" w14:textId="77777777" w:rsidR="00607C98" w:rsidRDefault="00607C98">
      <w:pPr>
        <w:rPr>
          <w:rFonts w:ascii="Wingdings" w:hAnsi="Wingdings"/>
          <w:sz w:val="24"/>
        </w:rPr>
        <w:sectPr w:rsidR="00607C98" w:rsidSect="0072432A">
          <w:pgSz w:w="12240" w:h="15840"/>
          <w:pgMar w:top="1360" w:right="760" w:bottom="1000" w:left="1160" w:header="0" w:footer="801" w:gutter="0"/>
          <w:cols w:space="720"/>
        </w:sectPr>
      </w:pPr>
    </w:p>
    <w:p w14:paraId="7F7CF316" w14:textId="77777777" w:rsidR="00607C98" w:rsidRDefault="004E4201">
      <w:pPr>
        <w:pStyle w:val="ListParagraph"/>
        <w:numPr>
          <w:ilvl w:val="0"/>
          <w:numId w:val="15"/>
        </w:numPr>
        <w:tabs>
          <w:tab w:val="left" w:pos="1360"/>
        </w:tabs>
        <w:spacing w:before="72"/>
        <w:ind w:right="1037"/>
        <w:rPr>
          <w:rFonts w:ascii="Wingdings" w:hAnsi="Wingdings"/>
          <w:sz w:val="24"/>
        </w:rPr>
      </w:pPr>
      <w:r>
        <w:rPr>
          <w:sz w:val="24"/>
        </w:rPr>
        <w:lastRenderedPageBreak/>
        <w:t>Enforcement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ordinance</w:t>
      </w:r>
      <w:r>
        <w:rPr>
          <w:spacing w:val="-15"/>
          <w:sz w:val="24"/>
        </w:rPr>
        <w:t xml:space="preserve"> </w:t>
      </w:r>
      <w:r>
        <w:rPr>
          <w:sz w:val="24"/>
        </w:rPr>
        <w:t>by</w:t>
      </w:r>
      <w:r>
        <w:rPr>
          <w:spacing w:val="-15"/>
          <w:sz w:val="24"/>
        </w:rPr>
        <w:t xml:space="preserve"> </w:t>
      </w:r>
      <w:r>
        <w:rPr>
          <w:sz w:val="24"/>
        </w:rPr>
        <w:t>a</w:t>
      </w:r>
      <w:r>
        <w:rPr>
          <w:spacing w:val="-15"/>
          <w:sz w:val="24"/>
        </w:rPr>
        <w:t xml:space="preserve"> </w:t>
      </w:r>
      <w:r>
        <w:rPr>
          <w:sz w:val="24"/>
        </w:rPr>
        <w:t>system</w:t>
      </w:r>
      <w:r>
        <w:rPr>
          <w:spacing w:val="-15"/>
          <w:sz w:val="24"/>
        </w:rPr>
        <w:t xml:space="preserve"> </w:t>
      </w:r>
      <w:r>
        <w:rPr>
          <w:sz w:val="24"/>
        </w:rPr>
        <w:t>of</w:t>
      </w:r>
      <w:r>
        <w:rPr>
          <w:spacing w:val="-14"/>
          <w:sz w:val="24"/>
        </w:rPr>
        <w:t xml:space="preserve"> </w:t>
      </w:r>
      <w:r>
        <w:rPr>
          <w:sz w:val="24"/>
        </w:rPr>
        <w:t>Notices</w:t>
      </w:r>
      <w:r>
        <w:rPr>
          <w:spacing w:val="-13"/>
          <w:sz w:val="24"/>
        </w:rPr>
        <w:t xml:space="preserve"> </w:t>
      </w:r>
      <w:r>
        <w:rPr>
          <w:sz w:val="24"/>
        </w:rPr>
        <w:t>of</w:t>
      </w:r>
      <w:r>
        <w:rPr>
          <w:spacing w:val="-14"/>
          <w:sz w:val="24"/>
        </w:rPr>
        <w:t xml:space="preserve"> </w:t>
      </w:r>
      <w:r>
        <w:rPr>
          <w:sz w:val="24"/>
        </w:rPr>
        <w:t>Violation</w:t>
      </w:r>
      <w:r>
        <w:rPr>
          <w:spacing w:val="-14"/>
          <w:sz w:val="24"/>
        </w:rPr>
        <w:t xml:space="preserve"> </w:t>
      </w:r>
      <w:r>
        <w:rPr>
          <w:sz w:val="24"/>
        </w:rPr>
        <w:t>followed</w:t>
      </w:r>
      <w:r>
        <w:rPr>
          <w:spacing w:val="-15"/>
          <w:sz w:val="24"/>
        </w:rPr>
        <w:t xml:space="preserve"> </w:t>
      </w:r>
      <w:r>
        <w:rPr>
          <w:sz w:val="24"/>
        </w:rPr>
        <w:t>by</w:t>
      </w:r>
      <w:r>
        <w:rPr>
          <w:spacing w:val="-15"/>
          <w:sz w:val="24"/>
        </w:rPr>
        <w:t xml:space="preserve"> </w:t>
      </w:r>
      <w:r>
        <w:rPr>
          <w:sz w:val="24"/>
        </w:rPr>
        <w:t>fines for continued or repeat violations.</w:t>
      </w:r>
    </w:p>
    <w:p w14:paraId="77869A29" w14:textId="77777777" w:rsidR="00607C98" w:rsidRDefault="004E4201">
      <w:pPr>
        <w:pStyle w:val="Heading2"/>
        <w:numPr>
          <w:ilvl w:val="1"/>
          <w:numId w:val="17"/>
        </w:numPr>
        <w:tabs>
          <w:tab w:val="left" w:pos="1900"/>
        </w:tabs>
        <w:spacing w:before="245"/>
        <w:rPr>
          <w:u w:val="none"/>
        </w:rPr>
      </w:pPr>
      <w:bookmarkStart w:id="26" w:name="_bookmark26"/>
      <w:bookmarkEnd w:id="26"/>
      <w:r>
        <w:rPr>
          <w:spacing w:val="-2"/>
        </w:rPr>
        <w:t>Monitoring</w:t>
      </w:r>
      <w:r>
        <w:rPr>
          <w:spacing w:val="-13"/>
        </w:rPr>
        <w:t xml:space="preserve"> </w:t>
      </w:r>
      <w:r>
        <w:rPr>
          <w:spacing w:val="-2"/>
        </w:rPr>
        <w:t>of</w:t>
      </w:r>
      <w:r>
        <w:rPr>
          <w:spacing w:val="-13"/>
        </w:rPr>
        <w:t xml:space="preserve"> </w:t>
      </w:r>
      <w:r>
        <w:rPr>
          <w:spacing w:val="-2"/>
        </w:rPr>
        <w:t>Effectiveness</w:t>
      </w:r>
      <w:r>
        <w:rPr>
          <w:spacing w:val="-13"/>
        </w:rPr>
        <w:t xml:space="preserve"> </w:t>
      </w:r>
      <w:r>
        <w:rPr>
          <w:spacing w:val="-2"/>
        </w:rPr>
        <w:t>and</w:t>
      </w:r>
      <w:r>
        <w:rPr>
          <w:spacing w:val="-13"/>
        </w:rPr>
        <w:t xml:space="preserve"> </w:t>
      </w:r>
      <w:r>
        <w:rPr>
          <w:spacing w:val="-2"/>
        </w:rPr>
        <w:t>Efficiency</w:t>
      </w:r>
      <w:r>
        <w:rPr>
          <w:spacing w:val="-13"/>
        </w:rPr>
        <w:t xml:space="preserve"> </w:t>
      </w:r>
      <w:r>
        <w:rPr>
          <w:spacing w:val="-2"/>
        </w:rPr>
        <w:t>-</w:t>
      </w:r>
      <w:r>
        <w:rPr>
          <w:spacing w:val="-13"/>
        </w:rPr>
        <w:t xml:space="preserve"> </w:t>
      </w:r>
      <w:r>
        <w:rPr>
          <w:spacing w:val="-2"/>
        </w:rPr>
        <w:t>Annual</w:t>
      </w:r>
      <w:r>
        <w:rPr>
          <w:spacing w:val="-13"/>
        </w:rPr>
        <w:t xml:space="preserve"> </w:t>
      </w:r>
      <w:r>
        <w:rPr>
          <w:spacing w:val="-2"/>
        </w:rPr>
        <w:t>Conservation</w:t>
      </w:r>
      <w:r>
        <w:rPr>
          <w:spacing w:val="-12"/>
        </w:rPr>
        <w:t xml:space="preserve"> </w:t>
      </w:r>
      <w:r>
        <w:rPr>
          <w:spacing w:val="-2"/>
        </w:rPr>
        <w:t>Report</w:t>
      </w:r>
    </w:p>
    <w:p w14:paraId="01D50AD0" w14:textId="77777777" w:rsidR="00607C98" w:rsidRDefault="00607C98">
      <w:pPr>
        <w:pStyle w:val="BodyText"/>
        <w:rPr>
          <w:b/>
        </w:rPr>
      </w:pPr>
    </w:p>
    <w:p w14:paraId="650C8109" w14:textId="77777777" w:rsidR="00607C98" w:rsidRDefault="004E4201">
      <w:pPr>
        <w:pStyle w:val="BodyText"/>
        <w:ind w:left="640" w:right="1033"/>
        <w:jc w:val="both"/>
      </w:pPr>
      <w:r>
        <w:t>The City of Carrollton will submit an annual conservation report to the Texas Water Development</w:t>
      </w:r>
      <w:r>
        <w:rPr>
          <w:spacing w:val="-5"/>
        </w:rPr>
        <w:t xml:space="preserve"> </w:t>
      </w:r>
      <w:r>
        <w:t>Board</w:t>
      </w:r>
      <w:r>
        <w:rPr>
          <w:spacing w:val="-7"/>
        </w:rPr>
        <w:t xml:space="preserve"> </w:t>
      </w:r>
      <w:r>
        <w:t>by</w:t>
      </w:r>
      <w:r>
        <w:rPr>
          <w:spacing w:val="-10"/>
        </w:rPr>
        <w:t xml:space="preserve"> </w:t>
      </w:r>
      <w:r>
        <w:t>May</w:t>
      </w:r>
      <w:r>
        <w:rPr>
          <w:spacing w:val="-10"/>
        </w:rPr>
        <w:t xml:space="preserve"> </w:t>
      </w:r>
      <w:r>
        <w:t>1</w:t>
      </w:r>
      <w:r>
        <w:rPr>
          <w:spacing w:val="-5"/>
        </w:rPr>
        <w:t xml:space="preserve"> </w:t>
      </w:r>
      <w:r>
        <w:t>each</w:t>
      </w:r>
      <w:r>
        <w:rPr>
          <w:spacing w:val="-3"/>
        </w:rPr>
        <w:t xml:space="preserve"> </w:t>
      </w:r>
      <w:r>
        <w:t>year.</w:t>
      </w:r>
      <w:r>
        <w:rPr>
          <w:spacing w:val="40"/>
        </w:rPr>
        <w:t xml:space="preserve"> </w:t>
      </w:r>
      <w:r>
        <w:t>The</w:t>
      </w:r>
      <w:r>
        <w:rPr>
          <w:spacing w:val="-6"/>
        </w:rPr>
        <w:t xml:space="preserve"> </w:t>
      </w:r>
      <w:r>
        <w:t>information</w:t>
      </w:r>
      <w:r>
        <w:rPr>
          <w:spacing w:val="-5"/>
        </w:rPr>
        <w:t xml:space="preserve"> </w:t>
      </w:r>
      <w:r>
        <w:t>for</w:t>
      </w:r>
      <w:r>
        <w:rPr>
          <w:spacing w:val="-7"/>
        </w:rPr>
        <w:t xml:space="preserve"> </w:t>
      </w:r>
      <w:r>
        <w:t>this</w:t>
      </w:r>
      <w:r>
        <w:rPr>
          <w:spacing w:val="-6"/>
        </w:rPr>
        <w:t xml:space="preserve"> </w:t>
      </w:r>
      <w:r>
        <w:t>report</w:t>
      </w:r>
      <w:r>
        <w:rPr>
          <w:spacing w:val="-8"/>
        </w:rPr>
        <w:t xml:space="preserve"> </w:t>
      </w:r>
      <w:r>
        <w:t>will</w:t>
      </w:r>
      <w:r>
        <w:rPr>
          <w:spacing w:val="-6"/>
        </w:rPr>
        <w:t xml:space="preserve"> </w:t>
      </w:r>
      <w:r>
        <w:t>be</w:t>
      </w:r>
      <w:r>
        <w:rPr>
          <w:spacing w:val="-6"/>
        </w:rPr>
        <w:t xml:space="preserve"> </w:t>
      </w:r>
      <w:r>
        <w:t>compiled by March 31 for the preceding calendar year and will be used by the city to monitor the effectiveness and efficiency of the water conservation program and to plan conservation related activities for the next year.</w:t>
      </w:r>
      <w:r>
        <w:rPr>
          <w:spacing w:val="40"/>
        </w:rPr>
        <w:t xml:space="preserve"> </w:t>
      </w:r>
      <w:r>
        <w:t>The report records the water use by</w:t>
      </w:r>
      <w:r>
        <w:rPr>
          <w:spacing w:val="-1"/>
        </w:rPr>
        <w:t xml:space="preserve"> </w:t>
      </w:r>
      <w:r>
        <w:t>category, per use, and</w:t>
      </w:r>
      <w:r>
        <w:rPr>
          <w:spacing w:val="-10"/>
        </w:rPr>
        <w:t xml:space="preserve"> </w:t>
      </w:r>
      <w:r>
        <w:t>unaccounted</w:t>
      </w:r>
      <w:r>
        <w:rPr>
          <w:spacing w:val="-10"/>
        </w:rPr>
        <w:t xml:space="preserve"> </w:t>
      </w:r>
      <w:r>
        <w:t>water</w:t>
      </w:r>
      <w:r>
        <w:rPr>
          <w:spacing w:val="-10"/>
        </w:rPr>
        <w:t xml:space="preserve"> </w:t>
      </w:r>
      <w:r>
        <w:t>for</w:t>
      </w:r>
      <w:r>
        <w:rPr>
          <w:spacing w:val="-10"/>
        </w:rPr>
        <w:t xml:space="preserve"> </w:t>
      </w:r>
      <w:r>
        <w:t>the</w:t>
      </w:r>
      <w:r>
        <w:rPr>
          <w:spacing w:val="-10"/>
        </w:rPr>
        <w:t xml:space="preserve"> </w:t>
      </w:r>
      <w:r>
        <w:t>current</w:t>
      </w:r>
      <w:r>
        <w:rPr>
          <w:spacing w:val="-7"/>
        </w:rPr>
        <w:t xml:space="preserve"> </w:t>
      </w:r>
      <w:r>
        <w:t>year</w:t>
      </w:r>
      <w:r>
        <w:rPr>
          <w:spacing w:val="-10"/>
        </w:rPr>
        <w:t xml:space="preserve"> </w:t>
      </w:r>
      <w:r>
        <w:t>and</w:t>
      </w:r>
      <w:r>
        <w:rPr>
          <w:spacing w:val="-10"/>
        </w:rPr>
        <w:t xml:space="preserve"> </w:t>
      </w:r>
      <w:r>
        <w:t>compares</w:t>
      </w:r>
      <w:r>
        <w:rPr>
          <w:spacing w:val="-10"/>
        </w:rPr>
        <w:t xml:space="preserve"> </w:t>
      </w:r>
      <w:r>
        <w:t>them</w:t>
      </w:r>
      <w:r>
        <w:rPr>
          <w:spacing w:val="-10"/>
        </w:rPr>
        <w:t xml:space="preserve"> </w:t>
      </w:r>
      <w:r>
        <w:t>to</w:t>
      </w:r>
      <w:r>
        <w:rPr>
          <w:spacing w:val="-12"/>
        </w:rPr>
        <w:t xml:space="preserve"> </w:t>
      </w:r>
      <w:r>
        <w:t>historical</w:t>
      </w:r>
      <w:r>
        <w:rPr>
          <w:spacing w:val="-11"/>
        </w:rPr>
        <w:t xml:space="preserve"> </w:t>
      </w:r>
      <w:r>
        <w:t>values.</w:t>
      </w:r>
    </w:p>
    <w:p w14:paraId="2BBF2E4F" w14:textId="77777777" w:rsidR="00607C98" w:rsidRDefault="00607C98">
      <w:pPr>
        <w:pStyle w:val="BodyText"/>
        <w:spacing w:before="7"/>
      </w:pPr>
    </w:p>
    <w:p w14:paraId="606056BA" w14:textId="77777777" w:rsidR="00607C98" w:rsidRDefault="004E4201">
      <w:pPr>
        <w:pStyle w:val="Heading2"/>
        <w:numPr>
          <w:ilvl w:val="1"/>
          <w:numId w:val="17"/>
        </w:numPr>
        <w:tabs>
          <w:tab w:val="left" w:pos="1898"/>
        </w:tabs>
        <w:ind w:left="1898" w:hanging="718"/>
        <w:jc w:val="both"/>
        <w:rPr>
          <w:u w:val="none"/>
        </w:rPr>
      </w:pPr>
      <w:bookmarkStart w:id="27" w:name="_bookmark27"/>
      <w:bookmarkEnd w:id="27"/>
      <w:r>
        <w:rPr>
          <w:spacing w:val="-4"/>
        </w:rPr>
        <w:t>Residential</w:t>
      </w:r>
      <w:r>
        <w:rPr>
          <w:spacing w:val="2"/>
        </w:rPr>
        <w:t xml:space="preserve"> </w:t>
      </w:r>
      <w:r>
        <w:rPr>
          <w:spacing w:val="-4"/>
        </w:rPr>
        <w:t>Landscape</w:t>
      </w:r>
      <w:r>
        <w:t xml:space="preserve"> </w:t>
      </w:r>
      <w:r>
        <w:rPr>
          <w:spacing w:val="-4"/>
        </w:rPr>
        <w:t>Irrigation</w:t>
      </w:r>
      <w:r>
        <w:rPr>
          <w:spacing w:val="3"/>
        </w:rPr>
        <w:t xml:space="preserve"> </w:t>
      </w:r>
      <w:r>
        <w:rPr>
          <w:spacing w:val="-4"/>
        </w:rPr>
        <w:t>System</w:t>
      </w:r>
      <w:r>
        <w:rPr>
          <w:spacing w:val="1"/>
        </w:rPr>
        <w:t xml:space="preserve"> </w:t>
      </w:r>
      <w:r>
        <w:rPr>
          <w:spacing w:val="-4"/>
        </w:rPr>
        <w:t>Assistance</w:t>
      </w:r>
      <w:r>
        <w:rPr>
          <w:spacing w:val="4"/>
        </w:rPr>
        <w:t xml:space="preserve"> </w:t>
      </w:r>
      <w:r>
        <w:rPr>
          <w:spacing w:val="-4"/>
        </w:rPr>
        <w:t>Program</w:t>
      </w:r>
    </w:p>
    <w:p w14:paraId="6AEC0917" w14:textId="77777777" w:rsidR="00607C98" w:rsidRDefault="004E4201" w:rsidP="001E08D6">
      <w:pPr>
        <w:pStyle w:val="BodyText"/>
        <w:spacing w:before="116"/>
        <w:ind w:left="634" w:right="1037"/>
        <w:jc w:val="both"/>
      </w:pPr>
      <w:r>
        <w:t xml:space="preserve">The City of Carrollton will </w:t>
      </w:r>
      <w:proofErr w:type="gramStart"/>
      <w:r>
        <w:t>provide assistance to</w:t>
      </w:r>
      <w:proofErr w:type="gramEnd"/>
      <w:r>
        <w:t xml:space="preserve"> residential customers to improve the efficiency</w:t>
      </w:r>
      <w:r>
        <w:rPr>
          <w:spacing w:val="-5"/>
        </w:rPr>
        <w:t xml:space="preserve"> </w:t>
      </w:r>
      <w:r>
        <w:t>of their existing</w:t>
      </w:r>
      <w:r>
        <w:rPr>
          <w:spacing w:val="-1"/>
        </w:rPr>
        <w:t xml:space="preserve"> </w:t>
      </w:r>
      <w:r>
        <w:t>irrigation</w:t>
      </w:r>
      <w:r>
        <w:rPr>
          <w:spacing w:val="-1"/>
        </w:rPr>
        <w:t xml:space="preserve"> </w:t>
      </w:r>
      <w:r>
        <w:t>system.</w:t>
      </w:r>
      <w:r>
        <w:rPr>
          <w:spacing w:val="40"/>
        </w:rPr>
        <w:t xml:space="preserve"> </w:t>
      </w:r>
      <w:r>
        <w:t>By</w:t>
      </w:r>
      <w:r>
        <w:rPr>
          <w:spacing w:val="-5"/>
        </w:rPr>
        <w:t xml:space="preserve"> </w:t>
      </w:r>
      <w:r>
        <w:t>improving</w:t>
      </w:r>
      <w:r>
        <w:rPr>
          <w:spacing w:val="-1"/>
        </w:rPr>
        <w:t xml:space="preserve"> </w:t>
      </w:r>
      <w:r>
        <w:t>the efficiency</w:t>
      </w:r>
      <w:r>
        <w:rPr>
          <w:spacing w:val="-5"/>
        </w:rPr>
        <w:t xml:space="preserve"> </w:t>
      </w:r>
      <w:r>
        <w:t>of an</w:t>
      </w:r>
      <w:r>
        <w:rPr>
          <w:spacing w:val="-1"/>
        </w:rPr>
        <w:t xml:space="preserve"> </w:t>
      </w:r>
      <w:r>
        <w:t>irrigation system, outdoor water usage can be reduced while maintaining a healthy landscape.</w:t>
      </w:r>
      <w:r>
        <w:rPr>
          <w:spacing w:val="40"/>
        </w:rPr>
        <w:t xml:space="preserve"> </w:t>
      </w:r>
      <w:r>
        <w:t>The City</w:t>
      </w:r>
      <w:r>
        <w:rPr>
          <w:spacing w:val="-15"/>
        </w:rPr>
        <w:t xml:space="preserve"> </w:t>
      </w:r>
      <w:r>
        <w:t>of</w:t>
      </w:r>
      <w:r>
        <w:rPr>
          <w:spacing w:val="-14"/>
        </w:rPr>
        <w:t xml:space="preserve"> </w:t>
      </w:r>
      <w:r>
        <w:t>Carrollton</w:t>
      </w:r>
      <w:r>
        <w:rPr>
          <w:spacing w:val="-11"/>
        </w:rPr>
        <w:t xml:space="preserve"> </w:t>
      </w:r>
      <w:r>
        <w:t>will</w:t>
      </w:r>
      <w:r>
        <w:rPr>
          <w:spacing w:val="-13"/>
        </w:rPr>
        <w:t xml:space="preserve"> </w:t>
      </w:r>
      <w:r>
        <w:t>offer</w:t>
      </w:r>
      <w:r>
        <w:rPr>
          <w:spacing w:val="-12"/>
        </w:rPr>
        <w:t xml:space="preserve"> </w:t>
      </w:r>
      <w:r>
        <w:t>the</w:t>
      </w:r>
      <w:r>
        <w:rPr>
          <w:spacing w:val="-12"/>
        </w:rPr>
        <w:t xml:space="preserve"> </w:t>
      </w:r>
      <w:r>
        <w:t>following</w:t>
      </w:r>
      <w:r>
        <w:rPr>
          <w:spacing w:val="-14"/>
        </w:rPr>
        <w:t xml:space="preserve"> </w:t>
      </w:r>
      <w:r>
        <w:t>landscape</w:t>
      </w:r>
      <w:r>
        <w:rPr>
          <w:spacing w:val="-12"/>
        </w:rPr>
        <w:t xml:space="preserve"> </w:t>
      </w:r>
      <w:r>
        <w:t>irrigation</w:t>
      </w:r>
      <w:r>
        <w:rPr>
          <w:spacing w:val="-14"/>
        </w:rPr>
        <w:t xml:space="preserve"> </w:t>
      </w:r>
      <w:r>
        <w:t>assistance</w:t>
      </w:r>
      <w:r>
        <w:rPr>
          <w:spacing w:val="-12"/>
        </w:rPr>
        <w:t xml:space="preserve"> </w:t>
      </w:r>
      <w:r>
        <w:t>programs:</w:t>
      </w:r>
    </w:p>
    <w:p w14:paraId="7C25AA4B" w14:textId="77777777" w:rsidR="00607C98" w:rsidRDefault="004E4201" w:rsidP="00CC1502">
      <w:pPr>
        <w:pStyle w:val="ListParagraph"/>
        <w:numPr>
          <w:ilvl w:val="0"/>
          <w:numId w:val="15"/>
        </w:numPr>
        <w:tabs>
          <w:tab w:val="left" w:pos="731"/>
          <w:tab w:val="left" w:pos="998"/>
        </w:tabs>
        <w:spacing w:before="120"/>
        <w:ind w:left="720" w:right="1037" w:hanging="86"/>
        <w:jc w:val="both"/>
        <w:rPr>
          <w:rFonts w:ascii="Wingdings" w:hAnsi="Wingdings"/>
          <w:sz w:val="24"/>
        </w:rPr>
      </w:pPr>
      <w:r>
        <w:rPr>
          <w:sz w:val="24"/>
        </w:rPr>
        <w:t>Rain</w:t>
      </w:r>
      <w:r>
        <w:rPr>
          <w:spacing w:val="36"/>
          <w:sz w:val="24"/>
        </w:rPr>
        <w:t xml:space="preserve"> </w:t>
      </w:r>
      <w:r>
        <w:rPr>
          <w:sz w:val="24"/>
        </w:rPr>
        <w:t>and</w:t>
      </w:r>
      <w:r>
        <w:rPr>
          <w:spacing w:val="35"/>
          <w:sz w:val="24"/>
        </w:rPr>
        <w:t xml:space="preserve"> </w:t>
      </w:r>
      <w:r>
        <w:rPr>
          <w:sz w:val="24"/>
        </w:rPr>
        <w:t>freeze sensor</w:t>
      </w:r>
      <w:r>
        <w:rPr>
          <w:spacing w:val="35"/>
          <w:sz w:val="24"/>
        </w:rPr>
        <w:t xml:space="preserve"> </w:t>
      </w:r>
      <w:r>
        <w:rPr>
          <w:sz w:val="24"/>
        </w:rPr>
        <w:t>(shut-off) device:</w:t>
      </w:r>
      <w:r>
        <w:rPr>
          <w:spacing w:val="80"/>
          <w:sz w:val="24"/>
        </w:rPr>
        <w:t xml:space="preserve"> </w:t>
      </w:r>
      <w:r>
        <w:rPr>
          <w:sz w:val="24"/>
        </w:rPr>
        <w:t>These</w:t>
      </w:r>
      <w:r>
        <w:rPr>
          <w:spacing w:val="37"/>
          <w:sz w:val="24"/>
        </w:rPr>
        <w:t xml:space="preserve"> </w:t>
      </w:r>
      <w:r>
        <w:rPr>
          <w:sz w:val="24"/>
        </w:rPr>
        <w:t>sensors</w:t>
      </w:r>
      <w:r>
        <w:rPr>
          <w:spacing w:val="35"/>
          <w:sz w:val="24"/>
        </w:rPr>
        <w:t xml:space="preserve"> </w:t>
      </w:r>
      <w:r>
        <w:rPr>
          <w:sz w:val="24"/>
        </w:rPr>
        <w:t>are available while</w:t>
      </w:r>
      <w:r>
        <w:rPr>
          <w:spacing w:val="35"/>
          <w:sz w:val="24"/>
        </w:rPr>
        <w:t xml:space="preserve"> </w:t>
      </w:r>
      <w:r>
        <w:rPr>
          <w:sz w:val="24"/>
        </w:rPr>
        <w:t>supplies last and only</w:t>
      </w:r>
      <w:r>
        <w:rPr>
          <w:spacing w:val="-2"/>
          <w:sz w:val="24"/>
        </w:rPr>
        <w:t xml:space="preserve"> </w:t>
      </w:r>
      <w:r>
        <w:rPr>
          <w:sz w:val="24"/>
        </w:rPr>
        <w:t>for irrigation systems installed before 1/1/2006.</w:t>
      </w:r>
      <w:r>
        <w:rPr>
          <w:spacing w:val="40"/>
          <w:sz w:val="24"/>
        </w:rPr>
        <w:t xml:space="preserve"> </w:t>
      </w:r>
      <w:r>
        <w:rPr>
          <w:sz w:val="24"/>
        </w:rPr>
        <w:t>Sensors are limited to one per address.</w:t>
      </w:r>
    </w:p>
    <w:p w14:paraId="4C02F1A9" w14:textId="77777777" w:rsidR="00607C98" w:rsidRDefault="004E4201">
      <w:pPr>
        <w:pStyle w:val="ListParagraph"/>
        <w:numPr>
          <w:ilvl w:val="0"/>
          <w:numId w:val="15"/>
        </w:numPr>
        <w:tabs>
          <w:tab w:val="left" w:pos="731"/>
          <w:tab w:val="left" w:pos="998"/>
        </w:tabs>
        <w:spacing w:before="120"/>
        <w:ind w:left="731" w:right="1034" w:hanging="92"/>
        <w:jc w:val="both"/>
        <w:rPr>
          <w:rFonts w:ascii="Wingdings" w:hAnsi="Wingdings"/>
          <w:sz w:val="24"/>
        </w:rPr>
      </w:pPr>
      <w:r>
        <w:rPr>
          <w:sz w:val="24"/>
        </w:rPr>
        <w:t>Residential irrigation inspections:</w:t>
      </w:r>
      <w:r>
        <w:rPr>
          <w:spacing w:val="40"/>
          <w:sz w:val="24"/>
        </w:rPr>
        <w:t xml:space="preserve"> </w:t>
      </w:r>
      <w:r>
        <w:rPr>
          <w:sz w:val="24"/>
        </w:rPr>
        <w:t>Residential water customers with an in-ground irrigation system are eligible for irrigation inspections.</w:t>
      </w:r>
      <w:r>
        <w:rPr>
          <w:spacing w:val="40"/>
          <w:sz w:val="24"/>
        </w:rPr>
        <w:t xml:space="preserve"> </w:t>
      </w:r>
      <w:r>
        <w:rPr>
          <w:sz w:val="24"/>
        </w:rPr>
        <w:t>The service is provided by a licensed irrigation professional (city contractor).</w:t>
      </w:r>
      <w:r>
        <w:rPr>
          <w:spacing w:val="40"/>
          <w:sz w:val="24"/>
        </w:rPr>
        <w:t xml:space="preserve"> </w:t>
      </w:r>
      <w:r>
        <w:rPr>
          <w:sz w:val="24"/>
        </w:rPr>
        <w:t xml:space="preserve">Inspection includes reviewing the irrigation controller settings, checking for leaks and other system </w:t>
      </w:r>
      <w:proofErr w:type="gramStart"/>
      <w:r>
        <w:rPr>
          <w:sz w:val="24"/>
        </w:rPr>
        <w:t>problems</w:t>
      </w:r>
      <w:proofErr w:type="gramEnd"/>
      <w:r>
        <w:rPr>
          <w:sz w:val="24"/>
        </w:rPr>
        <w:t xml:space="preserve"> and providing water conserving tips on system maintenance.</w:t>
      </w:r>
      <w:r>
        <w:rPr>
          <w:spacing w:val="40"/>
          <w:sz w:val="24"/>
        </w:rPr>
        <w:t xml:space="preserve"> </w:t>
      </w:r>
      <w:r>
        <w:rPr>
          <w:sz w:val="24"/>
        </w:rPr>
        <w:t>Inspections are available to residential customers once every three years.</w:t>
      </w:r>
    </w:p>
    <w:p w14:paraId="27FDC852" w14:textId="77777777" w:rsidR="00607C98" w:rsidRDefault="004E4201">
      <w:pPr>
        <w:spacing w:before="126"/>
        <w:ind w:left="640"/>
        <w:jc w:val="both"/>
        <w:rPr>
          <w:b/>
          <w:sz w:val="24"/>
        </w:rPr>
      </w:pPr>
      <w:r>
        <w:rPr>
          <w:b/>
          <w:sz w:val="24"/>
        </w:rPr>
        <w:t>Customers</w:t>
      </w:r>
      <w:r>
        <w:rPr>
          <w:b/>
          <w:spacing w:val="-1"/>
          <w:sz w:val="24"/>
        </w:rPr>
        <w:t xml:space="preserve"> </w:t>
      </w:r>
      <w:r>
        <w:rPr>
          <w:b/>
          <w:sz w:val="24"/>
        </w:rPr>
        <w:t>will be</w:t>
      </w:r>
      <w:r>
        <w:rPr>
          <w:b/>
          <w:spacing w:val="-1"/>
          <w:sz w:val="24"/>
        </w:rPr>
        <w:t xml:space="preserve"> </w:t>
      </w:r>
      <w:r>
        <w:rPr>
          <w:b/>
          <w:sz w:val="24"/>
        </w:rPr>
        <w:t>responsible</w:t>
      </w:r>
      <w:r>
        <w:rPr>
          <w:b/>
          <w:spacing w:val="-2"/>
          <w:sz w:val="24"/>
        </w:rPr>
        <w:t xml:space="preserve"> </w:t>
      </w:r>
      <w:r>
        <w:rPr>
          <w:b/>
          <w:sz w:val="24"/>
        </w:rPr>
        <w:t>for</w:t>
      </w:r>
      <w:r>
        <w:rPr>
          <w:b/>
          <w:spacing w:val="-1"/>
          <w:sz w:val="24"/>
        </w:rPr>
        <w:t xml:space="preserve"> </w:t>
      </w:r>
      <w:proofErr w:type="gramStart"/>
      <w:r>
        <w:rPr>
          <w:b/>
          <w:sz w:val="24"/>
        </w:rPr>
        <w:t>installation</w:t>
      </w:r>
      <w:proofErr w:type="gramEnd"/>
      <w:r>
        <w:rPr>
          <w:b/>
          <w:spacing w:val="-2"/>
          <w:sz w:val="24"/>
        </w:rPr>
        <w:t xml:space="preserve"> </w:t>
      </w:r>
      <w:r>
        <w:rPr>
          <w:b/>
          <w:sz w:val="24"/>
        </w:rPr>
        <w:t>of all</w:t>
      </w:r>
      <w:r>
        <w:rPr>
          <w:b/>
          <w:spacing w:val="-2"/>
          <w:sz w:val="24"/>
        </w:rPr>
        <w:t xml:space="preserve"> </w:t>
      </w:r>
      <w:r>
        <w:rPr>
          <w:b/>
          <w:sz w:val="24"/>
        </w:rPr>
        <w:t>water</w:t>
      </w:r>
      <w:r>
        <w:rPr>
          <w:b/>
          <w:spacing w:val="-1"/>
          <w:sz w:val="24"/>
        </w:rPr>
        <w:t xml:space="preserve"> </w:t>
      </w:r>
      <w:r>
        <w:rPr>
          <w:b/>
          <w:sz w:val="24"/>
        </w:rPr>
        <w:t xml:space="preserve">conservation </w:t>
      </w:r>
      <w:r>
        <w:rPr>
          <w:b/>
          <w:spacing w:val="-2"/>
          <w:sz w:val="24"/>
        </w:rPr>
        <w:t>devices.</w:t>
      </w:r>
    </w:p>
    <w:p w14:paraId="4DFAC928" w14:textId="77777777" w:rsidR="00607C98" w:rsidRDefault="004E4201">
      <w:pPr>
        <w:pStyle w:val="Heading2"/>
        <w:numPr>
          <w:ilvl w:val="1"/>
          <w:numId w:val="17"/>
        </w:numPr>
        <w:tabs>
          <w:tab w:val="left" w:pos="1898"/>
        </w:tabs>
        <w:spacing w:before="240"/>
        <w:ind w:left="1898" w:hanging="718"/>
        <w:jc w:val="both"/>
        <w:rPr>
          <w:u w:val="none"/>
        </w:rPr>
      </w:pPr>
      <w:bookmarkStart w:id="28" w:name="_bookmark28"/>
      <w:bookmarkEnd w:id="28"/>
      <w:r>
        <w:rPr>
          <w:spacing w:val="-2"/>
        </w:rPr>
        <w:t>General</w:t>
      </w:r>
      <w:r>
        <w:rPr>
          <w:spacing w:val="-10"/>
        </w:rPr>
        <w:t xml:space="preserve"> </w:t>
      </w:r>
      <w:r>
        <w:rPr>
          <w:spacing w:val="-2"/>
        </w:rPr>
        <w:t>ICI</w:t>
      </w:r>
      <w:r>
        <w:rPr>
          <w:spacing w:val="-10"/>
        </w:rPr>
        <w:t xml:space="preserve"> </w:t>
      </w:r>
      <w:r>
        <w:rPr>
          <w:spacing w:val="-2"/>
        </w:rPr>
        <w:t>Rebate</w:t>
      </w:r>
      <w:r>
        <w:rPr>
          <w:spacing w:val="-10"/>
        </w:rPr>
        <w:t xml:space="preserve"> </w:t>
      </w:r>
      <w:r>
        <w:rPr>
          <w:spacing w:val="-2"/>
        </w:rPr>
        <w:t>Program</w:t>
      </w:r>
    </w:p>
    <w:p w14:paraId="2903D56E" w14:textId="77777777" w:rsidR="00607C98" w:rsidRDefault="004E4201">
      <w:pPr>
        <w:pStyle w:val="BodyText"/>
        <w:spacing w:before="115"/>
        <w:ind w:left="640" w:right="1029"/>
        <w:jc w:val="both"/>
      </w:pPr>
      <w:r>
        <w:t>The City of Carrollton encourages its industrial, commercial, and institutional (ICI) customers to convert</w:t>
      </w:r>
      <w:r>
        <w:rPr>
          <w:spacing w:val="-2"/>
        </w:rPr>
        <w:t xml:space="preserve"> </w:t>
      </w:r>
      <w:r>
        <w:t>to</w:t>
      </w:r>
      <w:r>
        <w:rPr>
          <w:spacing w:val="-2"/>
        </w:rPr>
        <w:t xml:space="preserve"> </w:t>
      </w:r>
      <w:r>
        <w:t>water-saving</w:t>
      </w:r>
      <w:r>
        <w:rPr>
          <w:spacing w:val="-2"/>
        </w:rPr>
        <w:t xml:space="preserve"> </w:t>
      </w:r>
      <w:r>
        <w:t>equipment and practices</w:t>
      </w:r>
      <w:r>
        <w:rPr>
          <w:spacing w:val="-2"/>
        </w:rPr>
        <w:t xml:space="preserve"> </w:t>
      </w:r>
      <w:r>
        <w:t>by</w:t>
      </w:r>
      <w:r>
        <w:rPr>
          <w:spacing w:val="-6"/>
        </w:rPr>
        <w:t xml:space="preserve"> </w:t>
      </w:r>
      <w:r>
        <w:t>rebating a</w:t>
      </w:r>
      <w:r>
        <w:rPr>
          <w:spacing w:val="-1"/>
        </w:rPr>
        <w:t xml:space="preserve"> </w:t>
      </w:r>
      <w:r>
        <w:t>portion of</w:t>
      </w:r>
      <w:r>
        <w:rPr>
          <w:spacing w:val="-1"/>
        </w:rPr>
        <w:t xml:space="preserve"> </w:t>
      </w:r>
      <w:r>
        <w:t xml:space="preserve">the </w:t>
      </w:r>
      <w:r>
        <w:rPr>
          <w:spacing w:val="-2"/>
        </w:rPr>
        <w:t>acquisition</w:t>
      </w:r>
      <w:r>
        <w:rPr>
          <w:spacing w:val="-7"/>
        </w:rPr>
        <w:t xml:space="preserve"> </w:t>
      </w:r>
      <w:r>
        <w:rPr>
          <w:spacing w:val="-2"/>
        </w:rPr>
        <w:t>and</w:t>
      </w:r>
      <w:r>
        <w:rPr>
          <w:spacing w:val="-7"/>
        </w:rPr>
        <w:t xml:space="preserve"> </w:t>
      </w:r>
      <w:r>
        <w:rPr>
          <w:spacing w:val="-2"/>
        </w:rPr>
        <w:t>installation</w:t>
      </w:r>
      <w:r>
        <w:rPr>
          <w:spacing w:val="-7"/>
        </w:rPr>
        <w:t xml:space="preserve"> </w:t>
      </w:r>
      <w:r>
        <w:rPr>
          <w:spacing w:val="-2"/>
        </w:rPr>
        <w:t>cost</w:t>
      </w:r>
      <w:r>
        <w:rPr>
          <w:spacing w:val="-9"/>
        </w:rPr>
        <w:t xml:space="preserve"> </w:t>
      </w:r>
      <w:r>
        <w:rPr>
          <w:spacing w:val="-2"/>
        </w:rPr>
        <w:t>of</w:t>
      </w:r>
      <w:r>
        <w:rPr>
          <w:spacing w:val="-10"/>
        </w:rPr>
        <w:t xml:space="preserve"> </w:t>
      </w:r>
      <w:r>
        <w:rPr>
          <w:spacing w:val="-2"/>
        </w:rPr>
        <w:t>new</w:t>
      </w:r>
      <w:r>
        <w:rPr>
          <w:spacing w:val="-7"/>
        </w:rPr>
        <w:t xml:space="preserve"> </w:t>
      </w:r>
      <w:r>
        <w:rPr>
          <w:spacing w:val="-2"/>
        </w:rPr>
        <w:t>water-saving</w:t>
      </w:r>
      <w:r>
        <w:rPr>
          <w:spacing w:val="-9"/>
        </w:rPr>
        <w:t xml:space="preserve"> </w:t>
      </w:r>
      <w:r>
        <w:rPr>
          <w:spacing w:val="-2"/>
        </w:rPr>
        <w:t>equipment</w:t>
      </w:r>
      <w:r>
        <w:rPr>
          <w:spacing w:val="-8"/>
        </w:rPr>
        <w:t xml:space="preserve"> </w:t>
      </w:r>
      <w:r>
        <w:rPr>
          <w:spacing w:val="-2"/>
        </w:rPr>
        <w:t>installed</w:t>
      </w:r>
      <w:r>
        <w:rPr>
          <w:spacing w:val="-9"/>
        </w:rPr>
        <w:t xml:space="preserve"> </w:t>
      </w:r>
      <w:r>
        <w:rPr>
          <w:spacing w:val="-2"/>
        </w:rPr>
        <w:t>on</w:t>
      </w:r>
      <w:r>
        <w:rPr>
          <w:spacing w:val="-10"/>
        </w:rPr>
        <w:t xml:space="preserve"> </w:t>
      </w:r>
      <w:r>
        <w:rPr>
          <w:spacing w:val="-2"/>
        </w:rPr>
        <w:t>or</w:t>
      </w:r>
      <w:r>
        <w:rPr>
          <w:spacing w:val="-7"/>
        </w:rPr>
        <w:t xml:space="preserve"> </w:t>
      </w:r>
      <w:r>
        <w:rPr>
          <w:spacing w:val="-2"/>
        </w:rPr>
        <w:t>after</w:t>
      </w:r>
      <w:r>
        <w:rPr>
          <w:spacing w:val="-10"/>
        </w:rPr>
        <w:t xml:space="preserve"> </w:t>
      </w:r>
      <w:r>
        <w:rPr>
          <w:spacing w:val="-2"/>
        </w:rPr>
        <w:t xml:space="preserve">January </w:t>
      </w:r>
      <w:r>
        <w:t>1,</w:t>
      </w:r>
      <w:r>
        <w:rPr>
          <w:spacing w:val="-11"/>
        </w:rPr>
        <w:t xml:space="preserve"> </w:t>
      </w:r>
      <w:proofErr w:type="gramStart"/>
      <w:r>
        <w:t>2006</w:t>
      </w:r>
      <w:proofErr w:type="gramEnd"/>
      <w:r>
        <w:rPr>
          <w:spacing w:val="-11"/>
        </w:rPr>
        <w:t xml:space="preserve"> </w:t>
      </w:r>
      <w:r>
        <w:t>based</w:t>
      </w:r>
      <w:r>
        <w:rPr>
          <w:spacing w:val="-11"/>
        </w:rPr>
        <w:t xml:space="preserve"> </w:t>
      </w:r>
      <w:r>
        <w:t>on</w:t>
      </w:r>
      <w:r>
        <w:rPr>
          <w:spacing w:val="-11"/>
        </w:rPr>
        <w:t xml:space="preserve"> </w:t>
      </w:r>
      <w:r>
        <w:t>funding</w:t>
      </w:r>
      <w:r>
        <w:rPr>
          <w:spacing w:val="-13"/>
        </w:rPr>
        <w:t xml:space="preserve"> </w:t>
      </w:r>
      <w:r>
        <w:t>available.</w:t>
      </w:r>
      <w:r>
        <w:rPr>
          <w:spacing w:val="40"/>
        </w:rPr>
        <w:t xml:space="preserve"> </w:t>
      </w:r>
      <w:r>
        <w:t>Examples</w:t>
      </w:r>
      <w:r>
        <w:rPr>
          <w:spacing w:val="-11"/>
        </w:rPr>
        <w:t xml:space="preserve"> </w:t>
      </w:r>
      <w:r>
        <w:t>of</w:t>
      </w:r>
      <w:r>
        <w:rPr>
          <w:spacing w:val="-12"/>
        </w:rPr>
        <w:t xml:space="preserve"> </w:t>
      </w:r>
      <w:r>
        <w:t>equipment</w:t>
      </w:r>
      <w:r>
        <w:rPr>
          <w:spacing w:val="-10"/>
        </w:rPr>
        <w:t xml:space="preserve"> </w:t>
      </w:r>
      <w:r>
        <w:t>changes</w:t>
      </w:r>
      <w:r>
        <w:rPr>
          <w:spacing w:val="-11"/>
        </w:rPr>
        <w:t xml:space="preserve"> </w:t>
      </w:r>
      <w:r>
        <w:t>that</w:t>
      </w:r>
      <w:r>
        <w:rPr>
          <w:spacing w:val="-10"/>
        </w:rPr>
        <w:t xml:space="preserve"> </w:t>
      </w:r>
      <w:r>
        <w:t>might</w:t>
      </w:r>
      <w:r>
        <w:rPr>
          <w:spacing w:val="-10"/>
        </w:rPr>
        <w:t xml:space="preserve"> </w:t>
      </w:r>
      <w:r>
        <w:t>be</w:t>
      </w:r>
      <w:r>
        <w:rPr>
          <w:spacing w:val="-12"/>
        </w:rPr>
        <w:t xml:space="preserve"> </w:t>
      </w:r>
      <w:r>
        <w:t>eligible for a rebate are:</w:t>
      </w:r>
    </w:p>
    <w:p w14:paraId="131FA4E5" w14:textId="77777777" w:rsidR="00607C98" w:rsidRDefault="004E4201">
      <w:pPr>
        <w:pStyle w:val="ListParagraph"/>
        <w:numPr>
          <w:ilvl w:val="0"/>
          <w:numId w:val="15"/>
        </w:numPr>
        <w:tabs>
          <w:tab w:val="left" w:pos="999"/>
        </w:tabs>
        <w:spacing w:before="120"/>
        <w:ind w:left="999" w:hanging="273"/>
        <w:rPr>
          <w:rFonts w:ascii="Wingdings" w:hAnsi="Wingdings"/>
        </w:rPr>
      </w:pPr>
      <w:r>
        <w:rPr>
          <w:spacing w:val="-4"/>
          <w:sz w:val="24"/>
        </w:rPr>
        <w:t>Replacement</w:t>
      </w:r>
      <w:r>
        <w:rPr>
          <w:spacing w:val="3"/>
          <w:sz w:val="24"/>
        </w:rPr>
        <w:t xml:space="preserve"> </w:t>
      </w:r>
      <w:r>
        <w:rPr>
          <w:spacing w:val="-4"/>
          <w:sz w:val="24"/>
        </w:rPr>
        <w:t>of</w:t>
      </w:r>
      <w:r>
        <w:rPr>
          <w:sz w:val="24"/>
        </w:rPr>
        <w:t xml:space="preserve"> </w:t>
      </w:r>
      <w:proofErr w:type="gramStart"/>
      <w:r>
        <w:rPr>
          <w:spacing w:val="-4"/>
          <w:sz w:val="24"/>
        </w:rPr>
        <w:t>single-pass</w:t>
      </w:r>
      <w:proofErr w:type="gramEnd"/>
      <w:r>
        <w:rPr>
          <w:spacing w:val="3"/>
          <w:sz w:val="24"/>
        </w:rPr>
        <w:t xml:space="preserve"> </w:t>
      </w:r>
      <w:r>
        <w:rPr>
          <w:spacing w:val="-4"/>
          <w:sz w:val="24"/>
        </w:rPr>
        <w:t>cooling</w:t>
      </w:r>
      <w:r>
        <w:rPr>
          <w:sz w:val="24"/>
        </w:rPr>
        <w:t xml:space="preserve"> </w:t>
      </w:r>
      <w:r>
        <w:rPr>
          <w:spacing w:val="-4"/>
          <w:sz w:val="24"/>
        </w:rPr>
        <w:t>systems</w:t>
      </w:r>
      <w:r>
        <w:rPr>
          <w:spacing w:val="4"/>
          <w:sz w:val="24"/>
        </w:rPr>
        <w:t xml:space="preserve"> </w:t>
      </w:r>
      <w:r>
        <w:rPr>
          <w:spacing w:val="-4"/>
          <w:sz w:val="24"/>
        </w:rPr>
        <w:t>with</w:t>
      </w:r>
      <w:r>
        <w:rPr>
          <w:spacing w:val="-1"/>
          <w:sz w:val="24"/>
        </w:rPr>
        <w:t xml:space="preserve"> </w:t>
      </w:r>
      <w:r>
        <w:rPr>
          <w:spacing w:val="-4"/>
          <w:sz w:val="24"/>
        </w:rPr>
        <w:t>recirculating</w:t>
      </w:r>
      <w:r>
        <w:rPr>
          <w:sz w:val="24"/>
        </w:rPr>
        <w:t xml:space="preserve"> </w:t>
      </w:r>
      <w:r>
        <w:rPr>
          <w:spacing w:val="-4"/>
          <w:sz w:val="24"/>
        </w:rPr>
        <w:t>or</w:t>
      </w:r>
      <w:r>
        <w:rPr>
          <w:spacing w:val="3"/>
          <w:sz w:val="24"/>
        </w:rPr>
        <w:t xml:space="preserve"> </w:t>
      </w:r>
      <w:r>
        <w:rPr>
          <w:spacing w:val="-4"/>
          <w:sz w:val="24"/>
        </w:rPr>
        <w:t>air-cooling</w:t>
      </w:r>
      <w:r>
        <w:rPr>
          <w:sz w:val="24"/>
        </w:rPr>
        <w:t xml:space="preserve"> </w:t>
      </w:r>
      <w:r>
        <w:rPr>
          <w:spacing w:val="-4"/>
          <w:sz w:val="24"/>
        </w:rPr>
        <w:t>systems.</w:t>
      </w:r>
    </w:p>
    <w:p w14:paraId="4005A70E" w14:textId="77777777" w:rsidR="00607C98" w:rsidRDefault="004E4201">
      <w:pPr>
        <w:pStyle w:val="ListParagraph"/>
        <w:numPr>
          <w:ilvl w:val="0"/>
          <w:numId w:val="15"/>
        </w:numPr>
        <w:tabs>
          <w:tab w:val="left" w:pos="1000"/>
        </w:tabs>
        <w:spacing w:before="121"/>
        <w:ind w:left="1000" w:right="1240" w:hanging="274"/>
        <w:rPr>
          <w:rFonts w:ascii="Wingdings" w:hAnsi="Wingdings"/>
        </w:rPr>
      </w:pPr>
      <w:r>
        <w:rPr>
          <w:spacing w:val="-2"/>
          <w:sz w:val="24"/>
        </w:rPr>
        <w:t>Reuse</w:t>
      </w:r>
      <w:r>
        <w:rPr>
          <w:spacing w:val="-12"/>
          <w:sz w:val="24"/>
        </w:rPr>
        <w:t xml:space="preserve"> </w:t>
      </w:r>
      <w:r>
        <w:rPr>
          <w:spacing w:val="-2"/>
          <w:sz w:val="24"/>
        </w:rPr>
        <w:t>of</w:t>
      </w:r>
      <w:r>
        <w:rPr>
          <w:spacing w:val="-12"/>
          <w:sz w:val="24"/>
        </w:rPr>
        <w:t xml:space="preserve"> </w:t>
      </w:r>
      <w:proofErr w:type="gramStart"/>
      <w:r>
        <w:rPr>
          <w:spacing w:val="-2"/>
          <w:sz w:val="24"/>
        </w:rPr>
        <w:t>high</w:t>
      </w:r>
      <w:r>
        <w:rPr>
          <w:spacing w:val="-9"/>
          <w:sz w:val="24"/>
        </w:rPr>
        <w:t xml:space="preserve"> </w:t>
      </w:r>
      <w:r>
        <w:rPr>
          <w:spacing w:val="-2"/>
          <w:sz w:val="24"/>
        </w:rPr>
        <w:t>quality</w:t>
      </w:r>
      <w:proofErr w:type="gramEnd"/>
      <w:r>
        <w:rPr>
          <w:spacing w:val="-13"/>
          <w:sz w:val="24"/>
        </w:rPr>
        <w:t xml:space="preserve"> </w:t>
      </w:r>
      <w:r>
        <w:rPr>
          <w:spacing w:val="-2"/>
          <w:sz w:val="24"/>
        </w:rPr>
        <w:t>rinse</w:t>
      </w:r>
      <w:r>
        <w:rPr>
          <w:spacing w:val="-10"/>
          <w:sz w:val="24"/>
        </w:rPr>
        <w:t xml:space="preserve"> </w:t>
      </w:r>
      <w:r>
        <w:rPr>
          <w:spacing w:val="-2"/>
          <w:sz w:val="24"/>
        </w:rPr>
        <w:t>water</w:t>
      </w:r>
      <w:r>
        <w:rPr>
          <w:spacing w:val="-10"/>
          <w:sz w:val="24"/>
        </w:rPr>
        <w:t xml:space="preserve"> </w:t>
      </w:r>
      <w:r>
        <w:rPr>
          <w:spacing w:val="-2"/>
          <w:sz w:val="24"/>
        </w:rPr>
        <w:t>for</w:t>
      </w:r>
      <w:r>
        <w:rPr>
          <w:spacing w:val="-10"/>
          <w:sz w:val="24"/>
        </w:rPr>
        <w:t xml:space="preserve"> </w:t>
      </w:r>
      <w:r>
        <w:rPr>
          <w:spacing w:val="-2"/>
          <w:sz w:val="24"/>
        </w:rPr>
        <w:t>landscape</w:t>
      </w:r>
      <w:r>
        <w:rPr>
          <w:spacing w:val="-13"/>
          <w:sz w:val="24"/>
        </w:rPr>
        <w:t xml:space="preserve"> </w:t>
      </w:r>
      <w:r>
        <w:rPr>
          <w:spacing w:val="-2"/>
          <w:sz w:val="24"/>
        </w:rPr>
        <w:t>irrigation</w:t>
      </w:r>
      <w:r>
        <w:rPr>
          <w:spacing w:val="-12"/>
          <w:sz w:val="24"/>
        </w:rPr>
        <w:t xml:space="preserve"> </w:t>
      </w:r>
      <w:r>
        <w:rPr>
          <w:spacing w:val="-2"/>
          <w:sz w:val="24"/>
        </w:rPr>
        <w:t>or</w:t>
      </w:r>
      <w:r>
        <w:rPr>
          <w:spacing w:val="-10"/>
          <w:sz w:val="24"/>
        </w:rPr>
        <w:t xml:space="preserve"> </w:t>
      </w:r>
      <w:r>
        <w:rPr>
          <w:spacing w:val="-2"/>
          <w:sz w:val="24"/>
        </w:rPr>
        <w:t>for</w:t>
      </w:r>
      <w:r>
        <w:rPr>
          <w:spacing w:val="-10"/>
          <w:sz w:val="24"/>
        </w:rPr>
        <w:t xml:space="preserve"> </w:t>
      </w:r>
      <w:r>
        <w:rPr>
          <w:spacing w:val="-2"/>
          <w:sz w:val="24"/>
        </w:rPr>
        <w:t>wash</w:t>
      </w:r>
      <w:r>
        <w:rPr>
          <w:spacing w:val="-9"/>
          <w:sz w:val="24"/>
        </w:rPr>
        <w:t xml:space="preserve"> </w:t>
      </w:r>
      <w:r>
        <w:rPr>
          <w:spacing w:val="-2"/>
          <w:sz w:val="24"/>
        </w:rPr>
        <w:t>cycles</w:t>
      </w:r>
      <w:r>
        <w:rPr>
          <w:spacing w:val="-9"/>
          <w:sz w:val="24"/>
        </w:rPr>
        <w:t xml:space="preserve"> </w:t>
      </w:r>
      <w:r>
        <w:rPr>
          <w:spacing w:val="-2"/>
          <w:sz w:val="24"/>
        </w:rPr>
        <w:t>in</w:t>
      </w:r>
      <w:r>
        <w:rPr>
          <w:spacing w:val="-9"/>
          <w:sz w:val="24"/>
        </w:rPr>
        <w:t xml:space="preserve"> </w:t>
      </w:r>
      <w:r>
        <w:rPr>
          <w:spacing w:val="-2"/>
          <w:sz w:val="24"/>
        </w:rPr>
        <w:t>laundry equipment.</w:t>
      </w:r>
    </w:p>
    <w:p w14:paraId="33E690F7" w14:textId="77777777" w:rsidR="00607C98" w:rsidRDefault="004E4201">
      <w:pPr>
        <w:pStyle w:val="ListParagraph"/>
        <w:numPr>
          <w:ilvl w:val="0"/>
          <w:numId w:val="15"/>
        </w:numPr>
        <w:tabs>
          <w:tab w:val="left" w:pos="999"/>
        </w:tabs>
        <w:spacing w:before="120"/>
        <w:ind w:left="999" w:hanging="273"/>
        <w:rPr>
          <w:rFonts w:ascii="Wingdings" w:hAnsi="Wingdings"/>
        </w:rPr>
      </w:pPr>
      <w:r>
        <w:rPr>
          <w:spacing w:val="-4"/>
          <w:sz w:val="24"/>
        </w:rPr>
        <w:t>Improvements</w:t>
      </w:r>
      <w:r>
        <w:rPr>
          <w:spacing w:val="3"/>
          <w:sz w:val="24"/>
        </w:rPr>
        <w:t xml:space="preserve"> </w:t>
      </w:r>
      <w:r>
        <w:rPr>
          <w:spacing w:val="-4"/>
          <w:sz w:val="24"/>
        </w:rPr>
        <w:t>in</w:t>
      </w:r>
      <w:r>
        <w:rPr>
          <w:spacing w:val="2"/>
          <w:sz w:val="24"/>
        </w:rPr>
        <w:t xml:space="preserve"> </w:t>
      </w:r>
      <w:r>
        <w:rPr>
          <w:spacing w:val="-4"/>
          <w:sz w:val="24"/>
        </w:rPr>
        <w:t>manufacturing</w:t>
      </w:r>
      <w:r>
        <w:rPr>
          <w:spacing w:val="2"/>
          <w:sz w:val="24"/>
        </w:rPr>
        <w:t xml:space="preserve"> </w:t>
      </w:r>
      <w:r>
        <w:rPr>
          <w:spacing w:val="-4"/>
          <w:sz w:val="24"/>
        </w:rPr>
        <w:t>processes.</w:t>
      </w:r>
    </w:p>
    <w:p w14:paraId="2F541525" w14:textId="77777777" w:rsidR="00607C98" w:rsidRDefault="004E4201">
      <w:pPr>
        <w:pStyle w:val="ListParagraph"/>
        <w:numPr>
          <w:ilvl w:val="0"/>
          <w:numId w:val="15"/>
        </w:numPr>
        <w:tabs>
          <w:tab w:val="left" w:pos="999"/>
        </w:tabs>
        <w:spacing w:before="120"/>
        <w:ind w:left="999" w:hanging="273"/>
        <w:rPr>
          <w:rFonts w:ascii="Wingdings" w:hAnsi="Wingdings"/>
        </w:rPr>
      </w:pPr>
      <w:r>
        <w:rPr>
          <w:spacing w:val="-2"/>
          <w:sz w:val="24"/>
        </w:rPr>
        <w:t>Installation</w:t>
      </w:r>
      <w:r>
        <w:rPr>
          <w:spacing w:val="-13"/>
          <w:sz w:val="24"/>
        </w:rPr>
        <w:t xml:space="preserve"> </w:t>
      </w:r>
      <w:r>
        <w:rPr>
          <w:spacing w:val="-2"/>
          <w:sz w:val="24"/>
        </w:rPr>
        <w:t>of</w:t>
      </w:r>
      <w:r>
        <w:rPr>
          <w:spacing w:val="-11"/>
          <w:sz w:val="24"/>
        </w:rPr>
        <w:t xml:space="preserve"> </w:t>
      </w:r>
      <w:r>
        <w:rPr>
          <w:spacing w:val="-2"/>
          <w:sz w:val="24"/>
        </w:rPr>
        <w:t>water-savings</w:t>
      </w:r>
      <w:r>
        <w:rPr>
          <w:spacing w:val="-10"/>
          <w:sz w:val="24"/>
        </w:rPr>
        <w:t xml:space="preserve"> </w:t>
      </w:r>
      <w:r>
        <w:rPr>
          <w:spacing w:val="-2"/>
          <w:sz w:val="24"/>
        </w:rPr>
        <w:t>equipment</w:t>
      </w:r>
      <w:r>
        <w:rPr>
          <w:spacing w:val="-12"/>
          <w:sz w:val="24"/>
        </w:rPr>
        <w:t xml:space="preserve"> </w:t>
      </w:r>
      <w:r>
        <w:rPr>
          <w:spacing w:val="-2"/>
          <w:sz w:val="24"/>
        </w:rPr>
        <w:t>in</w:t>
      </w:r>
      <w:r>
        <w:rPr>
          <w:spacing w:val="-10"/>
          <w:sz w:val="24"/>
        </w:rPr>
        <w:t xml:space="preserve"> </w:t>
      </w:r>
      <w:r>
        <w:rPr>
          <w:spacing w:val="-2"/>
          <w:sz w:val="24"/>
        </w:rPr>
        <w:t>a</w:t>
      </w:r>
      <w:r>
        <w:rPr>
          <w:spacing w:val="-11"/>
          <w:sz w:val="24"/>
        </w:rPr>
        <w:t xml:space="preserve"> </w:t>
      </w:r>
      <w:r>
        <w:rPr>
          <w:spacing w:val="-2"/>
          <w:sz w:val="24"/>
        </w:rPr>
        <w:t>car</w:t>
      </w:r>
      <w:r>
        <w:rPr>
          <w:spacing w:val="-11"/>
          <w:sz w:val="24"/>
        </w:rPr>
        <w:t xml:space="preserve"> </w:t>
      </w:r>
      <w:r>
        <w:rPr>
          <w:spacing w:val="-4"/>
          <w:sz w:val="24"/>
        </w:rPr>
        <w:t>wash.</w:t>
      </w:r>
    </w:p>
    <w:p w14:paraId="47BBF5DF" w14:textId="77777777" w:rsidR="00607C98" w:rsidRDefault="00607C98">
      <w:pPr>
        <w:pStyle w:val="BodyText"/>
        <w:spacing w:before="4"/>
      </w:pPr>
    </w:p>
    <w:p w14:paraId="10D44627" w14:textId="77777777" w:rsidR="00607C98" w:rsidRDefault="004E4201">
      <w:pPr>
        <w:pStyle w:val="BodyText"/>
        <w:spacing w:before="1"/>
        <w:ind w:left="640"/>
        <w:jc w:val="both"/>
      </w:pPr>
      <w:r>
        <w:rPr>
          <w:spacing w:val="-2"/>
        </w:rPr>
        <w:t>The</w:t>
      </w:r>
      <w:r>
        <w:rPr>
          <w:spacing w:val="-13"/>
        </w:rPr>
        <w:t xml:space="preserve"> </w:t>
      </w:r>
      <w:proofErr w:type="gramStart"/>
      <w:r>
        <w:rPr>
          <w:spacing w:val="-2"/>
        </w:rPr>
        <w:t>City</w:t>
      </w:r>
      <w:proofErr w:type="gramEnd"/>
      <w:r>
        <w:rPr>
          <w:spacing w:val="-13"/>
        </w:rPr>
        <w:t xml:space="preserve"> </w:t>
      </w:r>
      <w:r>
        <w:rPr>
          <w:spacing w:val="-2"/>
        </w:rPr>
        <w:t>will</w:t>
      </w:r>
      <w:r>
        <w:rPr>
          <w:spacing w:val="-9"/>
        </w:rPr>
        <w:t xml:space="preserve"> </w:t>
      </w:r>
      <w:r>
        <w:rPr>
          <w:spacing w:val="-2"/>
        </w:rPr>
        <w:t>offer</w:t>
      </w:r>
      <w:r>
        <w:rPr>
          <w:spacing w:val="-11"/>
        </w:rPr>
        <w:t xml:space="preserve"> </w:t>
      </w:r>
      <w:r>
        <w:rPr>
          <w:spacing w:val="-2"/>
        </w:rPr>
        <w:t>the</w:t>
      </w:r>
      <w:r>
        <w:rPr>
          <w:spacing w:val="-9"/>
        </w:rPr>
        <w:t xml:space="preserve"> </w:t>
      </w:r>
      <w:r>
        <w:rPr>
          <w:spacing w:val="-2"/>
        </w:rPr>
        <w:t>following</w:t>
      </w:r>
      <w:r>
        <w:rPr>
          <w:spacing w:val="-11"/>
        </w:rPr>
        <w:t xml:space="preserve"> </w:t>
      </w:r>
      <w:r>
        <w:rPr>
          <w:spacing w:val="-2"/>
        </w:rPr>
        <w:t>items</w:t>
      </w:r>
      <w:r>
        <w:rPr>
          <w:spacing w:val="-8"/>
        </w:rPr>
        <w:t xml:space="preserve"> </w:t>
      </w:r>
      <w:r>
        <w:rPr>
          <w:spacing w:val="-2"/>
        </w:rPr>
        <w:t>per</w:t>
      </w:r>
      <w:r>
        <w:rPr>
          <w:spacing w:val="-9"/>
        </w:rPr>
        <w:t xml:space="preserve"> </w:t>
      </w:r>
      <w:r>
        <w:rPr>
          <w:spacing w:val="-2"/>
        </w:rPr>
        <w:t>customer</w:t>
      </w:r>
      <w:r>
        <w:rPr>
          <w:spacing w:val="-9"/>
        </w:rPr>
        <w:t xml:space="preserve"> </w:t>
      </w:r>
      <w:r>
        <w:rPr>
          <w:spacing w:val="-2"/>
        </w:rPr>
        <w:t>address:</w:t>
      </w:r>
    </w:p>
    <w:p w14:paraId="3A940D5A" w14:textId="77777777" w:rsidR="00607C98" w:rsidRDefault="004E4201">
      <w:pPr>
        <w:pStyle w:val="ListParagraph"/>
        <w:numPr>
          <w:ilvl w:val="0"/>
          <w:numId w:val="15"/>
        </w:numPr>
        <w:tabs>
          <w:tab w:val="left" w:pos="999"/>
        </w:tabs>
        <w:spacing w:before="119"/>
        <w:ind w:left="999" w:hanging="268"/>
        <w:rPr>
          <w:rFonts w:ascii="Wingdings" w:hAnsi="Wingdings"/>
        </w:rPr>
      </w:pPr>
      <w:r>
        <w:rPr>
          <w:spacing w:val="-2"/>
          <w:sz w:val="24"/>
        </w:rPr>
        <w:t>Rain</w:t>
      </w:r>
      <w:r>
        <w:rPr>
          <w:spacing w:val="-10"/>
          <w:sz w:val="24"/>
        </w:rPr>
        <w:t xml:space="preserve"> </w:t>
      </w:r>
      <w:r>
        <w:rPr>
          <w:spacing w:val="-2"/>
          <w:sz w:val="24"/>
        </w:rPr>
        <w:t>and</w:t>
      </w:r>
      <w:r>
        <w:rPr>
          <w:spacing w:val="-9"/>
          <w:sz w:val="24"/>
        </w:rPr>
        <w:t xml:space="preserve"> </w:t>
      </w:r>
      <w:r>
        <w:rPr>
          <w:spacing w:val="-2"/>
          <w:sz w:val="24"/>
        </w:rPr>
        <w:t>freeze</w:t>
      </w:r>
      <w:r>
        <w:rPr>
          <w:spacing w:val="-12"/>
          <w:sz w:val="24"/>
        </w:rPr>
        <w:t xml:space="preserve"> </w:t>
      </w:r>
      <w:r>
        <w:rPr>
          <w:spacing w:val="-2"/>
          <w:sz w:val="24"/>
        </w:rPr>
        <w:t>shut-off</w:t>
      </w:r>
      <w:r>
        <w:rPr>
          <w:spacing w:val="-10"/>
          <w:sz w:val="24"/>
        </w:rPr>
        <w:t xml:space="preserve"> </w:t>
      </w:r>
      <w:r>
        <w:rPr>
          <w:spacing w:val="-2"/>
          <w:sz w:val="24"/>
        </w:rPr>
        <w:t>device.</w:t>
      </w:r>
    </w:p>
    <w:p w14:paraId="5CD0FE99" w14:textId="77777777" w:rsidR="00607C98" w:rsidRDefault="00607C98">
      <w:pPr>
        <w:rPr>
          <w:rFonts w:ascii="Wingdings" w:hAnsi="Wingdings"/>
        </w:rPr>
        <w:sectPr w:rsidR="00607C98" w:rsidSect="0072432A">
          <w:pgSz w:w="12240" w:h="15840"/>
          <w:pgMar w:top="1360" w:right="760" w:bottom="1000" w:left="1160" w:header="0" w:footer="801" w:gutter="0"/>
          <w:cols w:space="720"/>
        </w:sectPr>
      </w:pPr>
    </w:p>
    <w:p w14:paraId="58C429AB" w14:textId="77777777" w:rsidR="00607C98" w:rsidRDefault="004E4201">
      <w:pPr>
        <w:pStyle w:val="ListParagraph"/>
        <w:numPr>
          <w:ilvl w:val="0"/>
          <w:numId w:val="15"/>
        </w:numPr>
        <w:tabs>
          <w:tab w:val="left" w:pos="1000"/>
        </w:tabs>
        <w:spacing w:before="72"/>
        <w:ind w:left="1000" w:right="1035" w:hanging="274"/>
        <w:rPr>
          <w:rFonts w:ascii="Wingdings" w:hAnsi="Wingdings"/>
        </w:rPr>
      </w:pPr>
      <w:r>
        <w:rPr>
          <w:sz w:val="24"/>
        </w:rPr>
        <w:lastRenderedPageBreak/>
        <w:t>Up</w:t>
      </w:r>
      <w:r>
        <w:rPr>
          <w:spacing w:val="-5"/>
          <w:sz w:val="24"/>
        </w:rPr>
        <w:t xml:space="preserve"> </w:t>
      </w:r>
      <w:r>
        <w:rPr>
          <w:sz w:val="24"/>
        </w:rPr>
        <w:t>to</w:t>
      </w:r>
      <w:r>
        <w:rPr>
          <w:spacing w:val="-5"/>
          <w:sz w:val="24"/>
        </w:rPr>
        <w:t xml:space="preserve"> </w:t>
      </w:r>
      <w:r>
        <w:rPr>
          <w:sz w:val="24"/>
        </w:rPr>
        <w:t>one-half</w:t>
      </w:r>
      <w:r>
        <w:rPr>
          <w:spacing w:val="-6"/>
          <w:sz w:val="24"/>
        </w:rPr>
        <w:t xml:space="preserve"> </w:t>
      </w:r>
      <w:r>
        <w:rPr>
          <w:sz w:val="24"/>
        </w:rPr>
        <w:t>the</w:t>
      </w:r>
      <w:r>
        <w:rPr>
          <w:spacing w:val="-6"/>
          <w:sz w:val="24"/>
        </w:rPr>
        <w:t xml:space="preserve"> </w:t>
      </w:r>
      <w:r>
        <w:rPr>
          <w:sz w:val="24"/>
        </w:rPr>
        <w:t>purchase</w:t>
      </w:r>
      <w:r>
        <w:rPr>
          <w:spacing w:val="-6"/>
          <w:sz w:val="24"/>
        </w:rPr>
        <w:t xml:space="preserve"> </w:t>
      </w:r>
      <w:r>
        <w:rPr>
          <w:sz w:val="24"/>
        </w:rPr>
        <w:t>price</w:t>
      </w:r>
      <w:r>
        <w:rPr>
          <w:spacing w:val="-6"/>
          <w:sz w:val="24"/>
        </w:rPr>
        <w:t xml:space="preserve"> </w:t>
      </w:r>
      <w:r>
        <w:rPr>
          <w:sz w:val="24"/>
        </w:rPr>
        <w:t>of</w:t>
      </w:r>
      <w:r>
        <w:rPr>
          <w:spacing w:val="-6"/>
          <w:sz w:val="24"/>
        </w:rPr>
        <w:t xml:space="preserve"> </w:t>
      </w:r>
      <w:r>
        <w:rPr>
          <w:sz w:val="24"/>
        </w:rPr>
        <w:t>water</w:t>
      </w:r>
      <w:r>
        <w:rPr>
          <w:spacing w:val="-6"/>
          <w:sz w:val="24"/>
        </w:rPr>
        <w:t xml:space="preserve"> </w:t>
      </w:r>
      <w:r>
        <w:rPr>
          <w:sz w:val="24"/>
        </w:rPr>
        <w:t>saving</w:t>
      </w:r>
      <w:r>
        <w:rPr>
          <w:spacing w:val="-8"/>
          <w:sz w:val="24"/>
        </w:rPr>
        <w:t xml:space="preserve"> </w:t>
      </w:r>
      <w:r>
        <w:rPr>
          <w:sz w:val="24"/>
        </w:rPr>
        <w:t>equipment</w:t>
      </w:r>
      <w:r>
        <w:rPr>
          <w:spacing w:val="-5"/>
          <w:sz w:val="24"/>
        </w:rPr>
        <w:t xml:space="preserve"> </w:t>
      </w:r>
      <w:r>
        <w:rPr>
          <w:sz w:val="24"/>
        </w:rPr>
        <w:t>(up</w:t>
      </w:r>
      <w:r>
        <w:rPr>
          <w:spacing w:val="-5"/>
          <w:sz w:val="24"/>
        </w:rPr>
        <w:t xml:space="preserve"> </w:t>
      </w:r>
      <w:r>
        <w:rPr>
          <w:sz w:val="24"/>
        </w:rPr>
        <w:t>to</w:t>
      </w:r>
      <w:r>
        <w:rPr>
          <w:spacing w:val="-5"/>
          <w:sz w:val="24"/>
        </w:rPr>
        <w:t xml:space="preserve"> </w:t>
      </w:r>
      <w:r>
        <w:rPr>
          <w:sz w:val="24"/>
        </w:rPr>
        <w:t>$5,000)</w:t>
      </w:r>
      <w:r>
        <w:rPr>
          <w:spacing w:val="-8"/>
          <w:sz w:val="24"/>
        </w:rPr>
        <w:t xml:space="preserve"> </w:t>
      </w:r>
      <w:r>
        <w:rPr>
          <w:sz w:val="24"/>
        </w:rPr>
        <w:t>not</w:t>
      </w:r>
      <w:r>
        <w:rPr>
          <w:spacing w:val="-5"/>
          <w:sz w:val="24"/>
        </w:rPr>
        <w:t xml:space="preserve"> </w:t>
      </w:r>
      <w:r>
        <w:rPr>
          <w:sz w:val="24"/>
        </w:rPr>
        <w:t>related to</w:t>
      </w:r>
      <w:r>
        <w:rPr>
          <w:spacing w:val="-7"/>
          <w:sz w:val="24"/>
        </w:rPr>
        <w:t xml:space="preserve"> </w:t>
      </w:r>
      <w:r>
        <w:rPr>
          <w:sz w:val="24"/>
        </w:rPr>
        <w:t>landscape</w:t>
      </w:r>
      <w:r>
        <w:rPr>
          <w:spacing w:val="-11"/>
          <w:sz w:val="24"/>
        </w:rPr>
        <w:t xml:space="preserve"> </w:t>
      </w:r>
      <w:r>
        <w:rPr>
          <w:sz w:val="24"/>
        </w:rPr>
        <w:t>irrigation.</w:t>
      </w:r>
      <w:r>
        <w:rPr>
          <w:spacing w:val="-7"/>
          <w:sz w:val="24"/>
        </w:rPr>
        <w:t xml:space="preserve"> </w:t>
      </w:r>
      <w:r>
        <w:rPr>
          <w:sz w:val="24"/>
        </w:rPr>
        <w:t>(Rebate</w:t>
      </w:r>
      <w:r>
        <w:rPr>
          <w:spacing w:val="-8"/>
          <w:sz w:val="24"/>
        </w:rPr>
        <w:t xml:space="preserve"> </w:t>
      </w:r>
      <w:r>
        <w:rPr>
          <w:sz w:val="24"/>
        </w:rPr>
        <w:t>dependent</w:t>
      </w:r>
      <w:r>
        <w:rPr>
          <w:spacing w:val="-7"/>
          <w:sz w:val="24"/>
        </w:rPr>
        <w:t xml:space="preserve"> </w:t>
      </w:r>
      <w:r>
        <w:rPr>
          <w:sz w:val="24"/>
        </w:rPr>
        <w:t>on</w:t>
      </w:r>
      <w:r>
        <w:rPr>
          <w:spacing w:val="-7"/>
          <w:sz w:val="24"/>
        </w:rPr>
        <w:t xml:space="preserve"> </w:t>
      </w:r>
      <w:r>
        <w:rPr>
          <w:sz w:val="24"/>
        </w:rPr>
        <w:t>review</w:t>
      </w:r>
      <w:r>
        <w:rPr>
          <w:spacing w:val="-8"/>
          <w:sz w:val="24"/>
        </w:rPr>
        <w:t xml:space="preserve"> </w:t>
      </w:r>
      <w:r>
        <w:rPr>
          <w:sz w:val="24"/>
        </w:rPr>
        <w:t>as</w:t>
      </w:r>
      <w:r>
        <w:rPr>
          <w:spacing w:val="-7"/>
          <w:sz w:val="24"/>
        </w:rPr>
        <w:t xml:space="preserve"> </w:t>
      </w:r>
      <w:r>
        <w:rPr>
          <w:sz w:val="24"/>
        </w:rPr>
        <w:t>stated</w:t>
      </w:r>
      <w:r>
        <w:rPr>
          <w:spacing w:val="-10"/>
          <w:sz w:val="24"/>
        </w:rPr>
        <w:t xml:space="preserve"> </w:t>
      </w:r>
      <w:r>
        <w:rPr>
          <w:sz w:val="24"/>
        </w:rPr>
        <w:t>in</w:t>
      </w:r>
      <w:r>
        <w:rPr>
          <w:spacing w:val="-7"/>
          <w:sz w:val="24"/>
        </w:rPr>
        <w:t xml:space="preserve"> </w:t>
      </w:r>
      <w:r>
        <w:rPr>
          <w:sz w:val="24"/>
        </w:rPr>
        <w:t>6.6)</w:t>
      </w:r>
    </w:p>
    <w:p w14:paraId="787F6926" w14:textId="77777777" w:rsidR="00607C98" w:rsidRDefault="004E4201">
      <w:pPr>
        <w:pStyle w:val="Heading2"/>
        <w:numPr>
          <w:ilvl w:val="1"/>
          <w:numId w:val="17"/>
        </w:numPr>
        <w:tabs>
          <w:tab w:val="left" w:pos="1900"/>
        </w:tabs>
        <w:spacing w:before="245"/>
        <w:rPr>
          <w:u w:val="none"/>
        </w:rPr>
      </w:pPr>
      <w:bookmarkStart w:id="29" w:name="_bookmark29"/>
      <w:bookmarkEnd w:id="29"/>
      <w:r>
        <w:rPr>
          <w:spacing w:val="-2"/>
        </w:rPr>
        <w:t>ICI</w:t>
      </w:r>
      <w:r>
        <w:rPr>
          <w:spacing w:val="-9"/>
        </w:rPr>
        <w:t xml:space="preserve"> </w:t>
      </w:r>
      <w:r>
        <w:rPr>
          <w:spacing w:val="-2"/>
        </w:rPr>
        <w:t>Rebate</w:t>
      </w:r>
      <w:r>
        <w:rPr>
          <w:spacing w:val="-10"/>
        </w:rPr>
        <w:t xml:space="preserve"> </w:t>
      </w:r>
      <w:r>
        <w:rPr>
          <w:spacing w:val="-2"/>
        </w:rPr>
        <w:t>Review</w:t>
      </w:r>
      <w:r>
        <w:rPr>
          <w:spacing w:val="-10"/>
        </w:rPr>
        <w:t xml:space="preserve"> </w:t>
      </w:r>
      <w:r>
        <w:rPr>
          <w:spacing w:val="-2"/>
        </w:rPr>
        <w:t>and</w:t>
      </w:r>
      <w:r>
        <w:rPr>
          <w:spacing w:val="-11"/>
        </w:rPr>
        <w:t xml:space="preserve"> </w:t>
      </w:r>
      <w:r>
        <w:rPr>
          <w:spacing w:val="-2"/>
        </w:rPr>
        <w:t>Approval</w:t>
      </w:r>
      <w:r>
        <w:rPr>
          <w:spacing w:val="-9"/>
        </w:rPr>
        <w:t xml:space="preserve"> </w:t>
      </w:r>
      <w:r>
        <w:rPr>
          <w:spacing w:val="-2"/>
        </w:rPr>
        <w:t>Process</w:t>
      </w:r>
    </w:p>
    <w:p w14:paraId="4AF1C373" w14:textId="77777777" w:rsidR="00607C98" w:rsidRDefault="004E4201">
      <w:pPr>
        <w:pStyle w:val="BodyText"/>
        <w:spacing w:before="235"/>
        <w:ind w:left="640" w:right="1056"/>
      </w:pPr>
      <w:r>
        <w:t>The</w:t>
      </w:r>
      <w:r>
        <w:rPr>
          <w:spacing w:val="23"/>
        </w:rPr>
        <w:t xml:space="preserve"> </w:t>
      </w:r>
      <w:r>
        <w:t>city will</w:t>
      </w:r>
      <w:r>
        <w:rPr>
          <w:spacing w:val="24"/>
        </w:rPr>
        <w:t xml:space="preserve"> </w:t>
      </w:r>
      <w:r>
        <w:t>use</w:t>
      </w:r>
      <w:r>
        <w:rPr>
          <w:spacing w:val="23"/>
        </w:rPr>
        <w:t xml:space="preserve"> </w:t>
      </w:r>
      <w:r>
        <w:t>the</w:t>
      </w:r>
      <w:r>
        <w:rPr>
          <w:spacing w:val="23"/>
        </w:rPr>
        <w:t xml:space="preserve"> </w:t>
      </w:r>
      <w:r>
        <w:t>following</w:t>
      </w:r>
      <w:r>
        <w:rPr>
          <w:spacing w:val="22"/>
        </w:rPr>
        <w:t xml:space="preserve"> </w:t>
      </w:r>
      <w:r>
        <w:t>criteria</w:t>
      </w:r>
      <w:r>
        <w:rPr>
          <w:spacing w:val="23"/>
        </w:rPr>
        <w:t xml:space="preserve"> </w:t>
      </w:r>
      <w:r>
        <w:t>for</w:t>
      </w:r>
      <w:r>
        <w:rPr>
          <w:spacing w:val="23"/>
        </w:rPr>
        <w:t xml:space="preserve"> </w:t>
      </w:r>
      <w:r>
        <w:t>reviewing</w:t>
      </w:r>
      <w:r>
        <w:rPr>
          <w:spacing w:val="22"/>
        </w:rPr>
        <w:t xml:space="preserve"> </w:t>
      </w:r>
      <w:r>
        <w:t>and</w:t>
      </w:r>
      <w:r>
        <w:rPr>
          <w:spacing w:val="24"/>
        </w:rPr>
        <w:t xml:space="preserve"> </w:t>
      </w:r>
      <w:r>
        <w:t>approving</w:t>
      </w:r>
      <w:r>
        <w:rPr>
          <w:spacing w:val="22"/>
        </w:rPr>
        <w:t xml:space="preserve"> </w:t>
      </w:r>
      <w:r>
        <w:t>the</w:t>
      </w:r>
      <w:r>
        <w:rPr>
          <w:spacing w:val="23"/>
        </w:rPr>
        <w:t xml:space="preserve"> </w:t>
      </w:r>
      <w:r>
        <w:t>ICI</w:t>
      </w:r>
      <w:r>
        <w:rPr>
          <w:spacing w:val="22"/>
        </w:rPr>
        <w:t xml:space="preserve"> </w:t>
      </w:r>
      <w:r>
        <w:t>rebate</w:t>
      </w:r>
      <w:r>
        <w:rPr>
          <w:spacing w:val="23"/>
        </w:rPr>
        <w:t xml:space="preserve"> </w:t>
      </w:r>
      <w:r>
        <w:t>and approval process.</w:t>
      </w:r>
    </w:p>
    <w:p w14:paraId="37E3FB4E" w14:textId="77777777" w:rsidR="00607C98" w:rsidRDefault="004E4201">
      <w:pPr>
        <w:pStyle w:val="ListParagraph"/>
        <w:numPr>
          <w:ilvl w:val="0"/>
          <w:numId w:val="14"/>
        </w:numPr>
        <w:tabs>
          <w:tab w:val="left" w:pos="1000"/>
        </w:tabs>
        <w:spacing w:before="120"/>
        <w:rPr>
          <w:sz w:val="24"/>
        </w:rPr>
      </w:pPr>
      <w:r>
        <w:rPr>
          <w:spacing w:val="-2"/>
          <w:sz w:val="24"/>
        </w:rPr>
        <w:t>20</w:t>
      </w:r>
      <w:r>
        <w:rPr>
          <w:spacing w:val="-11"/>
          <w:sz w:val="24"/>
        </w:rPr>
        <w:t xml:space="preserve"> </w:t>
      </w:r>
      <w:r>
        <w:rPr>
          <w:spacing w:val="-2"/>
          <w:sz w:val="24"/>
        </w:rPr>
        <w:t>%</w:t>
      </w:r>
      <w:r>
        <w:rPr>
          <w:spacing w:val="-10"/>
          <w:sz w:val="24"/>
        </w:rPr>
        <w:t xml:space="preserve"> </w:t>
      </w:r>
      <w:r>
        <w:rPr>
          <w:spacing w:val="-2"/>
          <w:sz w:val="24"/>
        </w:rPr>
        <w:t>reduction</w:t>
      </w:r>
      <w:r>
        <w:rPr>
          <w:spacing w:val="-9"/>
          <w:sz w:val="24"/>
        </w:rPr>
        <w:t xml:space="preserve"> </w:t>
      </w:r>
      <w:r>
        <w:rPr>
          <w:spacing w:val="-2"/>
          <w:sz w:val="24"/>
        </w:rPr>
        <w:t>of</w:t>
      </w:r>
      <w:r>
        <w:rPr>
          <w:spacing w:val="-10"/>
          <w:sz w:val="24"/>
        </w:rPr>
        <w:t xml:space="preserve"> </w:t>
      </w:r>
      <w:r>
        <w:rPr>
          <w:spacing w:val="-2"/>
          <w:sz w:val="24"/>
        </w:rPr>
        <w:t>water</w:t>
      </w:r>
      <w:r>
        <w:rPr>
          <w:spacing w:val="-10"/>
          <w:sz w:val="24"/>
        </w:rPr>
        <w:t xml:space="preserve"> </w:t>
      </w:r>
      <w:r>
        <w:rPr>
          <w:spacing w:val="-2"/>
          <w:sz w:val="24"/>
        </w:rPr>
        <w:t>use</w:t>
      </w:r>
      <w:r>
        <w:rPr>
          <w:spacing w:val="-8"/>
          <w:sz w:val="24"/>
        </w:rPr>
        <w:t xml:space="preserve"> </w:t>
      </w:r>
      <w:r>
        <w:rPr>
          <w:spacing w:val="-2"/>
          <w:sz w:val="24"/>
        </w:rPr>
        <w:t>from</w:t>
      </w:r>
      <w:r>
        <w:rPr>
          <w:spacing w:val="-11"/>
          <w:sz w:val="24"/>
        </w:rPr>
        <w:t xml:space="preserve"> </w:t>
      </w:r>
      <w:r>
        <w:rPr>
          <w:spacing w:val="-2"/>
          <w:sz w:val="24"/>
        </w:rPr>
        <w:t>the</w:t>
      </w:r>
      <w:r>
        <w:rPr>
          <w:spacing w:val="-10"/>
          <w:sz w:val="24"/>
        </w:rPr>
        <w:t xml:space="preserve"> </w:t>
      </w:r>
      <w:r>
        <w:rPr>
          <w:spacing w:val="-2"/>
          <w:sz w:val="24"/>
        </w:rPr>
        <w:t>previous</w:t>
      </w:r>
      <w:r>
        <w:rPr>
          <w:spacing w:val="-9"/>
          <w:sz w:val="24"/>
        </w:rPr>
        <w:t xml:space="preserve"> </w:t>
      </w:r>
      <w:r>
        <w:rPr>
          <w:spacing w:val="-2"/>
          <w:sz w:val="24"/>
        </w:rPr>
        <w:t>three</w:t>
      </w:r>
      <w:r>
        <w:rPr>
          <w:spacing w:val="-8"/>
          <w:sz w:val="24"/>
        </w:rPr>
        <w:t xml:space="preserve"> </w:t>
      </w:r>
      <w:r>
        <w:rPr>
          <w:spacing w:val="-2"/>
          <w:sz w:val="24"/>
        </w:rPr>
        <w:t>years</w:t>
      </w:r>
      <w:r>
        <w:rPr>
          <w:spacing w:val="-8"/>
          <w:sz w:val="24"/>
        </w:rPr>
        <w:t xml:space="preserve"> </w:t>
      </w:r>
      <w:r>
        <w:rPr>
          <w:spacing w:val="-2"/>
          <w:sz w:val="24"/>
        </w:rPr>
        <w:t>average.</w:t>
      </w:r>
    </w:p>
    <w:p w14:paraId="402CA1B9" w14:textId="77777777" w:rsidR="00607C98" w:rsidRDefault="004E4201">
      <w:pPr>
        <w:pStyle w:val="ListParagraph"/>
        <w:numPr>
          <w:ilvl w:val="0"/>
          <w:numId w:val="14"/>
        </w:numPr>
        <w:tabs>
          <w:tab w:val="left" w:pos="1000"/>
        </w:tabs>
        <w:spacing w:before="120"/>
        <w:ind w:right="1285"/>
        <w:rPr>
          <w:sz w:val="24"/>
        </w:rPr>
      </w:pPr>
      <w:proofErr w:type="gramStart"/>
      <w:r>
        <w:rPr>
          <w:sz w:val="24"/>
        </w:rPr>
        <w:t>Twelve</w:t>
      </w:r>
      <w:r>
        <w:rPr>
          <w:spacing w:val="-10"/>
          <w:sz w:val="24"/>
        </w:rPr>
        <w:t xml:space="preserve"> </w:t>
      </w:r>
      <w:r>
        <w:rPr>
          <w:sz w:val="24"/>
        </w:rPr>
        <w:t>month</w:t>
      </w:r>
      <w:proofErr w:type="gramEnd"/>
      <w:r>
        <w:rPr>
          <w:spacing w:val="-9"/>
          <w:sz w:val="24"/>
        </w:rPr>
        <w:t xml:space="preserve"> </w:t>
      </w:r>
      <w:r>
        <w:rPr>
          <w:sz w:val="24"/>
        </w:rPr>
        <w:t>review</w:t>
      </w:r>
      <w:r>
        <w:rPr>
          <w:spacing w:val="-12"/>
          <w:sz w:val="24"/>
        </w:rPr>
        <w:t xml:space="preserve"> </w:t>
      </w:r>
      <w:r>
        <w:rPr>
          <w:sz w:val="24"/>
        </w:rPr>
        <w:t>period</w:t>
      </w:r>
      <w:r>
        <w:rPr>
          <w:spacing w:val="-9"/>
          <w:sz w:val="24"/>
        </w:rPr>
        <w:t xml:space="preserve"> </w:t>
      </w:r>
      <w:r>
        <w:rPr>
          <w:sz w:val="24"/>
        </w:rPr>
        <w:t>after</w:t>
      </w:r>
      <w:r>
        <w:rPr>
          <w:spacing w:val="-12"/>
          <w:sz w:val="24"/>
        </w:rPr>
        <w:t xml:space="preserve"> </w:t>
      </w:r>
      <w:r>
        <w:rPr>
          <w:sz w:val="24"/>
        </w:rPr>
        <w:t>installation</w:t>
      </w:r>
      <w:r>
        <w:rPr>
          <w:spacing w:val="-12"/>
          <w:sz w:val="24"/>
        </w:rPr>
        <w:t xml:space="preserve"> </w:t>
      </w:r>
      <w:r>
        <w:rPr>
          <w:sz w:val="24"/>
        </w:rPr>
        <w:t>of</w:t>
      </w:r>
      <w:r>
        <w:rPr>
          <w:spacing w:val="-10"/>
          <w:sz w:val="24"/>
        </w:rPr>
        <w:t xml:space="preserve"> </w:t>
      </w:r>
      <w:r>
        <w:rPr>
          <w:sz w:val="24"/>
        </w:rPr>
        <w:t>equipment</w:t>
      </w:r>
      <w:r>
        <w:rPr>
          <w:spacing w:val="-9"/>
          <w:sz w:val="24"/>
        </w:rPr>
        <w:t xml:space="preserve"> </w:t>
      </w:r>
      <w:r>
        <w:rPr>
          <w:sz w:val="24"/>
        </w:rPr>
        <w:t>or</w:t>
      </w:r>
      <w:r>
        <w:rPr>
          <w:spacing w:val="-12"/>
          <w:sz w:val="24"/>
        </w:rPr>
        <w:t xml:space="preserve"> </w:t>
      </w:r>
      <w:r>
        <w:rPr>
          <w:sz w:val="24"/>
        </w:rPr>
        <w:t>implementation</w:t>
      </w:r>
      <w:r>
        <w:rPr>
          <w:spacing w:val="-9"/>
          <w:sz w:val="24"/>
        </w:rPr>
        <w:t xml:space="preserve"> </w:t>
      </w:r>
      <w:r>
        <w:rPr>
          <w:sz w:val="24"/>
        </w:rPr>
        <w:t xml:space="preserve">of </w:t>
      </w:r>
      <w:r>
        <w:rPr>
          <w:spacing w:val="-2"/>
          <w:sz w:val="24"/>
        </w:rPr>
        <w:t>processes.</w:t>
      </w:r>
      <w:r>
        <w:rPr>
          <w:spacing w:val="-15"/>
          <w:sz w:val="24"/>
        </w:rPr>
        <w:t xml:space="preserve"> </w:t>
      </w:r>
      <w:r>
        <w:rPr>
          <w:spacing w:val="-2"/>
          <w:sz w:val="24"/>
        </w:rPr>
        <w:t>For</w:t>
      </w:r>
      <w:r>
        <w:rPr>
          <w:spacing w:val="-13"/>
          <w:sz w:val="24"/>
        </w:rPr>
        <w:t xml:space="preserve"> </w:t>
      </w:r>
      <w:r>
        <w:rPr>
          <w:spacing w:val="-2"/>
          <w:sz w:val="24"/>
        </w:rPr>
        <w:t>irrigation</w:t>
      </w:r>
      <w:r>
        <w:rPr>
          <w:spacing w:val="-13"/>
          <w:sz w:val="24"/>
        </w:rPr>
        <w:t xml:space="preserve"> </w:t>
      </w:r>
      <w:r>
        <w:rPr>
          <w:spacing w:val="-2"/>
          <w:sz w:val="24"/>
        </w:rPr>
        <w:t>systems</w:t>
      </w:r>
      <w:r>
        <w:rPr>
          <w:spacing w:val="-13"/>
          <w:sz w:val="24"/>
        </w:rPr>
        <w:t xml:space="preserve"> </w:t>
      </w:r>
      <w:proofErr w:type="gramStart"/>
      <w:r>
        <w:rPr>
          <w:spacing w:val="-2"/>
          <w:sz w:val="24"/>
        </w:rPr>
        <w:t>twenty-four</w:t>
      </w:r>
      <w:r>
        <w:rPr>
          <w:spacing w:val="-13"/>
          <w:sz w:val="24"/>
        </w:rPr>
        <w:t xml:space="preserve"> </w:t>
      </w:r>
      <w:r>
        <w:rPr>
          <w:spacing w:val="-2"/>
          <w:sz w:val="24"/>
        </w:rPr>
        <w:t>month</w:t>
      </w:r>
      <w:proofErr w:type="gramEnd"/>
      <w:r>
        <w:rPr>
          <w:spacing w:val="-13"/>
          <w:sz w:val="24"/>
        </w:rPr>
        <w:t xml:space="preserve"> </w:t>
      </w:r>
      <w:r>
        <w:rPr>
          <w:spacing w:val="-2"/>
          <w:sz w:val="24"/>
        </w:rPr>
        <w:t>review</w:t>
      </w:r>
      <w:r>
        <w:rPr>
          <w:spacing w:val="-13"/>
          <w:sz w:val="24"/>
        </w:rPr>
        <w:t xml:space="preserve"> </w:t>
      </w:r>
      <w:r>
        <w:rPr>
          <w:spacing w:val="-2"/>
          <w:sz w:val="24"/>
        </w:rPr>
        <w:t>period</w:t>
      </w:r>
      <w:r>
        <w:rPr>
          <w:spacing w:val="-13"/>
          <w:sz w:val="24"/>
        </w:rPr>
        <w:t xml:space="preserve"> </w:t>
      </w:r>
      <w:r>
        <w:rPr>
          <w:spacing w:val="-2"/>
          <w:sz w:val="24"/>
        </w:rPr>
        <w:t>after</w:t>
      </w:r>
      <w:r>
        <w:rPr>
          <w:spacing w:val="-13"/>
          <w:sz w:val="24"/>
        </w:rPr>
        <w:t xml:space="preserve"> </w:t>
      </w:r>
      <w:r>
        <w:rPr>
          <w:spacing w:val="-2"/>
          <w:sz w:val="24"/>
        </w:rPr>
        <w:t>installation</w:t>
      </w:r>
      <w:r>
        <w:rPr>
          <w:spacing w:val="-13"/>
          <w:sz w:val="24"/>
        </w:rPr>
        <w:t xml:space="preserve"> </w:t>
      </w:r>
      <w:r>
        <w:rPr>
          <w:spacing w:val="-2"/>
          <w:sz w:val="24"/>
        </w:rPr>
        <w:t>of equipment.</w:t>
      </w:r>
    </w:p>
    <w:p w14:paraId="0B450D81" w14:textId="77777777" w:rsidR="00607C98" w:rsidRDefault="004E4201">
      <w:pPr>
        <w:pStyle w:val="ListParagraph"/>
        <w:numPr>
          <w:ilvl w:val="0"/>
          <w:numId w:val="14"/>
        </w:numPr>
        <w:tabs>
          <w:tab w:val="left" w:pos="1000"/>
        </w:tabs>
        <w:spacing w:before="120"/>
        <w:rPr>
          <w:sz w:val="24"/>
        </w:rPr>
      </w:pPr>
      <w:r>
        <w:rPr>
          <w:spacing w:val="-2"/>
          <w:sz w:val="24"/>
        </w:rPr>
        <w:t>Validation</w:t>
      </w:r>
      <w:r>
        <w:rPr>
          <w:spacing w:val="-12"/>
          <w:sz w:val="24"/>
        </w:rPr>
        <w:t xml:space="preserve"> </w:t>
      </w:r>
      <w:r>
        <w:rPr>
          <w:spacing w:val="-2"/>
          <w:sz w:val="24"/>
        </w:rPr>
        <w:t>process</w:t>
      </w:r>
      <w:r>
        <w:rPr>
          <w:spacing w:val="-11"/>
          <w:sz w:val="24"/>
        </w:rPr>
        <w:t xml:space="preserve"> </w:t>
      </w:r>
      <w:r>
        <w:rPr>
          <w:spacing w:val="-2"/>
          <w:sz w:val="24"/>
        </w:rPr>
        <w:t>will</w:t>
      </w:r>
      <w:r>
        <w:rPr>
          <w:spacing w:val="-11"/>
          <w:sz w:val="24"/>
        </w:rPr>
        <w:t xml:space="preserve"> </w:t>
      </w:r>
      <w:r>
        <w:rPr>
          <w:spacing w:val="-2"/>
          <w:sz w:val="24"/>
        </w:rPr>
        <w:t>be</w:t>
      </w:r>
      <w:r>
        <w:rPr>
          <w:spacing w:val="-10"/>
          <w:sz w:val="24"/>
        </w:rPr>
        <w:t xml:space="preserve"> </w:t>
      </w:r>
      <w:r>
        <w:rPr>
          <w:spacing w:val="-2"/>
          <w:sz w:val="24"/>
        </w:rPr>
        <w:t>enforced.</w:t>
      </w:r>
    </w:p>
    <w:p w14:paraId="7323B26D" w14:textId="77777777" w:rsidR="00607C98" w:rsidRDefault="004E4201" w:rsidP="00CC1502">
      <w:pPr>
        <w:pStyle w:val="Heading2"/>
        <w:numPr>
          <w:ilvl w:val="1"/>
          <w:numId w:val="17"/>
        </w:numPr>
        <w:tabs>
          <w:tab w:val="left" w:pos="1900"/>
        </w:tabs>
        <w:spacing w:before="246"/>
        <w:rPr>
          <w:u w:val="none"/>
        </w:rPr>
      </w:pPr>
      <w:bookmarkStart w:id="30" w:name="_TOC_250000"/>
      <w:r>
        <w:rPr>
          <w:spacing w:val="-4"/>
        </w:rPr>
        <w:t>Conservation</w:t>
      </w:r>
      <w:r>
        <w:rPr>
          <w:spacing w:val="6"/>
        </w:rPr>
        <w:t xml:space="preserve"> </w:t>
      </w:r>
      <w:bookmarkEnd w:id="30"/>
      <w:r>
        <w:rPr>
          <w:spacing w:val="-2"/>
        </w:rPr>
        <w:t>Coordinator</w:t>
      </w:r>
    </w:p>
    <w:p w14:paraId="3B80F204" w14:textId="77777777" w:rsidR="00607C98" w:rsidRDefault="004E4201" w:rsidP="00CC1502">
      <w:pPr>
        <w:pStyle w:val="BodyText"/>
        <w:spacing w:before="235"/>
        <w:ind w:left="634" w:right="1051"/>
        <w:jc w:val="both"/>
      </w:pPr>
      <w:r>
        <w:t>The</w:t>
      </w:r>
      <w:r>
        <w:rPr>
          <w:spacing w:val="-12"/>
        </w:rPr>
        <w:t xml:space="preserve"> </w:t>
      </w:r>
      <w:r>
        <w:t>City</w:t>
      </w:r>
      <w:r>
        <w:rPr>
          <w:spacing w:val="-15"/>
        </w:rPr>
        <w:t xml:space="preserve"> </w:t>
      </w:r>
      <w:r>
        <w:t>of</w:t>
      </w:r>
      <w:r>
        <w:rPr>
          <w:spacing w:val="-11"/>
        </w:rPr>
        <w:t xml:space="preserve"> </w:t>
      </w:r>
      <w:r>
        <w:t>Carrollton</w:t>
      </w:r>
      <w:r>
        <w:rPr>
          <w:spacing w:val="-13"/>
        </w:rPr>
        <w:t xml:space="preserve"> </w:t>
      </w:r>
      <w:r>
        <w:t>fulfills</w:t>
      </w:r>
      <w:r>
        <w:rPr>
          <w:spacing w:val="-10"/>
        </w:rPr>
        <w:t xml:space="preserve"> </w:t>
      </w:r>
      <w:r>
        <w:t>this</w:t>
      </w:r>
      <w:r>
        <w:rPr>
          <w:spacing w:val="-11"/>
        </w:rPr>
        <w:t xml:space="preserve"> </w:t>
      </w:r>
      <w:r>
        <w:t>practice</w:t>
      </w:r>
      <w:r>
        <w:rPr>
          <w:spacing w:val="-11"/>
        </w:rPr>
        <w:t xml:space="preserve"> </w:t>
      </w:r>
      <w:r>
        <w:t>through</w:t>
      </w:r>
      <w:r>
        <w:rPr>
          <w:spacing w:val="-10"/>
        </w:rPr>
        <w:t xml:space="preserve"> </w:t>
      </w:r>
      <w:r>
        <w:t>the</w:t>
      </w:r>
      <w:r>
        <w:rPr>
          <w:spacing w:val="-11"/>
        </w:rPr>
        <w:t xml:space="preserve"> </w:t>
      </w:r>
      <w:r>
        <w:t>Water</w:t>
      </w:r>
      <w:r>
        <w:rPr>
          <w:spacing w:val="-11"/>
        </w:rPr>
        <w:t xml:space="preserve"> </w:t>
      </w:r>
      <w:r>
        <w:t>Resource</w:t>
      </w:r>
      <w:r>
        <w:rPr>
          <w:spacing w:val="-11"/>
        </w:rPr>
        <w:t xml:space="preserve"> </w:t>
      </w:r>
      <w:r>
        <w:t xml:space="preserve">Management </w:t>
      </w:r>
      <w:r>
        <w:rPr>
          <w:spacing w:val="-2"/>
        </w:rPr>
        <w:t>Specialist</w:t>
      </w:r>
      <w:r>
        <w:rPr>
          <w:spacing w:val="-7"/>
        </w:rPr>
        <w:t xml:space="preserve"> </w:t>
      </w:r>
      <w:r>
        <w:rPr>
          <w:spacing w:val="-2"/>
        </w:rPr>
        <w:t>position.</w:t>
      </w:r>
      <w:r>
        <w:rPr>
          <w:spacing w:val="-7"/>
        </w:rPr>
        <w:t xml:space="preserve"> </w:t>
      </w:r>
      <w:r>
        <w:rPr>
          <w:spacing w:val="-2"/>
        </w:rPr>
        <w:t>The</w:t>
      </w:r>
      <w:r>
        <w:rPr>
          <w:spacing w:val="-13"/>
        </w:rPr>
        <w:t xml:space="preserve"> </w:t>
      </w:r>
      <w:r>
        <w:rPr>
          <w:spacing w:val="-2"/>
        </w:rPr>
        <w:t>Water</w:t>
      </w:r>
      <w:r>
        <w:rPr>
          <w:spacing w:val="-10"/>
        </w:rPr>
        <w:t xml:space="preserve"> </w:t>
      </w:r>
      <w:r>
        <w:rPr>
          <w:spacing w:val="-2"/>
        </w:rPr>
        <w:t>Resource</w:t>
      </w:r>
      <w:r>
        <w:rPr>
          <w:spacing w:val="-11"/>
        </w:rPr>
        <w:t xml:space="preserve"> </w:t>
      </w:r>
      <w:r>
        <w:rPr>
          <w:spacing w:val="-2"/>
        </w:rPr>
        <w:t>Management</w:t>
      </w:r>
      <w:r>
        <w:rPr>
          <w:spacing w:val="-9"/>
        </w:rPr>
        <w:t xml:space="preserve"> </w:t>
      </w:r>
      <w:r>
        <w:rPr>
          <w:spacing w:val="-2"/>
        </w:rPr>
        <w:t>Specialist</w:t>
      </w:r>
      <w:r>
        <w:rPr>
          <w:spacing w:val="-9"/>
        </w:rPr>
        <w:t xml:space="preserve"> </w:t>
      </w:r>
      <w:r>
        <w:rPr>
          <w:spacing w:val="-2"/>
        </w:rPr>
        <w:t>is</w:t>
      </w:r>
      <w:r>
        <w:rPr>
          <w:spacing w:val="-7"/>
        </w:rPr>
        <w:t xml:space="preserve"> </w:t>
      </w:r>
      <w:r>
        <w:rPr>
          <w:spacing w:val="-2"/>
        </w:rPr>
        <w:t>responsible</w:t>
      </w:r>
      <w:r>
        <w:rPr>
          <w:spacing w:val="-8"/>
        </w:rPr>
        <w:t xml:space="preserve"> </w:t>
      </w:r>
      <w:r>
        <w:rPr>
          <w:spacing w:val="-2"/>
        </w:rPr>
        <w:t>for</w:t>
      </w:r>
      <w:r>
        <w:rPr>
          <w:spacing w:val="-10"/>
        </w:rPr>
        <w:t xml:space="preserve"> </w:t>
      </w:r>
      <w:r>
        <w:rPr>
          <w:spacing w:val="-2"/>
        </w:rPr>
        <w:t xml:space="preserve">assisting </w:t>
      </w:r>
      <w:r>
        <w:t>in</w:t>
      </w:r>
      <w:r>
        <w:rPr>
          <w:spacing w:val="-12"/>
        </w:rPr>
        <w:t xml:space="preserve"> </w:t>
      </w:r>
      <w:r>
        <w:t>development</w:t>
      </w:r>
      <w:r>
        <w:rPr>
          <w:spacing w:val="-12"/>
        </w:rPr>
        <w:t xml:space="preserve"> </w:t>
      </w:r>
      <w:r>
        <w:t>and</w:t>
      </w:r>
      <w:r>
        <w:rPr>
          <w:spacing w:val="-12"/>
        </w:rPr>
        <w:t xml:space="preserve"> </w:t>
      </w:r>
      <w:r>
        <w:t>enforcement</w:t>
      </w:r>
      <w:r>
        <w:rPr>
          <w:spacing w:val="-12"/>
        </w:rPr>
        <w:t xml:space="preserve"> </w:t>
      </w:r>
      <w:r>
        <w:t>of</w:t>
      </w:r>
      <w:r>
        <w:rPr>
          <w:spacing w:val="-14"/>
        </w:rPr>
        <w:t xml:space="preserve"> </w:t>
      </w:r>
      <w:r>
        <w:t>ordinances</w:t>
      </w:r>
      <w:r>
        <w:rPr>
          <w:spacing w:val="-12"/>
        </w:rPr>
        <w:t xml:space="preserve"> </w:t>
      </w:r>
      <w:r>
        <w:t>and</w:t>
      </w:r>
      <w:r>
        <w:rPr>
          <w:spacing w:val="-15"/>
        </w:rPr>
        <w:t xml:space="preserve"> </w:t>
      </w:r>
      <w:r>
        <w:t>policies;</w:t>
      </w:r>
      <w:r>
        <w:rPr>
          <w:spacing w:val="-13"/>
        </w:rPr>
        <w:t xml:space="preserve"> </w:t>
      </w:r>
      <w:r>
        <w:t>preparing,</w:t>
      </w:r>
      <w:r>
        <w:rPr>
          <w:spacing w:val="-12"/>
        </w:rPr>
        <w:t xml:space="preserve"> </w:t>
      </w:r>
      <w:r>
        <w:t>updating,</w:t>
      </w:r>
      <w:r>
        <w:rPr>
          <w:spacing w:val="-12"/>
        </w:rPr>
        <w:t xml:space="preserve"> </w:t>
      </w:r>
      <w:r>
        <w:t xml:space="preserve">and </w:t>
      </w:r>
      <w:r>
        <w:rPr>
          <w:spacing w:val="-2"/>
        </w:rPr>
        <w:t>implementing</w:t>
      </w:r>
      <w:r>
        <w:rPr>
          <w:spacing w:val="-15"/>
        </w:rPr>
        <w:t xml:space="preserve"> </w:t>
      </w:r>
      <w:r>
        <w:rPr>
          <w:spacing w:val="-2"/>
        </w:rPr>
        <w:t>the</w:t>
      </w:r>
      <w:r>
        <w:rPr>
          <w:spacing w:val="-13"/>
        </w:rPr>
        <w:t xml:space="preserve"> </w:t>
      </w:r>
      <w:r>
        <w:rPr>
          <w:spacing w:val="-2"/>
        </w:rPr>
        <w:t>City’s</w:t>
      </w:r>
      <w:r>
        <w:rPr>
          <w:spacing w:val="-13"/>
        </w:rPr>
        <w:t xml:space="preserve"> </w:t>
      </w:r>
      <w:r>
        <w:rPr>
          <w:spacing w:val="-2"/>
        </w:rPr>
        <w:t>Water</w:t>
      </w:r>
      <w:r>
        <w:rPr>
          <w:spacing w:val="-13"/>
        </w:rPr>
        <w:t xml:space="preserve"> </w:t>
      </w:r>
      <w:r>
        <w:rPr>
          <w:spacing w:val="-2"/>
        </w:rPr>
        <w:t>Conservation</w:t>
      </w:r>
      <w:r>
        <w:rPr>
          <w:spacing w:val="-13"/>
        </w:rPr>
        <w:t xml:space="preserve"> </w:t>
      </w:r>
      <w:r>
        <w:rPr>
          <w:spacing w:val="-2"/>
        </w:rPr>
        <w:t>and</w:t>
      </w:r>
      <w:r>
        <w:rPr>
          <w:spacing w:val="-13"/>
        </w:rPr>
        <w:t xml:space="preserve"> </w:t>
      </w:r>
      <w:r>
        <w:rPr>
          <w:spacing w:val="-2"/>
        </w:rPr>
        <w:t>Drought</w:t>
      </w:r>
      <w:r>
        <w:rPr>
          <w:spacing w:val="-13"/>
        </w:rPr>
        <w:t xml:space="preserve"> </w:t>
      </w:r>
      <w:r>
        <w:rPr>
          <w:spacing w:val="-2"/>
        </w:rPr>
        <w:t>Contingency</w:t>
      </w:r>
      <w:r>
        <w:rPr>
          <w:spacing w:val="-13"/>
        </w:rPr>
        <w:t xml:space="preserve"> </w:t>
      </w:r>
      <w:r>
        <w:rPr>
          <w:spacing w:val="-2"/>
        </w:rPr>
        <w:t>Plan;</w:t>
      </w:r>
      <w:r>
        <w:rPr>
          <w:spacing w:val="-13"/>
        </w:rPr>
        <w:t xml:space="preserve"> </w:t>
      </w:r>
      <w:r>
        <w:rPr>
          <w:spacing w:val="-2"/>
        </w:rPr>
        <w:t>preparing</w:t>
      </w:r>
      <w:r>
        <w:rPr>
          <w:spacing w:val="-13"/>
        </w:rPr>
        <w:t xml:space="preserve"> </w:t>
      </w:r>
      <w:r>
        <w:rPr>
          <w:spacing w:val="-2"/>
        </w:rPr>
        <w:t xml:space="preserve">and </w:t>
      </w:r>
      <w:r>
        <w:t>submitting</w:t>
      </w:r>
      <w:r>
        <w:rPr>
          <w:spacing w:val="-15"/>
        </w:rPr>
        <w:t xml:space="preserve"> </w:t>
      </w:r>
      <w:r>
        <w:t>annual</w:t>
      </w:r>
      <w:r>
        <w:rPr>
          <w:spacing w:val="-15"/>
        </w:rPr>
        <w:t xml:space="preserve"> </w:t>
      </w:r>
      <w:r>
        <w:t>water</w:t>
      </w:r>
      <w:r>
        <w:rPr>
          <w:spacing w:val="-15"/>
        </w:rPr>
        <w:t xml:space="preserve"> </w:t>
      </w:r>
      <w:r>
        <w:t>conservation</w:t>
      </w:r>
      <w:r>
        <w:rPr>
          <w:spacing w:val="-15"/>
        </w:rPr>
        <w:t xml:space="preserve"> </w:t>
      </w:r>
      <w:r>
        <w:t>reports;</w:t>
      </w:r>
      <w:r>
        <w:rPr>
          <w:spacing w:val="-15"/>
        </w:rPr>
        <w:t xml:space="preserve"> </w:t>
      </w:r>
      <w:r>
        <w:t>developing,</w:t>
      </w:r>
      <w:r>
        <w:rPr>
          <w:spacing w:val="-15"/>
        </w:rPr>
        <w:t xml:space="preserve"> </w:t>
      </w:r>
      <w:r>
        <w:t>administering</w:t>
      </w:r>
      <w:r>
        <w:rPr>
          <w:spacing w:val="-15"/>
        </w:rPr>
        <w:t xml:space="preserve"> </w:t>
      </w:r>
      <w:r>
        <w:t>and</w:t>
      </w:r>
      <w:r>
        <w:rPr>
          <w:spacing w:val="-15"/>
        </w:rPr>
        <w:t xml:space="preserve"> </w:t>
      </w:r>
      <w:r>
        <w:t>evaluating water</w:t>
      </w:r>
      <w:r>
        <w:rPr>
          <w:spacing w:val="-15"/>
        </w:rPr>
        <w:t xml:space="preserve"> </w:t>
      </w:r>
      <w:r>
        <w:t>conservation</w:t>
      </w:r>
      <w:r>
        <w:rPr>
          <w:spacing w:val="-15"/>
        </w:rPr>
        <w:t xml:space="preserve"> </w:t>
      </w:r>
      <w:r>
        <w:t>education</w:t>
      </w:r>
      <w:r>
        <w:rPr>
          <w:spacing w:val="-15"/>
        </w:rPr>
        <w:t xml:space="preserve"> </w:t>
      </w:r>
      <w:r>
        <w:t>programs</w:t>
      </w:r>
      <w:r>
        <w:rPr>
          <w:spacing w:val="-15"/>
        </w:rPr>
        <w:t xml:space="preserve"> </w:t>
      </w:r>
      <w:r>
        <w:t>for</w:t>
      </w:r>
      <w:r>
        <w:rPr>
          <w:spacing w:val="-14"/>
        </w:rPr>
        <w:t xml:space="preserve"> </w:t>
      </w:r>
      <w:r>
        <w:t>residents,</w:t>
      </w:r>
      <w:r>
        <w:rPr>
          <w:spacing w:val="-14"/>
        </w:rPr>
        <w:t xml:space="preserve"> </w:t>
      </w:r>
      <w:r>
        <w:t>schools,</w:t>
      </w:r>
      <w:r>
        <w:rPr>
          <w:spacing w:val="-15"/>
        </w:rPr>
        <w:t xml:space="preserve"> </w:t>
      </w:r>
      <w:r>
        <w:t>businesses</w:t>
      </w:r>
      <w:r>
        <w:rPr>
          <w:spacing w:val="-14"/>
        </w:rPr>
        <w:t xml:space="preserve"> </w:t>
      </w:r>
      <w:r>
        <w:t>and</w:t>
      </w:r>
      <w:r>
        <w:rPr>
          <w:spacing w:val="-15"/>
        </w:rPr>
        <w:t xml:space="preserve"> </w:t>
      </w:r>
      <w:r>
        <w:t>community and</w:t>
      </w:r>
      <w:r>
        <w:rPr>
          <w:spacing w:val="-11"/>
        </w:rPr>
        <w:t xml:space="preserve"> </w:t>
      </w:r>
      <w:r>
        <w:t>civic</w:t>
      </w:r>
      <w:r>
        <w:rPr>
          <w:spacing w:val="-11"/>
        </w:rPr>
        <w:t xml:space="preserve"> </w:t>
      </w:r>
      <w:r>
        <w:t>groups;</w:t>
      </w:r>
      <w:r>
        <w:rPr>
          <w:spacing w:val="-11"/>
        </w:rPr>
        <w:t xml:space="preserve"> </w:t>
      </w:r>
      <w:r>
        <w:t>and</w:t>
      </w:r>
      <w:r>
        <w:rPr>
          <w:spacing w:val="-10"/>
        </w:rPr>
        <w:t xml:space="preserve"> </w:t>
      </w:r>
      <w:r>
        <w:t>acting</w:t>
      </w:r>
      <w:r>
        <w:rPr>
          <w:spacing w:val="-12"/>
        </w:rPr>
        <w:t xml:space="preserve"> </w:t>
      </w:r>
      <w:r>
        <w:t>as</w:t>
      </w:r>
      <w:r>
        <w:rPr>
          <w:spacing w:val="-10"/>
        </w:rPr>
        <w:t xml:space="preserve"> </w:t>
      </w:r>
      <w:r>
        <w:t>primary</w:t>
      </w:r>
      <w:r>
        <w:rPr>
          <w:spacing w:val="-15"/>
        </w:rPr>
        <w:t xml:space="preserve"> </w:t>
      </w:r>
      <w:r>
        <w:t>contact</w:t>
      </w:r>
      <w:r>
        <w:rPr>
          <w:spacing w:val="-10"/>
        </w:rPr>
        <w:t xml:space="preserve"> </w:t>
      </w:r>
      <w:r>
        <w:t>during</w:t>
      </w:r>
      <w:r>
        <w:rPr>
          <w:spacing w:val="-12"/>
        </w:rPr>
        <w:t xml:space="preserve"> </w:t>
      </w:r>
      <w:r>
        <w:t>mandatory</w:t>
      </w:r>
      <w:r>
        <w:rPr>
          <w:spacing w:val="37"/>
        </w:rPr>
        <w:t xml:space="preserve"> </w:t>
      </w:r>
      <w:r>
        <w:t>drought</w:t>
      </w:r>
      <w:r>
        <w:rPr>
          <w:spacing w:val="-10"/>
        </w:rPr>
        <w:t xml:space="preserve"> </w:t>
      </w:r>
      <w:r>
        <w:t>restrictions.</w:t>
      </w:r>
    </w:p>
    <w:p w14:paraId="5CD14504" w14:textId="77777777" w:rsidR="00607C98" w:rsidRDefault="00607C98">
      <w:pPr>
        <w:sectPr w:rsidR="00607C98" w:rsidSect="0072432A">
          <w:pgSz w:w="12240" w:h="15840"/>
          <w:pgMar w:top="1360" w:right="760" w:bottom="1000" w:left="1160" w:header="0" w:footer="801" w:gutter="0"/>
          <w:cols w:space="720"/>
        </w:sectPr>
      </w:pPr>
    </w:p>
    <w:p w14:paraId="69001D91" w14:textId="4E57D44E" w:rsidR="00C73A58" w:rsidRPr="00E2634D" w:rsidRDefault="000971F9">
      <w:pPr>
        <w:pStyle w:val="Heading1"/>
        <w:numPr>
          <w:ilvl w:val="0"/>
          <w:numId w:val="17"/>
        </w:numPr>
        <w:tabs>
          <w:tab w:val="left" w:pos="1360"/>
        </w:tabs>
        <w:spacing w:before="77"/>
        <w:rPr>
          <w:color w:val="000000" w:themeColor="text1"/>
        </w:rPr>
      </w:pPr>
      <w:bookmarkStart w:id="31" w:name="_bookmark30"/>
      <w:bookmarkStart w:id="32" w:name="_Hlk162271272"/>
      <w:bookmarkEnd w:id="31"/>
      <w:r w:rsidRPr="00E2634D">
        <w:rPr>
          <w:color w:val="000000" w:themeColor="text1"/>
          <w:u w:val="single"/>
        </w:rPr>
        <w:lastRenderedPageBreak/>
        <w:t xml:space="preserve">NEW AND REVISED </w:t>
      </w:r>
      <w:r w:rsidR="00C73A58" w:rsidRPr="00E2634D">
        <w:rPr>
          <w:color w:val="000000" w:themeColor="text1"/>
          <w:u w:val="single"/>
        </w:rPr>
        <w:t>BMP I</w:t>
      </w:r>
      <w:r w:rsidR="00155F87" w:rsidRPr="00E2634D">
        <w:rPr>
          <w:color w:val="000000" w:themeColor="text1"/>
          <w:u w:val="single"/>
        </w:rPr>
        <w:t>NITIATIVES</w:t>
      </w:r>
    </w:p>
    <w:p w14:paraId="15CCA389" w14:textId="77777777" w:rsidR="00155F87" w:rsidRPr="00E2634D" w:rsidRDefault="00155F87" w:rsidP="00155F87">
      <w:pPr>
        <w:pStyle w:val="Heading1"/>
        <w:tabs>
          <w:tab w:val="left" w:pos="1360"/>
        </w:tabs>
        <w:spacing w:before="77"/>
        <w:ind w:firstLine="0"/>
        <w:rPr>
          <w:color w:val="000000" w:themeColor="text1"/>
        </w:rPr>
      </w:pPr>
    </w:p>
    <w:p w14:paraId="2E293004" w14:textId="73976DAD" w:rsidR="00CC1502" w:rsidRPr="00E2634D" w:rsidRDefault="007477AE" w:rsidP="00CC1502">
      <w:pPr>
        <w:pStyle w:val="Heading1"/>
        <w:numPr>
          <w:ilvl w:val="1"/>
          <w:numId w:val="17"/>
        </w:numPr>
        <w:tabs>
          <w:tab w:val="left" w:pos="1360"/>
        </w:tabs>
        <w:spacing w:before="77"/>
        <w:rPr>
          <w:color w:val="000000" w:themeColor="text1"/>
        </w:rPr>
      </w:pPr>
      <w:r w:rsidRPr="00E2634D">
        <w:rPr>
          <w:color w:val="000000" w:themeColor="text1"/>
          <w:u w:val="single"/>
        </w:rPr>
        <w:t>Conservation Analysis and Planning</w:t>
      </w:r>
    </w:p>
    <w:p w14:paraId="36223C42" w14:textId="6F8F7B98" w:rsidR="006D7B30" w:rsidRPr="00E2634D" w:rsidRDefault="006D7B30" w:rsidP="001E08D6">
      <w:pPr>
        <w:pStyle w:val="Heading1"/>
        <w:numPr>
          <w:ilvl w:val="3"/>
          <w:numId w:val="17"/>
        </w:numPr>
        <w:tabs>
          <w:tab w:val="left" w:pos="1360"/>
        </w:tabs>
        <w:spacing w:before="120" w:after="120"/>
        <w:rPr>
          <w:b w:val="0"/>
          <w:bCs w:val="0"/>
          <w:color w:val="000000" w:themeColor="text1"/>
        </w:rPr>
      </w:pPr>
      <w:r w:rsidRPr="00E2634D">
        <w:rPr>
          <w:b w:val="0"/>
          <w:bCs w:val="0"/>
          <w:color w:val="000000" w:themeColor="text1"/>
          <w:u w:val="single"/>
        </w:rPr>
        <w:t>Cost Effectiveness Analysis</w:t>
      </w:r>
    </w:p>
    <w:p w14:paraId="6D91864D" w14:textId="0BA3D52A" w:rsidR="006D7B30" w:rsidRPr="003500F9" w:rsidRDefault="0057173C" w:rsidP="008159AE">
      <w:pPr>
        <w:pStyle w:val="Heading1"/>
        <w:tabs>
          <w:tab w:val="left" w:pos="1360"/>
        </w:tabs>
        <w:spacing w:before="120" w:after="120"/>
        <w:ind w:left="1354" w:right="1008"/>
        <w:jc w:val="both"/>
        <w:rPr>
          <w:b w:val="0"/>
          <w:bCs w:val="0"/>
          <w:color w:val="000000" w:themeColor="text1"/>
        </w:rPr>
      </w:pPr>
      <w:r w:rsidRPr="003500F9">
        <w:rPr>
          <w:b w:val="0"/>
          <w:bCs w:val="0"/>
          <w:color w:val="000000" w:themeColor="text1"/>
        </w:rPr>
        <w:tab/>
      </w:r>
      <w:r w:rsidR="006D7B30" w:rsidRPr="003500F9">
        <w:rPr>
          <w:b w:val="0"/>
          <w:bCs w:val="0"/>
          <w:color w:val="000000" w:themeColor="text1"/>
        </w:rPr>
        <w:t>As part of the impact analysis of the Outdoor Watering Schedule, cost analysis of other programs can be performed in parallel. Other potential improvements to the program to increase efficiency are also ongoing, with particular attention paid to the ICI rebate program and the Rain/Freeze Sensor program.</w:t>
      </w:r>
    </w:p>
    <w:p w14:paraId="7498CBBD" w14:textId="77777777" w:rsidR="006D7B30" w:rsidRPr="00E2634D" w:rsidRDefault="006D7B30" w:rsidP="006D7B30">
      <w:pPr>
        <w:pStyle w:val="Heading1"/>
        <w:numPr>
          <w:ilvl w:val="3"/>
          <w:numId w:val="17"/>
        </w:numPr>
        <w:tabs>
          <w:tab w:val="left" w:pos="1360"/>
        </w:tabs>
        <w:spacing w:before="77"/>
        <w:rPr>
          <w:b w:val="0"/>
          <w:bCs w:val="0"/>
          <w:color w:val="000000" w:themeColor="text1"/>
        </w:rPr>
      </w:pPr>
      <w:r w:rsidRPr="00E2634D">
        <w:rPr>
          <w:b w:val="0"/>
          <w:bCs w:val="0"/>
          <w:color w:val="000000" w:themeColor="text1"/>
          <w:u w:val="single"/>
        </w:rPr>
        <w:t>Water Survey for Residential Customers</w:t>
      </w:r>
    </w:p>
    <w:p w14:paraId="588B6509" w14:textId="14E54E4E" w:rsidR="006D7B30" w:rsidRPr="003500F9" w:rsidRDefault="0057173C" w:rsidP="001E08D6">
      <w:pPr>
        <w:pStyle w:val="Heading1"/>
        <w:tabs>
          <w:tab w:val="left" w:pos="1360"/>
        </w:tabs>
        <w:spacing w:before="120" w:after="120"/>
        <w:ind w:left="1354" w:right="1037"/>
        <w:jc w:val="both"/>
        <w:rPr>
          <w:b w:val="0"/>
          <w:bCs w:val="0"/>
          <w:color w:val="000000" w:themeColor="text1"/>
        </w:rPr>
      </w:pPr>
      <w:r w:rsidRPr="003500F9">
        <w:rPr>
          <w:b w:val="0"/>
          <w:bCs w:val="0"/>
          <w:color w:val="000000" w:themeColor="text1"/>
        </w:rPr>
        <w:tab/>
      </w:r>
      <w:r w:rsidR="006D7B30" w:rsidRPr="003500F9">
        <w:rPr>
          <w:b w:val="0"/>
          <w:bCs w:val="0"/>
          <w:color w:val="000000" w:themeColor="text1"/>
        </w:rPr>
        <w:t xml:space="preserve">Improvement of data collection, analysis, and understanding of water use will help </w:t>
      </w:r>
      <w:r w:rsidR="00076163" w:rsidRPr="003500F9">
        <w:rPr>
          <w:b w:val="0"/>
          <w:bCs w:val="0"/>
          <w:color w:val="000000" w:themeColor="text1"/>
        </w:rPr>
        <w:t>the City</w:t>
      </w:r>
      <w:r w:rsidR="006D7B30" w:rsidRPr="003500F9">
        <w:rPr>
          <w:b w:val="0"/>
          <w:bCs w:val="0"/>
          <w:color w:val="000000" w:themeColor="text1"/>
        </w:rPr>
        <w:t xml:space="preserve"> </w:t>
      </w:r>
      <w:r w:rsidR="00FE7205" w:rsidRPr="003500F9">
        <w:rPr>
          <w:b w:val="0"/>
          <w:bCs w:val="0"/>
          <w:color w:val="000000" w:themeColor="text1"/>
        </w:rPr>
        <w:t>better understand</w:t>
      </w:r>
      <w:r w:rsidR="006D7B30" w:rsidRPr="003500F9">
        <w:rPr>
          <w:b w:val="0"/>
          <w:bCs w:val="0"/>
          <w:color w:val="000000" w:themeColor="text1"/>
        </w:rPr>
        <w:t xml:space="preserve"> the impact an</w:t>
      </w:r>
      <w:r w:rsidR="00FE7205" w:rsidRPr="003500F9">
        <w:rPr>
          <w:b w:val="0"/>
          <w:bCs w:val="0"/>
          <w:color w:val="000000" w:themeColor="text1"/>
        </w:rPr>
        <w:t xml:space="preserve">d </w:t>
      </w:r>
      <w:r w:rsidR="006D7B30" w:rsidRPr="003500F9">
        <w:rPr>
          <w:b w:val="0"/>
          <w:bCs w:val="0"/>
          <w:color w:val="000000" w:themeColor="text1"/>
        </w:rPr>
        <w:t xml:space="preserve">effectiveness of our own programs; </w:t>
      </w:r>
      <w:r w:rsidR="00076163" w:rsidRPr="003500F9">
        <w:rPr>
          <w:b w:val="0"/>
          <w:bCs w:val="0"/>
          <w:color w:val="000000" w:themeColor="text1"/>
        </w:rPr>
        <w:t>the City</w:t>
      </w:r>
      <w:r w:rsidR="006D7B30" w:rsidRPr="003500F9">
        <w:rPr>
          <w:b w:val="0"/>
          <w:bCs w:val="0"/>
          <w:color w:val="000000" w:themeColor="text1"/>
        </w:rPr>
        <w:t xml:space="preserve"> </w:t>
      </w:r>
      <w:r w:rsidR="00076163" w:rsidRPr="003500F9">
        <w:rPr>
          <w:b w:val="0"/>
          <w:bCs w:val="0"/>
          <w:color w:val="000000" w:themeColor="text1"/>
        </w:rPr>
        <w:t>will</w:t>
      </w:r>
      <w:r w:rsidR="006D7B30" w:rsidRPr="003500F9">
        <w:rPr>
          <w:b w:val="0"/>
          <w:bCs w:val="0"/>
          <w:color w:val="000000" w:themeColor="text1"/>
        </w:rPr>
        <w:t xml:space="preserve"> </w:t>
      </w:r>
      <w:r w:rsidR="00076163" w:rsidRPr="003500F9">
        <w:rPr>
          <w:b w:val="0"/>
          <w:bCs w:val="0"/>
          <w:color w:val="000000" w:themeColor="text1"/>
        </w:rPr>
        <w:t>endeavor</w:t>
      </w:r>
      <w:r w:rsidR="006D7B30" w:rsidRPr="003500F9">
        <w:rPr>
          <w:b w:val="0"/>
          <w:bCs w:val="0"/>
          <w:color w:val="000000" w:themeColor="text1"/>
        </w:rPr>
        <w:t xml:space="preserve"> to have a program to conduct regular surveys </w:t>
      </w:r>
      <w:proofErr w:type="gramStart"/>
      <w:r w:rsidR="006D7B30" w:rsidRPr="003500F9">
        <w:rPr>
          <w:b w:val="0"/>
          <w:bCs w:val="0"/>
          <w:color w:val="000000" w:themeColor="text1"/>
        </w:rPr>
        <w:t>in order to</w:t>
      </w:r>
      <w:proofErr w:type="gramEnd"/>
      <w:r w:rsidR="006D7B30" w:rsidRPr="003500F9">
        <w:rPr>
          <w:b w:val="0"/>
          <w:bCs w:val="0"/>
          <w:color w:val="000000" w:themeColor="text1"/>
        </w:rPr>
        <w:t xml:space="preserve"> better target conservation programs.  These surveys should be developed in 2026 for deployment in 2027 and at regular intervals (annual, biannual, triannual, etc</w:t>
      </w:r>
      <w:r w:rsidR="00FE7205" w:rsidRPr="003500F9">
        <w:rPr>
          <w:b w:val="0"/>
          <w:bCs w:val="0"/>
          <w:color w:val="000000" w:themeColor="text1"/>
        </w:rPr>
        <w:t>.</w:t>
      </w:r>
      <w:r w:rsidR="006D7B30" w:rsidRPr="003500F9">
        <w:rPr>
          <w:b w:val="0"/>
          <w:bCs w:val="0"/>
          <w:color w:val="000000" w:themeColor="text1"/>
        </w:rPr>
        <w:t>) thereafter.</w:t>
      </w:r>
    </w:p>
    <w:p w14:paraId="24CD12FD" w14:textId="77777777" w:rsidR="006D7B30" w:rsidRPr="00E2634D" w:rsidRDefault="006D7B30" w:rsidP="001E08D6">
      <w:pPr>
        <w:pStyle w:val="Heading1"/>
        <w:numPr>
          <w:ilvl w:val="3"/>
          <w:numId w:val="17"/>
        </w:numPr>
        <w:tabs>
          <w:tab w:val="left" w:pos="1360"/>
        </w:tabs>
        <w:spacing w:before="77"/>
        <w:ind w:right="1037"/>
        <w:rPr>
          <w:b w:val="0"/>
          <w:bCs w:val="0"/>
          <w:color w:val="000000" w:themeColor="text1"/>
        </w:rPr>
      </w:pPr>
      <w:r w:rsidRPr="00E2634D">
        <w:rPr>
          <w:b w:val="0"/>
          <w:bCs w:val="0"/>
          <w:color w:val="000000" w:themeColor="text1"/>
          <w:u w:val="single"/>
        </w:rPr>
        <w:t>Customer Characterization</w:t>
      </w:r>
    </w:p>
    <w:p w14:paraId="7B582AAA" w14:textId="569BD202" w:rsidR="006D7B30" w:rsidRPr="003500F9" w:rsidRDefault="0057173C" w:rsidP="001E08D6">
      <w:pPr>
        <w:pStyle w:val="Heading1"/>
        <w:tabs>
          <w:tab w:val="left" w:pos="1360"/>
        </w:tabs>
        <w:spacing w:before="120"/>
        <w:ind w:left="1354" w:right="1037"/>
        <w:jc w:val="both"/>
        <w:rPr>
          <w:b w:val="0"/>
          <w:bCs w:val="0"/>
          <w:color w:val="000000" w:themeColor="text1"/>
        </w:rPr>
      </w:pPr>
      <w:r w:rsidRPr="003500F9">
        <w:rPr>
          <w:b w:val="0"/>
          <w:bCs w:val="0"/>
          <w:color w:val="000000" w:themeColor="text1"/>
        </w:rPr>
        <w:tab/>
      </w:r>
      <w:r w:rsidR="006D7B30" w:rsidRPr="003500F9">
        <w:rPr>
          <w:b w:val="0"/>
          <w:bCs w:val="0"/>
          <w:color w:val="000000" w:themeColor="text1"/>
        </w:rPr>
        <w:t xml:space="preserve">Improvements of data collection, analysis, and </w:t>
      </w:r>
      <w:r w:rsidR="00FE7205" w:rsidRPr="003500F9">
        <w:rPr>
          <w:b w:val="0"/>
          <w:bCs w:val="0"/>
          <w:color w:val="000000" w:themeColor="text1"/>
        </w:rPr>
        <w:t>understanding</w:t>
      </w:r>
      <w:r w:rsidR="006D7B30" w:rsidRPr="003500F9">
        <w:rPr>
          <w:b w:val="0"/>
          <w:bCs w:val="0"/>
          <w:color w:val="000000" w:themeColor="text1"/>
        </w:rPr>
        <w:t xml:space="preserve"> of water use will help </w:t>
      </w:r>
      <w:r w:rsidR="00076163" w:rsidRPr="003500F9">
        <w:rPr>
          <w:b w:val="0"/>
          <w:bCs w:val="0"/>
          <w:color w:val="000000" w:themeColor="text1"/>
        </w:rPr>
        <w:t xml:space="preserve">the City </w:t>
      </w:r>
      <w:r w:rsidR="006D7B30" w:rsidRPr="003500F9">
        <w:rPr>
          <w:b w:val="0"/>
          <w:bCs w:val="0"/>
          <w:color w:val="000000" w:themeColor="text1"/>
        </w:rPr>
        <w:t xml:space="preserve">better understand the impact and effectiveness of our own programs; </w:t>
      </w:r>
      <w:r w:rsidR="00076163" w:rsidRPr="003500F9">
        <w:rPr>
          <w:b w:val="0"/>
          <w:bCs w:val="0"/>
          <w:color w:val="000000" w:themeColor="text1"/>
        </w:rPr>
        <w:t>the City</w:t>
      </w:r>
      <w:r w:rsidR="006D7B30" w:rsidRPr="003500F9">
        <w:rPr>
          <w:b w:val="0"/>
          <w:bCs w:val="0"/>
          <w:color w:val="000000" w:themeColor="text1"/>
        </w:rPr>
        <w:t xml:space="preserve"> </w:t>
      </w:r>
      <w:r w:rsidR="00076163" w:rsidRPr="003500F9">
        <w:rPr>
          <w:b w:val="0"/>
          <w:bCs w:val="0"/>
          <w:color w:val="000000" w:themeColor="text1"/>
        </w:rPr>
        <w:t>will</w:t>
      </w:r>
      <w:r w:rsidR="006D7B30" w:rsidRPr="003500F9">
        <w:rPr>
          <w:b w:val="0"/>
          <w:bCs w:val="0"/>
          <w:color w:val="000000" w:themeColor="text1"/>
        </w:rPr>
        <w:t xml:space="preserve"> </w:t>
      </w:r>
      <w:r w:rsidR="00076163" w:rsidRPr="003500F9">
        <w:rPr>
          <w:b w:val="0"/>
          <w:bCs w:val="0"/>
          <w:color w:val="000000" w:themeColor="text1"/>
        </w:rPr>
        <w:t>endeavor</w:t>
      </w:r>
      <w:r w:rsidR="006D7B30" w:rsidRPr="003500F9">
        <w:rPr>
          <w:b w:val="0"/>
          <w:bCs w:val="0"/>
          <w:color w:val="000000" w:themeColor="text1"/>
        </w:rPr>
        <w:t xml:space="preserve"> to have a program to conduct regular surveys </w:t>
      </w:r>
      <w:proofErr w:type="gramStart"/>
      <w:r w:rsidR="006D7B30" w:rsidRPr="003500F9">
        <w:rPr>
          <w:b w:val="0"/>
          <w:bCs w:val="0"/>
          <w:color w:val="000000" w:themeColor="text1"/>
        </w:rPr>
        <w:t>in order to</w:t>
      </w:r>
      <w:proofErr w:type="gramEnd"/>
      <w:r w:rsidR="006D7B30" w:rsidRPr="003500F9">
        <w:rPr>
          <w:b w:val="0"/>
          <w:bCs w:val="0"/>
          <w:color w:val="000000" w:themeColor="text1"/>
        </w:rPr>
        <w:t xml:space="preserve"> better target conservation programs. These surveys should be developed in 2026 for deployment in 2027 and at regular intervals (annual, biannual, triannual, </w:t>
      </w:r>
      <w:r w:rsidR="00CC1502" w:rsidRPr="003500F9">
        <w:rPr>
          <w:b w:val="0"/>
          <w:bCs w:val="0"/>
          <w:color w:val="000000" w:themeColor="text1"/>
        </w:rPr>
        <w:t>etc.</w:t>
      </w:r>
      <w:r w:rsidR="006D7B30" w:rsidRPr="003500F9">
        <w:rPr>
          <w:b w:val="0"/>
          <w:bCs w:val="0"/>
          <w:color w:val="000000" w:themeColor="text1"/>
        </w:rPr>
        <w:t>) thereafter.</w:t>
      </w:r>
    </w:p>
    <w:p w14:paraId="24C35689" w14:textId="77777777" w:rsidR="00E33271" w:rsidRPr="00A2484F" w:rsidRDefault="00E33271" w:rsidP="00E33271">
      <w:pPr>
        <w:pStyle w:val="Heading1"/>
        <w:tabs>
          <w:tab w:val="left" w:pos="1360"/>
        </w:tabs>
        <w:spacing w:before="77"/>
        <w:ind w:left="1900" w:firstLine="0"/>
      </w:pPr>
    </w:p>
    <w:p w14:paraId="3F0B8AA3" w14:textId="286B8925" w:rsidR="00A2484F" w:rsidRPr="00E2634D" w:rsidRDefault="00A2484F" w:rsidP="00C73A58">
      <w:pPr>
        <w:pStyle w:val="Heading1"/>
        <w:numPr>
          <w:ilvl w:val="1"/>
          <w:numId w:val="17"/>
        </w:numPr>
        <w:tabs>
          <w:tab w:val="left" w:pos="1360"/>
        </w:tabs>
        <w:spacing w:before="77"/>
        <w:rPr>
          <w:color w:val="000000" w:themeColor="text1"/>
        </w:rPr>
      </w:pPr>
      <w:r w:rsidRPr="00E2634D">
        <w:rPr>
          <w:color w:val="000000" w:themeColor="text1"/>
          <w:u w:val="single"/>
        </w:rPr>
        <w:t>Financial Measures</w:t>
      </w:r>
    </w:p>
    <w:p w14:paraId="0EE07B53" w14:textId="77777777" w:rsidR="00155F87" w:rsidRPr="00E2634D" w:rsidRDefault="00155F87" w:rsidP="00155F87">
      <w:pPr>
        <w:pStyle w:val="Heading1"/>
        <w:tabs>
          <w:tab w:val="left" w:pos="1360"/>
        </w:tabs>
        <w:spacing w:before="77"/>
        <w:ind w:left="990" w:firstLine="0"/>
        <w:rPr>
          <w:color w:val="000000" w:themeColor="text1"/>
        </w:rPr>
      </w:pPr>
    </w:p>
    <w:p w14:paraId="726526E4" w14:textId="77777777" w:rsidR="006D7B30" w:rsidRPr="00A4108A" w:rsidRDefault="006D7B30" w:rsidP="006D7B30">
      <w:pPr>
        <w:pStyle w:val="Heading1"/>
        <w:numPr>
          <w:ilvl w:val="3"/>
          <w:numId w:val="17"/>
        </w:numPr>
        <w:tabs>
          <w:tab w:val="left" w:pos="1360"/>
        </w:tabs>
        <w:spacing w:before="77"/>
        <w:rPr>
          <w:b w:val="0"/>
          <w:bCs w:val="0"/>
          <w:color w:val="000000" w:themeColor="text1"/>
        </w:rPr>
      </w:pPr>
      <w:r w:rsidRPr="00A4108A">
        <w:rPr>
          <w:b w:val="0"/>
          <w:bCs w:val="0"/>
          <w:color w:val="000000" w:themeColor="text1"/>
        </w:rPr>
        <w:t>Water Conservation Pricing</w:t>
      </w:r>
    </w:p>
    <w:p w14:paraId="70D01B65" w14:textId="1C2E4DFF" w:rsidR="006D7B30" w:rsidRPr="003500F9" w:rsidRDefault="006D7B30" w:rsidP="008159AE">
      <w:pPr>
        <w:pStyle w:val="Heading1"/>
        <w:tabs>
          <w:tab w:val="left" w:pos="1360"/>
        </w:tabs>
        <w:spacing w:before="120" w:after="120"/>
        <w:ind w:right="1051" w:firstLine="0"/>
        <w:jc w:val="both"/>
        <w:rPr>
          <w:b w:val="0"/>
          <w:bCs w:val="0"/>
          <w:color w:val="000000" w:themeColor="text1"/>
        </w:rPr>
      </w:pPr>
      <w:r w:rsidRPr="003500F9">
        <w:rPr>
          <w:b w:val="0"/>
          <w:bCs w:val="0"/>
          <w:color w:val="000000" w:themeColor="text1"/>
        </w:rPr>
        <w:t xml:space="preserve">Rate analyses are regularly performed by </w:t>
      </w:r>
      <w:r w:rsidR="00076163" w:rsidRPr="003500F9">
        <w:rPr>
          <w:b w:val="0"/>
          <w:bCs w:val="0"/>
          <w:color w:val="000000" w:themeColor="text1"/>
        </w:rPr>
        <w:t>the City’s</w:t>
      </w:r>
      <w:r w:rsidRPr="003500F9">
        <w:rPr>
          <w:b w:val="0"/>
          <w:bCs w:val="0"/>
          <w:color w:val="000000" w:themeColor="text1"/>
        </w:rPr>
        <w:t xml:space="preserve"> </w:t>
      </w:r>
      <w:r w:rsidR="00076163" w:rsidRPr="003500F9">
        <w:rPr>
          <w:b w:val="0"/>
          <w:bCs w:val="0"/>
          <w:color w:val="000000" w:themeColor="text1"/>
        </w:rPr>
        <w:t>F</w:t>
      </w:r>
      <w:r w:rsidRPr="003500F9">
        <w:rPr>
          <w:b w:val="0"/>
          <w:bCs w:val="0"/>
          <w:color w:val="000000" w:themeColor="text1"/>
        </w:rPr>
        <w:t xml:space="preserve">inance </w:t>
      </w:r>
      <w:r w:rsidR="00076163" w:rsidRPr="003500F9">
        <w:rPr>
          <w:b w:val="0"/>
          <w:bCs w:val="0"/>
          <w:color w:val="000000" w:themeColor="text1"/>
        </w:rPr>
        <w:t>D</w:t>
      </w:r>
      <w:r w:rsidRPr="003500F9">
        <w:rPr>
          <w:b w:val="0"/>
          <w:bCs w:val="0"/>
          <w:color w:val="000000" w:themeColor="text1"/>
        </w:rPr>
        <w:t>epartment to ensure effectiveness of</w:t>
      </w:r>
      <w:r w:rsidR="00482318" w:rsidRPr="003500F9">
        <w:rPr>
          <w:b w:val="0"/>
          <w:bCs w:val="0"/>
          <w:color w:val="000000" w:themeColor="text1"/>
        </w:rPr>
        <w:t xml:space="preserve"> </w:t>
      </w:r>
      <w:r w:rsidRPr="003500F9">
        <w:rPr>
          <w:b w:val="0"/>
          <w:bCs w:val="0"/>
          <w:color w:val="000000" w:themeColor="text1"/>
        </w:rPr>
        <w:t xml:space="preserve">conservation signaling, budget stability, and to maintain competitive utility rates. The most recent study was conducted in 2023 and the most recent water rates </w:t>
      </w:r>
      <w:r w:rsidR="00596876" w:rsidRPr="003500F9">
        <w:rPr>
          <w:b w:val="0"/>
          <w:bCs w:val="0"/>
          <w:color w:val="000000" w:themeColor="text1"/>
        </w:rPr>
        <w:t>were updated in November 2023.</w:t>
      </w:r>
    </w:p>
    <w:p w14:paraId="3C10B07F" w14:textId="77777777" w:rsidR="006D7B30" w:rsidRPr="00E2634D" w:rsidRDefault="006D7B30" w:rsidP="006D7B30">
      <w:pPr>
        <w:pStyle w:val="Heading1"/>
        <w:tabs>
          <w:tab w:val="left" w:pos="1360"/>
        </w:tabs>
        <w:spacing w:before="77"/>
        <w:ind w:left="1900" w:firstLine="0"/>
        <w:rPr>
          <w:color w:val="000000" w:themeColor="text1"/>
        </w:rPr>
      </w:pPr>
    </w:p>
    <w:p w14:paraId="0157D8E1" w14:textId="5593E58E" w:rsidR="00A2484F" w:rsidRPr="00E2634D" w:rsidRDefault="00A2484F" w:rsidP="00C73A58">
      <w:pPr>
        <w:pStyle w:val="Heading1"/>
        <w:numPr>
          <w:ilvl w:val="1"/>
          <w:numId w:val="17"/>
        </w:numPr>
        <w:tabs>
          <w:tab w:val="left" w:pos="1360"/>
        </w:tabs>
        <w:spacing w:before="77"/>
        <w:rPr>
          <w:color w:val="000000" w:themeColor="text1"/>
        </w:rPr>
      </w:pPr>
      <w:r w:rsidRPr="00E2634D">
        <w:rPr>
          <w:color w:val="000000" w:themeColor="text1"/>
          <w:u w:val="single"/>
        </w:rPr>
        <w:t>Landscaping Measures</w:t>
      </w:r>
    </w:p>
    <w:p w14:paraId="5F42BCBB" w14:textId="77777777" w:rsidR="00155F87" w:rsidRPr="00E2634D" w:rsidRDefault="00155F87" w:rsidP="00155F87">
      <w:pPr>
        <w:pStyle w:val="Heading1"/>
        <w:tabs>
          <w:tab w:val="left" w:pos="1360"/>
        </w:tabs>
        <w:spacing w:before="77"/>
        <w:ind w:left="1710" w:firstLine="0"/>
        <w:rPr>
          <w:color w:val="000000" w:themeColor="text1"/>
        </w:rPr>
      </w:pPr>
    </w:p>
    <w:p w14:paraId="7F41D671" w14:textId="77777777" w:rsidR="006D7B30" w:rsidRPr="00A4108A" w:rsidRDefault="006D7B30" w:rsidP="006D7B30">
      <w:pPr>
        <w:pStyle w:val="Heading1"/>
        <w:numPr>
          <w:ilvl w:val="3"/>
          <w:numId w:val="17"/>
        </w:numPr>
        <w:tabs>
          <w:tab w:val="left" w:pos="1360"/>
        </w:tabs>
        <w:spacing w:before="77"/>
        <w:rPr>
          <w:b w:val="0"/>
          <w:bCs w:val="0"/>
          <w:color w:val="000000" w:themeColor="text1"/>
        </w:rPr>
      </w:pPr>
      <w:r w:rsidRPr="00A4108A">
        <w:rPr>
          <w:b w:val="0"/>
          <w:bCs w:val="0"/>
          <w:color w:val="000000" w:themeColor="text1"/>
        </w:rPr>
        <w:t>Outdoor Watering Schedule</w:t>
      </w:r>
    </w:p>
    <w:p w14:paraId="53D9E996" w14:textId="6BE3B651" w:rsidR="006D7B30" w:rsidRPr="003500F9" w:rsidRDefault="00596876" w:rsidP="001E08D6">
      <w:pPr>
        <w:pStyle w:val="Heading1"/>
        <w:numPr>
          <w:ilvl w:val="0"/>
          <w:numId w:val="32"/>
        </w:numPr>
        <w:tabs>
          <w:tab w:val="left" w:pos="1360"/>
        </w:tabs>
        <w:spacing w:before="120" w:after="120"/>
        <w:ind w:right="1037"/>
        <w:jc w:val="both"/>
        <w:rPr>
          <w:b w:val="0"/>
          <w:bCs w:val="0"/>
          <w:color w:val="000000" w:themeColor="text1"/>
        </w:rPr>
      </w:pPr>
      <w:r w:rsidRPr="00A4108A">
        <w:rPr>
          <w:b w:val="0"/>
          <w:bCs w:val="0"/>
          <w:color w:val="000000" w:themeColor="text1"/>
        </w:rPr>
        <w:t xml:space="preserve">Evaluate </w:t>
      </w:r>
      <w:r w:rsidR="00482318" w:rsidRPr="00A4108A">
        <w:rPr>
          <w:b w:val="0"/>
          <w:bCs w:val="0"/>
          <w:color w:val="000000" w:themeColor="text1"/>
        </w:rPr>
        <w:t xml:space="preserve">a </w:t>
      </w:r>
      <w:r w:rsidR="00E971A7" w:rsidRPr="00A4108A">
        <w:rPr>
          <w:b w:val="0"/>
          <w:bCs w:val="0"/>
          <w:color w:val="000000" w:themeColor="text1"/>
        </w:rPr>
        <w:t>mandatory twice</w:t>
      </w:r>
      <w:r w:rsidR="00E971A7" w:rsidRPr="003500F9">
        <w:rPr>
          <w:b w:val="0"/>
          <w:bCs w:val="0"/>
          <w:color w:val="000000" w:themeColor="text1"/>
        </w:rPr>
        <w:t>-weekly</w:t>
      </w:r>
      <w:r w:rsidR="006D7B30" w:rsidRPr="003500F9">
        <w:rPr>
          <w:b w:val="0"/>
          <w:bCs w:val="0"/>
          <w:color w:val="000000" w:themeColor="text1"/>
        </w:rPr>
        <w:t xml:space="preserve"> watering schedule if </w:t>
      </w:r>
      <w:r w:rsidR="00E971A7" w:rsidRPr="003500F9">
        <w:rPr>
          <w:b w:val="0"/>
          <w:bCs w:val="0"/>
          <w:color w:val="000000" w:themeColor="text1"/>
        </w:rPr>
        <w:t xml:space="preserve">supported by a </w:t>
      </w:r>
      <w:r w:rsidR="006D7B30" w:rsidRPr="003500F9">
        <w:rPr>
          <w:b w:val="0"/>
          <w:bCs w:val="0"/>
          <w:color w:val="000000" w:themeColor="text1"/>
        </w:rPr>
        <w:t>data analysis and</w:t>
      </w:r>
      <w:r w:rsidR="00482318" w:rsidRPr="003500F9">
        <w:rPr>
          <w:b w:val="0"/>
          <w:bCs w:val="0"/>
          <w:color w:val="000000" w:themeColor="text1"/>
        </w:rPr>
        <w:t xml:space="preserve"> a</w:t>
      </w:r>
      <w:r w:rsidR="006D7B30" w:rsidRPr="003500F9">
        <w:rPr>
          <w:b w:val="0"/>
          <w:bCs w:val="0"/>
          <w:color w:val="000000" w:themeColor="text1"/>
        </w:rPr>
        <w:t xml:space="preserve"> feasibility stud</w:t>
      </w:r>
      <w:r w:rsidR="00482318" w:rsidRPr="003500F9">
        <w:rPr>
          <w:b w:val="0"/>
          <w:bCs w:val="0"/>
          <w:color w:val="000000" w:themeColor="text1"/>
        </w:rPr>
        <w:t>y</w:t>
      </w:r>
      <w:r w:rsidR="006D7B30" w:rsidRPr="003500F9">
        <w:rPr>
          <w:b w:val="0"/>
          <w:bCs w:val="0"/>
          <w:color w:val="000000" w:themeColor="text1"/>
        </w:rPr>
        <w:t xml:space="preserve">.  </w:t>
      </w:r>
      <w:r w:rsidRPr="003500F9">
        <w:rPr>
          <w:b w:val="0"/>
          <w:bCs w:val="0"/>
          <w:color w:val="000000" w:themeColor="text1"/>
        </w:rPr>
        <w:t>Target</w:t>
      </w:r>
      <w:r w:rsidR="006D7B30" w:rsidRPr="003500F9">
        <w:rPr>
          <w:b w:val="0"/>
          <w:bCs w:val="0"/>
          <w:color w:val="000000" w:themeColor="text1"/>
        </w:rPr>
        <w:t xml:space="preserve"> </w:t>
      </w:r>
      <w:r w:rsidRPr="003500F9">
        <w:rPr>
          <w:b w:val="0"/>
          <w:bCs w:val="0"/>
          <w:color w:val="000000" w:themeColor="text1"/>
        </w:rPr>
        <w:t>adoption</w:t>
      </w:r>
      <w:r w:rsidR="006D7B30" w:rsidRPr="003500F9">
        <w:rPr>
          <w:b w:val="0"/>
          <w:bCs w:val="0"/>
          <w:color w:val="000000" w:themeColor="text1"/>
        </w:rPr>
        <w:t xml:space="preserve"> to be implemented in Spring of 2027.  To achieve this goal, </w:t>
      </w:r>
      <w:r w:rsidRPr="003500F9">
        <w:rPr>
          <w:b w:val="0"/>
          <w:bCs w:val="0"/>
          <w:color w:val="000000" w:themeColor="text1"/>
        </w:rPr>
        <w:t>the following steps will be implemented</w:t>
      </w:r>
      <w:r w:rsidR="006D7B30" w:rsidRPr="003500F9">
        <w:rPr>
          <w:b w:val="0"/>
          <w:bCs w:val="0"/>
          <w:color w:val="000000" w:themeColor="text1"/>
        </w:rPr>
        <w:t>:</w:t>
      </w:r>
    </w:p>
    <w:p w14:paraId="26541632" w14:textId="0ABC50C7" w:rsidR="006D7B30" w:rsidRPr="003500F9" w:rsidRDefault="00CD5CC1" w:rsidP="00A4108A">
      <w:pPr>
        <w:pStyle w:val="Heading1"/>
        <w:numPr>
          <w:ilvl w:val="0"/>
          <w:numId w:val="29"/>
        </w:numPr>
        <w:tabs>
          <w:tab w:val="left" w:pos="1360"/>
        </w:tabs>
        <w:spacing w:before="77"/>
        <w:ind w:left="2430" w:right="1037"/>
        <w:rPr>
          <w:b w:val="0"/>
          <w:bCs w:val="0"/>
          <w:color w:val="000000" w:themeColor="text1"/>
        </w:rPr>
      </w:pPr>
      <w:r w:rsidRPr="003500F9">
        <w:rPr>
          <w:b w:val="0"/>
          <w:bCs w:val="0"/>
          <w:color w:val="000000" w:themeColor="text1"/>
        </w:rPr>
        <w:t>2024: Data Analysis</w:t>
      </w:r>
    </w:p>
    <w:p w14:paraId="1DFC1E73" w14:textId="669817E6" w:rsidR="00CD5CC1" w:rsidRPr="003500F9" w:rsidRDefault="00CD5CC1"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The Conservation Coordinator in conjunction with the Public Wo</w:t>
      </w:r>
      <w:r w:rsidR="00596876" w:rsidRPr="003500F9">
        <w:rPr>
          <w:b w:val="0"/>
          <w:bCs w:val="0"/>
          <w:color w:val="000000" w:themeColor="text1"/>
        </w:rPr>
        <w:t>r</w:t>
      </w:r>
      <w:r w:rsidRPr="003500F9">
        <w:rPr>
          <w:b w:val="0"/>
          <w:bCs w:val="0"/>
          <w:color w:val="000000" w:themeColor="text1"/>
        </w:rPr>
        <w:t xml:space="preserve">ks and Utility Customer Service Departments will perform preliminary </w:t>
      </w:r>
      <w:r w:rsidRPr="003500F9">
        <w:rPr>
          <w:b w:val="0"/>
          <w:bCs w:val="0"/>
          <w:color w:val="000000" w:themeColor="text1"/>
        </w:rPr>
        <w:lastRenderedPageBreak/>
        <w:t>customer characterization and water use data analysis in comparison with temperature and precipitation data to determine seasonal/daily use patterns and potential water savings.</w:t>
      </w:r>
    </w:p>
    <w:p w14:paraId="7021A539" w14:textId="62CD0C15" w:rsidR="00CD5CC1" w:rsidRPr="003500F9" w:rsidRDefault="00CD5CC1" w:rsidP="00A4108A">
      <w:pPr>
        <w:pStyle w:val="Heading1"/>
        <w:numPr>
          <w:ilvl w:val="0"/>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2025: Financial Impact Analysis and Feasibility Study</w:t>
      </w:r>
    </w:p>
    <w:p w14:paraId="2C8E216D" w14:textId="3D41406A" w:rsidR="00CD5CC1" w:rsidRPr="003500F9" w:rsidRDefault="00CD5CC1"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 xml:space="preserve">The Finance Department will utilize data and estimates from the data analysis stage and other cities experiences to assess the </w:t>
      </w:r>
      <w:r w:rsidR="00B5787D" w:rsidRPr="003500F9">
        <w:rPr>
          <w:b w:val="0"/>
          <w:bCs w:val="0"/>
          <w:color w:val="000000" w:themeColor="text1"/>
        </w:rPr>
        <w:t>financial</w:t>
      </w:r>
      <w:r w:rsidRPr="003500F9">
        <w:rPr>
          <w:b w:val="0"/>
          <w:bCs w:val="0"/>
          <w:color w:val="000000" w:themeColor="text1"/>
        </w:rPr>
        <w:t xml:space="preserve"> impact of water savings under various scenarios.</w:t>
      </w:r>
    </w:p>
    <w:p w14:paraId="19B3C78D" w14:textId="0F43AB0A" w:rsidR="00CD5CC1" w:rsidRPr="003500F9" w:rsidRDefault="00CD5CC1" w:rsidP="00A4108A">
      <w:pPr>
        <w:pStyle w:val="Heading1"/>
        <w:numPr>
          <w:ilvl w:val="0"/>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2026: Ordinance</w:t>
      </w:r>
    </w:p>
    <w:p w14:paraId="11AB46E0" w14:textId="0BEF7C8C" w:rsidR="00CD5CC1" w:rsidRPr="003500F9" w:rsidRDefault="00CD5CC1"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Should the feasibility study and financial analysis support the plan, the Conservation Coordinator will draft an update to the Water Conservation Plan and Drought Contingency Plan to reflect the</w:t>
      </w:r>
      <w:r w:rsidR="00E971A7" w:rsidRPr="003500F9">
        <w:rPr>
          <w:b w:val="0"/>
          <w:bCs w:val="0"/>
          <w:color w:val="000000" w:themeColor="text1"/>
        </w:rPr>
        <w:t xml:space="preserve"> twice-weekly</w:t>
      </w:r>
      <w:r w:rsidRPr="003500F9">
        <w:rPr>
          <w:b w:val="0"/>
          <w:bCs w:val="0"/>
          <w:color w:val="000000" w:themeColor="text1"/>
        </w:rPr>
        <w:t xml:space="preserve"> watering schedule, with variances and appropriate outreach and enforcement measures.</w:t>
      </w:r>
    </w:p>
    <w:p w14:paraId="71283700" w14:textId="6073577F" w:rsidR="00CD5CC1" w:rsidRPr="003500F9" w:rsidRDefault="00CD5CC1" w:rsidP="00A4108A">
      <w:pPr>
        <w:pStyle w:val="Heading1"/>
        <w:numPr>
          <w:ilvl w:val="0"/>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2026: Outreach and Education Preparation</w:t>
      </w:r>
    </w:p>
    <w:p w14:paraId="7C7E6E69" w14:textId="34A35B7F" w:rsidR="00CD5CC1" w:rsidRPr="003500F9" w:rsidRDefault="00482318"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If ordinance amendments are adopted</w:t>
      </w:r>
      <w:r w:rsidR="00CD5CC1" w:rsidRPr="003500F9">
        <w:rPr>
          <w:b w:val="0"/>
          <w:bCs w:val="0"/>
          <w:color w:val="000000" w:themeColor="text1"/>
        </w:rPr>
        <w:t>, the Environmental Quality division will begin educating the public on new rules and preparing to enforce the ordinance in late 2026.</w:t>
      </w:r>
    </w:p>
    <w:p w14:paraId="1DC59B0B" w14:textId="2F33DA9C" w:rsidR="00CD5CC1" w:rsidRPr="003500F9" w:rsidRDefault="00CD5CC1" w:rsidP="00A4108A">
      <w:pPr>
        <w:pStyle w:val="Heading1"/>
        <w:numPr>
          <w:ilvl w:val="0"/>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2027: Deploy New Rules</w:t>
      </w:r>
    </w:p>
    <w:p w14:paraId="50CDC5F7" w14:textId="79F9EB21" w:rsidR="00CD5CC1" w:rsidRPr="003500F9" w:rsidRDefault="00CD5CC1"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Enforce and educate on new watering limits.  Gather data on effective strategies, future needs, and areas for improvement.</w:t>
      </w:r>
    </w:p>
    <w:p w14:paraId="7259049D" w14:textId="1D7F8BF3" w:rsidR="00CD5CC1" w:rsidRPr="003500F9" w:rsidRDefault="00CD5CC1" w:rsidP="00A4108A">
      <w:pPr>
        <w:pStyle w:val="Heading1"/>
        <w:numPr>
          <w:ilvl w:val="0"/>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2027: Begin Ongoing Assessment</w:t>
      </w:r>
    </w:p>
    <w:p w14:paraId="5228BAB6" w14:textId="4E0BD62F" w:rsidR="00CD5CC1" w:rsidRPr="003500F9" w:rsidRDefault="00CD5CC1" w:rsidP="00A4108A">
      <w:pPr>
        <w:pStyle w:val="Heading1"/>
        <w:numPr>
          <w:ilvl w:val="1"/>
          <w:numId w:val="29"/>
        </w:numPr>
        <w:tabs>
          <w:tab w:val="left" w:pos="1360"/>
        </w:tabs>
        <w:spacing w:before="120" w:after="120"/>
        <w:ind w:left="2430" w:right="1037"/>
        <w:jc w:val="both"/>
        <w:rPr>
          <w:b w:val="0"/>
          <w:bCs w:val="0"/>
          <w:color w:val="000000" w:themeColor="text1"/>
        </w:rPr>
      </w:pPr>
      <w:r w:rsidRPr="003500F9">
        <w:rPr>
          <w:b w:val="0"/>
          <w:bCs w:val="0"/>
          <w:color w:val="000000" w:themeColor="text1"/>
        </w:rPr>
        <w:t>Evaluate the program and ordinance to adapt to challenges and build on successes.</w:t>
      </w:r>
    </w:p>
    <w:p w14:paraId="12DE4471" w14:textId="282A3D6C" w:rsidR="00CD5CC1" w:rsidRPr="003500F9" w:rsidRDefault="00CD5CC1" w:rsidP="001E08D6">
      <w:pPr>
        <w:pStyle w:val="Heading1"/>
        <w:numPr>
          <w:ilvl w:val="0"/>
          <w:numId w:val="32"/>
        </w:numPr>
        <w:tabs>
          <w:tab w:val="left" w:pos="1360"/>
        </w:tabs>
        <w:spacing w:before="120" w:after="120"/>
        <w:ind w:right="1037"/>
        <w:jc w:val="both"/>
        <w:rPr>
          <w:b w:val="0"/>
          <w:bCs w:val="0"/>
          <w:color w:val="000000" w:themeColor="text1"/>
        </w:rPr>
      </w:pPr>
      <w:r w:rsidRPr="003500F9">
        <w:rPr>
          <w:b w:val="0"/>
          <w:bCs w:val="0"/>
          <w:color w:val="000000" w:themeColor="text1"/>
        </w:rPr>
        <w:t xml:space="preserve">Initial estimates and analysis of other cities implementation of these and similar limits show that projected water savings </w:t>
      </w:r>
      <w:r w:rsidR="00B5787D" w:rsidRPr="003500F9">
        <w:rPr>
          <w:b w:val="0"/>
          <w:bCs w:val="0"/>
          <w:color w:val="000000" w:themeColor="text1"/>
        </w:rPr>
        <w:t xml:space="preserve">for year-round fall within a range of </w:t>
      </w:r>
      <w:r w:rsidR="00482318" w:rsidRPr="003500F9">
        <w:rPr>
          <w:b w:val="0"/>
          <w:bCs w:val="0"/>
          <w:color w:val="000000" w:themeColor="text1"/>
        </w:rPr>
        <w:t>1%</w:t>
      </w:r>
      <w:r w:rsidR="00B5787D" w:rsidRPr="003500F9">
        <w:rPr>
          <w:b w:val="0"/>
          <w:bCs w:val="0"/>
          <w:color w:val="000000" w:themeColor="text1"/>
        </w:rPr>
        <w:t xml:space="preserve"> and during peak use season within a range of </w:t>
      </w:r>
      <w:r w:rsidR="00482318" w:rsidRPr="003500F9">
        <w:rPr>
          <w:b w:val="0"/>
          <w:bCs w:val="0"/>
          <w:color w:val="000000" w:themeColor="text1"/>
        </w:rPr>
        <w:t>11%.</w:t>
      </w:r>
      <w:r w:rsidR="00B5787D" w:rsidRPr="003500F9">
        <w:rPr>
          <w:b w:val="0"/>
          <w:bCs w:val="0"/>
          <w:color w:val="000000" w:themeColor="text1"/>
        </w:rPr>
        <w:t xml:space="preserve">  Ongoing adaptation and improvement of education, outreach, and enforcement of irrigation ordinances will be crucial for meeting water conservation targets. </w:t>
      </w:r>
      <w:r w:rsidRPr="003500F9">
        <w:rPr>
          <w:b w:val="0"/>
          <w:bCs w:val="0"/>
          <w:color w:val="000000" w:themeColor="text1"/>
        </w:rPr>
        <w:t xml:space="preserve"> </w:t>
      </w:r>
    </w:p>
    <w:p w14:paraId="3EAE1FD4" w14:textId="77777777" w:rsidR="00B5787D" w:rsidRPr="003500F9" w:rsidRDefault="00B5787D" w:rsidP="001E08D6">
      <w:pPr>
        <w:pStyle w:val="Heading1"/>
        <w:tabs>
          <w:tab w:val="left" w:pos="1360"/>
        </w:tabs>
        <w:spacing w:before="77"/>
        <w:ind w:right="1037"/>
        <w:rPr>
          <w:b w:val="0"/>
          <w:bCs w:val="0"/>
          <w:color w:val="FF0000"/>
        </w:rPr>
      </w:pPr>
    </w:p>
    <w:p w14:paraId="1BCCA0D1" w14:textId="77777777"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Park Conservation</w:t>
      </w:r>
    </w:p>
    <w:p w14:paraId="362CA962" w14:textId="1A2D0EC5" w:rsidR="00B5787D" w:rsidRPr="00A4108A" w:rsidRDefault="0057173C" w:rsidP="001E08D6">
      <w:pPr>
        <w:pStyle w:val="Heading1"/>
        <w:tabs>
          <w:tab w:val="left" w:pos="1360"/>
        </w:tabs>
        <w:spacing w:before="77"/>
        <w:ind w:left="1354" w:right="1037"/>
        <w:jc w:val="both"/>
        <w:rPr>
          <w:b w:val="0"/>
          <w:bCs w:val="0"/>
          <w:color w:val="000000" w:themeColor="text1"/>
        </w:rPr>
      </w:pPr>
      <w:r w:rsidRPr="00A4108A">
        <w:rPr>
          <w:b w:val="0"/>
          <w:bCs w:val="0"/>
          <w:color w:val="000000" w:themeColor="text1"/>
        </w:rPr>
        <w:tab/>
      </w:r>
      <w:r w:rsidR="00B5787D" w:rsidRPr="00A4108A">
        <w:rPr>
          <w:b w:val="0"/>
          <w:bCs w:val="0"/>
          <w:color w:val="000000" w:themeColor="text1"/>
        </w:rPr>
        <w:t xml:space="preserve">The Parks Department continues to work towards more water-efficient operations and landscaping.  </w:t>
      </w:r>
      <w:r w:rsidR="00482318" w:rsidRPr="00A4108A">
        <w:rPr>
          <w:b w:val="0"/>
          <w:bCs w:val="0"/>
          <w:color w:val="000000" w:themeColor="text1"/>
        </w:rPr>
        <w:t>Parks will</w:t>
      </w:r>
      <w:r w:rsidR="00B5787D" w:rsidRPr="00A4108A">
        <w:rPr>
          <w:b w:val="0"/>
          <w:bCs w:val="0"/>
          <w:color w:val="000000" w:themeColor="text1"/>
        </w:rPr>
        <w:t xml:space="preserve"> continue to look for further opportunities to expand, improve, and make more visible </w:t>
      </w:r>
      <w:proofErr w:type="gramStart"/>
      <w:r w:rsidR="00B5787D" w:rsidRPr="00A4108A">
        <w:rPr>
          <w:b w:val="0"/>
          <w:bCs w:val="0"/>
          <w:color w:val="000000" w:themeColor="text1"/>
        </w:rPr>
        <w:t>any and all</w:t>
      </w:r>
      <w:proofErr w:type="gramEnd"/>
      <w:r w:rsidR="00B5787D" w:rsidRPr="00A4108A">
        <w:rPr>
          <w:b w:val="0"/>
          <w:bCs w:val="0"/>
          <w:color w:val="000000" w:themeColor="text1"/>
        </w:rPr>
        <w:t xml:space="preserve"> conservation measures, such as the use of river water for sports field irrigations, the use of</w:t>
      </w:r>
      <w:r w:rsidR="001704D5" w:rsidRPr="00A4108A">
        <w:rPr>
          <w:b w:val="0"/>
          <w:bCs w:val="0"/>
          <w:color w:val="000000" w:themeColor="text1"/>
        </w:rPr>
        <w:t xml:space="preserve"> T</w:t>
      </w:r>
      <w:r w:rsidR="00E2634D" w:rsidRPr="00A4108A">
        <w:rPr>
          <w:b w:val="0"/>
          <w:bCs w:val="0"/>
          <w:color w:val="000000" w:themeColor="text1"/>
        </w:rPr>
        <w:t>exas</w:t>
      </w:r>
      <w:r w:rsidR="00B5787D" w:rsidRPr="00A4108A">
        <w:rPr>
          <w:b w:val="0"/>
          <w:bCs w:val="0"/>
          <w:color w:val="000000" w:themeColor="text1"/>
        </w:rPr>
        <w:t xml:space="preserve"> </w:t>
      </w:r>
      <w:proofErr w:type="spellStart"/>
      <w:r w:rsidR="00B5787D" w:rsidRPr="00A4108A">
        <w:rPr>
          <w:b w:val="0"/>
          <w:bCs w:val="0"/>
          <w:i/>
          <w:iCs/>
          <w:color w:val="000000" w:themeColor="text1"/>
        </w:rPr>
        <w:t>SmartScape</w:t>
      </w:r>
      <w:proofErr w:type="spellEnd"/>
      <w:r w:rsidR="00B5787D" w:rsidRPr="00A4108A">
        <w:rPr>
          <w:b w:val="0"/>
          <w:bCs w:val="0"/>
          <w:color w:val="000000" w:themeColor="text1"/>
        </w:rPr>
        <w:t xml:space="preserve"> plants in public parks and rights-of-way, and water-wise irrigation control.  </w:t>
      </w:r>
      <w:r w:rsidR="00935BD3" w:rsidRPr="00A4108A">
        <w:rPr>
          <w:b w:val="0"/>
          <w:bCs w:val="0"/>
          <w:color w:val="000000" w:themeColor="text1"/>
        </w:rPr>
        <w:t>Development of an</w:t>
      </w:r>
      <w:r w:rsidR="00B5787D" w:rsidRPr="00A4108A">
        <w:rPr>
          <w:b w:val="0"/>
          <w:bCs w:val="0"/>
          <w:color w:val="000000" w:themeColor="text1"/>
        </w:rPr>
        <w:t xml:space="preserve"> educat</w:t>
      </w:r>
      <w:r w:rsidR="00935BD3" w:rsidRPr="00A4108A">
        <w:rPr>
          <w:b w:val="0"/>
          <w:bCs w:val="0"/>
          <w:color w:val="000000" w:themeColor="text1"/>
        </w:rPr>
        <w:t>ion method to inform</w:t>
      </w:r>
      <w:r w:rsidR="00B5787D" w:rsidRPr="00A4108A">
        <w:rPr>
          <w:b w:val="0"/>
          <w:bCs w:val="0"/>
          <w:color w:val="000000" w:themeColor="text1"/>
        </w:rPr>
        <w:t xml:space="preserve"> the public </w:t>
      </w:r>
      <w:r w:rsidR="00935BD3" w:rsidRPr="00A4108A">
        <w:rPr>
          <w:b w:val="0"/>
          <w:bCs w:val="0"/>
          <w:color w:val="000000" w:themeColor="text1"/>
        </w:rPr>
        <w:t xml:space="preserve">on </w:t>
      </w:r>
      <w:r w:rsidR="00076163" w:rsidRPr="00A4108A">
        <w:rPr>
          <w:b w:val="0"/>
          <w:bCs w:val="0"/>
          <w:color w:val="000000" w:themeColor="text1"/>
        </w:rPr>
        <w:t>C</w:t>
      </w:r>
      <w:r w:rsidR="00935BD3" w:rsidRPr="00A4108A">
        <w:rPr>
          <w:b w:val="0"/>
          <w:bCs w:val="0"/>
          <w:color w:val="000000" w:themeColor="text1"/>
        </w:rPr>
        <w:t>ity conservation measures</w:t>
      </w:r>
      <w:r w:rsidR="00B5787D" w:rsidRPr="00A4108A">
        <w:rPr>
          <w:b w:val="0"/>
          <w:bCs w:val="0"/>
          <w:color w:val="000000" w:themeColor="text1"/>
        </w:rPr>
        <w:t xml:space="preserve"> during droughts, </w:t>
      </w:r>
      <w:r w:rsidR="00935BD3" w:rsidRPr="00A4108A">
        <w:rPr>
          <w:b w:val="0"/>
          <w:bCs w:val="0"/>
          <w:color w:val="000000" w:themeColor="text1"/>
        </w:rPr>
        <w:t>accounting for the</w:t>
      </w:r>
      <w:r w:rsidR="00B5787D" w:rsidRPr="00A4108A">
        <w:rPr>
          <w:b w:val="0"/>
          <w:bCs w:val="0"/>
          <w:color w:val="000000" w:themeColor="text1"/>
        </w:rPr>
        <w:t xml:space="preserve"> watering</w:t>
      </w:r>
      <w:r w:rsidR="00935BD3" w:rsidRPr="00A4108A">
        <w:rPr>
          <w:b w:val="0"/>
          <w:bCs w:val="0"/>
          <w:color w:val="000000" w:themeColor="text1"/>
        </w:rPr>
        <w:t xml:space="preserve"> of</w:t>
      </w:r>
      <w:r w:rsidR="00B5787D" w:rsidRPr="00A4108A">
        <w:rPr>
          <w:b w:val="0"/>
          <w:bCs w:val="0"/>
          <w:color w:val="000000" w:themeColor="text1"/>
        </w:rPr>
        <w:t xml:space="preserve"> highly visible areas</w:t>
      </w:r>
      <w:r w:rsidR="00482318" w:rsidRPr="00A4108A">
        <w:rPr>
          <w:b w:val="0"/>
          <w:bCs w:val="0"/>
          <w:color w:val="000000" w:themeColor="text1"/>
        </w:rPr>
        <w:t>.</w:t>
      </w:r>
      <w:r w:rsidR="00B5787D" w:rsidRPr="00A4108A">
        <w:rPr>
          <w:b w:val="0"/>
          <w:bCs w:val="0"/>
          <w:color w:val="000000" w:themeColor="text1"/>
        </w:rPr>
        <w:t xml:space="preserve">  </w:t>
      </w:r>
      <w:r w:rsidR="00935BD3" w:rsidRPr="00A4108A">
        <w:rPr>
          <w:b w:val="0"/>
          <w:bCs w:val="0"/>
          <w:color w:val="000000" w:themeColor="text1"/>
        </w:rPr>
        <w:t xml:space="preserve">Continued </w:t>
      </w:r>
      <w:r w:rsidR="00B5787D" w:rsidRPr="00A4108A">
        <w:rPr>
          <w:b w:val="0"/>
          <w:bCs w:val="0"/>
          <w:color w:val="000000" w:themeColor="text1"/>
        </w:rPr>
        <w:t xml:space="preserve">growth and renewal of Carrollton’s demonstration gardens </w:t>
      </w:r>
      <w:r w:rsidR="00935BD3" w:rsidRPr="00A4108A">
        <w:rPr>
          <w:b w:val="0"/>
          <w:bCs w:val="0"/>
          <w:color w:val="000000" w:themeColor="text1"/>
        </w:rPr>
        <w:t>serves</w:t>
      </w:r>
      <w:r w:rsidR="00B5787D" w:rsidRPr="00A4108A">
        <w:rPr>
          <w:b w:val="0"/>
          <w:bCs w:val="0"/>
          <w:color w:val="000000" w:themeColor="text1"/>
        </w:rPr>
        <w:t xml:space="preserve"> as</w:t>
      </w:r>
      <w:r w:rsidR="00935BD3" w:rsidRPr="00A4108A">
        <w:rPr>
          <w:b w:val="0"/>
          <w:bCs w:val="0"/>
          <w:color w:val="000000" w:themeColor="text1"/>
        </w:rPr>
        <w:t xml:space="preserve"> an</w:t>
      </w:r>
      <w:r w:rsidR="00B5787D" w:rsidRPr="00A4108A">
        <w:rPr>
          <w:b w:val="0"/>
          <w:bCs w:val="0"/>
          <w:color w:val="000000" w:themeColor="text1"/>
        </w:rPr>
        <w:t xml:space="preserve"> </w:t>
      </w:r>
      <w:bookmarkEnd w:id="32"/>
      <w:r w:rsidR="004145D5" w:rsidRPr="00A4108A">
        <w:rPr>
          <w:b w:val="0"/>
          <w:bCs w:val="0"/>
          <w:color w:val="000000" w:themeColor="text1"/>
        </w:rPr>
        <w:t>attractive and informational public installation</w:t>
      </w:r>
      <w:r w:rsidR="00935BD3" w:rsidRPr="00A4108A">
        <w:rPr>
          <w:b w:val="0"/>
          <w:bCs w:val="0"/>
          <w:color w:val="000000" w:themeColor="text1"/>
        </w:rPr>
        <w:t xml:space="preserve"> and is a</w:t>
      </w:r>
      <w:r w:rsidR="00B5787D" w:rsidRPr="00A4108A">
        <w:rPr>
          <w:b w:val="0"/>
          <w:bCs w:val="0"/>
          <w:color w:val="000000" w:themeColor="text1"/>
        </w:rPr>
        <w:t xml:space="preserve"> </w:t>
      </w:r>
      <w:proofErr w:type="gramStart"/>
      <w:r w:rsidR="00B5787D" w:rsidRPr="00A4108A">
        <w:rPr>
          <w:b w:val="0"/>
          <w:bCs w:val="0"/>
          <w:color w:val="000000" w:themeColor="text1"/>
        </w:rPr>
        <w:t>useful venues</w:t>
      </w:r>
      <w:proofErr w:type="gramEnd"/>
      <w:r w:rsidR="00B5787D" w:rsidRPr="00A4108A">
        <w:rPr>
          <w:b w:val="0"/>
          <w:bCs w:val="0"/>
          <w:color w:val="000000" w:themeColor="text1"/>
        </w:rPr>
        <w:t xml:space="preserve"> for classes, public education, and volunteering.  Programs are currently being considered and developed in these areas (see education and outreach).</w:t>
      </w:r>
    </w:p>
    <w:p w14:paraId="291FF1F0" w14:textId="77777777" w:rsidR="0057173C" w:rsidRPr="00A4108A" w:rsidRDefault="0057173C" w:rsidP="001E08D6">
      <w:pPr>
        <w:pStyle w:val="Heading1"/>
        <w:tabs>
          <w:tab w:val="left" w:pos="1360"/>
        </w:tabs>
        <w:spacing w:before="77"/>
        <w:ind w:right="1037"/>
        <w:rPr>
          <w:b w:val="0"/>
          <w:bCs w:val="0"/>
          <w:color w:val="000000" w:themeColor="text1"/>
        </w:rPr>
      </w:pPr>
    </w:p>
    <w:p w14:paraId="14423DD5" w14:textId="77777777"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lastRenderedPageBreak/>
        <w:t>Residential Landscape Evaluation</w:t>
      </w:r>
    </w:p>
    <w:p w14:paraId="03B3DC6D" w14:textId="6300EEC7" w:rsidR="00B5787D" w:rsidRPr="00A4108A" w:rsidRDefault="0057173C" w:rsidP="001E08D6">
      <w:pPr>
        <w:pStyle w:val="Heading1"/>
        <w:tabs>
          <w:tab w:val="left" w:pos="1360"/>
        </w:tabs>
        <w:spacing w:before="77"/>
        <w:ind w:left="1354" w:right="1037"/>
        <w:jc w:val="both"/>
        <w:rPr>
          <w:b w:val="0"/>
          <w:bCs w:val="0"/>
          <w:color w:val="000000" w:themeColor="text1"/>
        </w:rPr>
      </w:pPr>
      <w:r w:rsidRPr="00A4108A">
        <w:rPr>
          <w:b w:val="0"/>
          <w:bCs w:val="0"/>
          <w:color w:val="000000" w:themeColor="text1"/>
        </w:rPr>
        <w:tab/>
      </w:r>
      <w:r w:rsidR="00935BD3" w:rsidRPr="00A4108A">
        <w:rPr>
          <w:b w:val="0"/>
          <w:bCs w:val="0"/>
          <w:color w:val="000000" w:themeColor="text1"/>
        </w:rPr>
        <w:t>Conducting a</w:t>
      </w:r>
      <w:r w:rsidR="00B5787D" w:rsidRPr="00A4108A">
        <w:rPr>
          <w:b w:val="0"/>
          <w:bCs w:val="0"/>
          <w:color w:val="000000" w:themeColor="text1"/>
        </w:rPr>
        <w:t xml:space="preserve"> study int</w:t>
      </w:r>
      <w:r w:rsidR="00935BD3" w:rsidRPr="00A4108A">
        <w:rPr>
          <w:b w:val="0"/>
          <w:bCs w:val="0"/>
          <w:color w:val="000000" w:themeColor="text1"/>
        </w:rPr>
        <w:t>o the feasibility of performing</w:t>
      </w:r>
      <w:r w:rsidR="00B5787D" w:rsidRPr="00A4108A">
        <w:rPr>
          <w:b w:val="0"/>
          <w:bCs w:val="0"/>
          <w:color w:val="000000" w:themeColor="text1"/>
        </w:rPr>
        <w:t xml:space="preserve"> irrigation evaluations</w:t>
      </w:r>
      <w:r w:rsidR="00482318" w:rsidRPr="00A4108A">
        <w:rPr>
          <w:b w:val="0"/>
          <w:bCs w:val="0"/>
          <w:color w:val="000000" w:themeColor="text1"/>
        </w:rPr>
        <w:t xml:space="preserve"> </w:t>
      </w:r>
      <w:r w:rsidR="00935BD3" w:rsidRPr="00A4108A">
        <w:rPr>
          <w:b w:val="0"/>
          <w:bCs w:val="0"/>
          <w:color w:val="000000" w:themeColor="text1"/>
        </w:rPr>
        <w:t xml:space="preserve">during </w:t>
      </w:r>
      <w:r w:rsidR="008D331A" w:rsidRPr="00A4108A">
        <w:rPr>
          <w:b w:val="0"/>
          <w:bCs w:val="0"/>
          <w:color w:val="000000" w:themeColor="text1"/>
        </w:rPr>
        <w:t xml:space="preserve">the </w:t>
      </w:r>
      <w:r w:rsidR="00B5787D" w:rsidRPr="00A4108A">
        <w:rPr>
          <w:b w:val="0"/>
          <w:bCs w:val="0"/>
          <w:color w:val="000000" w:themeColor="text1"/>
        </w:rPr>
        <w:t xml:space="preserve">contracted irrigation inspection program, or if </w:t>
      </w:r>
      <w:r w:rsidR="008D331A" w:rsidRPr="00A4108A">
        <w:rPr>
          <w:b w:val="0"/>
          <w:bCs w:val="0"/>
          <w:color w:val="000000" w:themeColor="text1"/>
        </w:rPr>
        <w:t>expansion or modifications are needed</w:t>
      </w:r>
      <w:r w:rsidR="00935BD3" w:rsidRPr="00A4108A">
        <w:rPr>
          <w:b w:val="0"/>
          <w:bCs w:val="0"/>
          <w:color w:val="000000" w:themeColor="text1"/>
        </w:rPr>
        <w:t xml:space="preserve"> will be evaluated</w:t>
      </w:r>
      <w:r w:rsidR="00B5787D" w:rsidRPr="00A4108A">
        <w:rPr>
          <w:b w:val="0"/>
          <w:bCs w:val="0"/>
          <w:color w:val="000000" w:themeColor="text1"/>
        </w:rPr>
        <w:t xml:space="preserve">.  Possibilities include working with </w:t>
      </w:r>
      <w:r w:rsidR="008D331A" w:rsidRPr="00A4108A">
        <w:rPr>
          <w:b w:val="0"/>
          <w:bCs w:val="0"/>
          <w:color w:val="000000" w:themeColor="text1"/>
        </w:rPr>
        <w:t>the City’s</w:t>
      </w:r>
      <w:r w:rsidR="00B5787D" w:rsidRPr="00A4108A">
        <w:rPr>
          <w:b w:val="0"/>
          <w:bCs w:val="0"/>
          <w:color w:val="000000" w:themeColor="text1"/>
        </w:rPr>
        <w:t xml:space="preserve"> contractors to produce and distribute educational materials</w:t>
      </w:r>
      <w:r w:rsidR="00935BD3" w:rsidRPr="00A4108A">
        <w:rPr>
          <w:b w:val="0"/>
          <w:bCs w:val="0"/>
          <w:color w:val="000000" w:themeColor="text1"/>
        </w:rPr>
        <w:t>, serving</w:t>
      </w:r>
      <w:r w:rsidR="008D331A" w:rsidRPr="00A4108A">
        <w:rPr>
          <w:b w:val="0"/>
          <w:bCs w:val="0"/>
          <w:color w:val="000000" w:themeColor="text1"/>
        </w:rPr>
        <w:t xml:space="preserve"> to educate </w:t>
      </w:r>
      <w:r w:rsidR="00B5787D" w:rsidRPr="00A4108A">
        <w:rPr>
          <w:b w:val="0"/>
          <w:bCs w:val="0"/>
          <w:color w:val="000000" w:themeColor="text1"/>
        </w:rPr>
        <w:t>and coach residential users</w:t>
      </w:r>
      <w:r w:rsidR="00FE7205" w:rsidRPr="00A4108A">
        <w:rPr>
          <w:b w:val="0"/>
          <w:bCs w:val="0"/>
          <w:color w:val="000000" w:themeColor="text1"/>
        </w:rPr>
        <w:t xml:space="preserve">. </w:t>
      </w:r>
      <w:r w:rsidR="008D331A" w:rsidRPr="00A4108A">
        <w:rPr>
          <w:b w:val="0"/>
          <w:bCs w:val="0"/>
          <w:color w:val="000000" w:themeColor="text1"/>
        </w:rPr>
        <w:t>Increased</w:t>
      </w:r>
      <w:r w:rsidR="00B5787D" w:rsidRPr="00A4108A">
        <w:rPr>
          <w:b w:val="0"/>
          <w:bCs w:val="0"/>
          <w:color w:val="000000" w:themeColor="text1"/>
        </w:rPr>
        <w:t xml:space="preserve"> data collection such as tracking before/after water usage with water billing an</w:t>
      </w:r>
      <w:r w:rsidR="00076163" w:rsidRPr="00A4108A">
        <w:rPr>
          <w:b w:val="0"/>
          <w:bCs w:val="0"/>
          <w:color w:val="000000" w:themeColor="text1"/>
        </w:rPr>
        <w:t>d</w:t>
      </w:r>
      <w:r w:rsidR="00B5787D" w:rsidRPr="00A4108A">
        <w:rPr>
          <w:b w:val="0"/>
          <w:bCs w:val="0"/>
          <w:color w:val="000000" w:themeColor="text1"/>
        </w:rPr>
        <w:t xml:space="preserve"> customer surveys for participating residents </w:t>
      </w:r>
      <w:r w:rsidR="008D331A" w:rsidRPr="00A4108A">
        <w:rPr>
          <w:b w:val="0"/>
          <w:bCs w:val="0"/>
          <w:color w:val="000000" w:themeColor="text1"/>
        </w:rPr>
        <w:t>will aid in</w:t>
      </w:r>
      <w:r w:rsidR="00B5787D" w:rsidRPr="00A4108A">
        <w:rPr>
          <w:b w:val="0"/>
          <w:bCs w:val="0"/>
          <w:color w:val="000000" w:themeColor="text1"/>
        </w:rPr>
        <w:t xml:space="preserve"> determin</w:t>
      </w:r>
      <w:r w:rsidR="008D331A" w:rsidRPr="00A4108A">
        <w:rPr>
          <w:b w:val="0"/>
          <w:bCs w:val="0"/>
          <w:color w:val="000000" w:themeColor="text1"/>
        </w:rPr>
        <w:t>ing</w:t>
      </w:r>
      <w:r w:rsidR="00B5787D" w:rsidRPr="00A4108A">
        <w:rPr>
          <w:b w:val="0"/>
          <w:bCs w:val="0"/>
          <w:color w:val="000000" w:themeColor="text1"/>
        </w:rPr>
        <w:t xml:space="preserve"> effectiveness. </w:t>
      </w:r>
      <w:r w:rsidR="008D331A" w:rsidRPr="00A4108A">
        <w:rPr>
          <w:b w:val="0"/>
          <w:bCs w:val="0"/>
          <w:color w:val="000000" w:themeColor="text1"/>
        </w:rPr>
        <w:t xml:space="preserve">Alternatively, </w:t>
      </w:r>
      <w:r w:rsidR="00076163" w:rsidRPr="00A4108A">
        <w:rPr>
          <w:b w:val="0"/>
          <w:bCs w:val="0"/>
          <w:color w:val="000000" w:themeColor="text1"/>
        </w:rPr>
        <w:t xml:space="preserve">if </w:t>
      </w:r>
      <w:r w:rsidR="008D331A" w:rsidRPr="00A4108A">
        <w:rPr>
          <w:b w:val="0"/>
          <w:bCs w:val="0"/>
          <w:color w:val="000000" w:themeColor="text1"/>
        </w:rPr>
        <w:t xml:space="preserve">the </w:t>
      </w:r>
      <w:r w:rsidR="00FE7205" w:rsidRPr="00A4108A">
        <w:rPr>
          <w:b w:val="0"/>
          <w:bCs w:val="0"/>
          <w:color w:val="000000" w:themeColor="text1"/>
        </w:rPr>
        <w:t>C</w:t>
      </w:r>
      <w:r w:rsidR="00B5787D" w:rsidRPr="00A4108A">
        <w:rPr>
          <w:b w:val="0"/>
          <w:bCs w:val="0"/>
          <w:color w:val="000000" w:themeColor="text1"/>
        </w:rPr>
        <w:t xml:space="preserve">onservation </w:t>
      </w:r>
      <w:r w:rsidR="00FE7205" w:rsidRPr="00A4108A">
        <w:rPr>
          <w:b w:val="0"/>
          <w:bCs w:val="0"/>
          <w:color w:val="000000" w:themeColor="text1"/>
        </w:rPr>
        <w:t xml:space="preserve">Coordinator </w:t>
      </w:r>
      <w:r w:rsidR="00076163" w:rsidRPr="00A4108A">
        <w:rPr>
          <w:b w:val="0"/>
          <w:bCs w:val="0"/>
          <w:color w:val="000000" w:themeColor="text1"/>
        </w:rPr>
        <w:t>is</w:t>
      </w:r>
      <w:r w:rsidR="00FE7205" w:rsidRPr="00A4108A">
        <w:rPr>
          <w:b w:val="0"/>
          <w:bCs w:val="0"/>
          <w:color w:val="000000" w:themeColor="text1"/>
        </w:rPr>
        <w:t xml:space="preserve"> certified as a licensed irrigator</w:t>
      </w:r>
      <w:r w:rsidR="00076163" w:rsidRPr="00A4108A">
        <w:rPr>
          <w:b w:val="0"/>
          <w:bCs w:val="0"/>
          <w:color w:val="000000" w:themeColor="text1"/>
        </w:rPr>
        <w:t>, they</w:t>
      </w:r>
      <w:r w:rsidR="00FE7205" w:rsidRPr="00A4108A">
        <w:rPr>
          <w:b w:val="0"/>
          <w:bCs w:val="0"/>
          <w:color w:val="000000" w:themeColor="text1"/>
        </w:rPr>
        <w:t xml:space="preserve"> </w:t>
      </w:r>
      <w:r w:rsidR="008D331A" w:rsidRPr="00A4108A">
        <w:rPr>
          <w:b w:val="0"/>
          <w:bCs w:val="0"/>
          <w:color w:val="000000" w:themeColor="text1"/>
        </w:rPr>
        <w:t>may perform</w:t>
      </w:r>
      <w:r w:rsidR="00FE7205" w:rsidRPr="00A4108A">
        <w:rPr>
          <w:b w:val="0"/>
          <w:bCs w:val="0"/>
          <w:color w:val="000000" w:themeColor="text1"/>
        </w:rPr>
        <w:t xml:space="preserve"> </w:t>
      </w:r>
      <w:r w:rsidR="00935BD3" w:rsidRPr="00A4108A">
        <w:rPr>
          <w:b w:val="0"/>
          <w:bCs w:val="0"/>
          <w:color w:val="000000" w:themeColor="text1"/>
        </w:rPr>
        <w:t>this function</w:t>
      </w:r>
      <w:r w:rsidR="00FE7205" w:rsidRPr="00A4108A">
        <w:rPr>
          <w:b w:val="0"/>
          <w:bCs w:val="0"/>
          <w:color w:val="000000" w:themeColor="text1"/>
        </w:rPr>
        <w:t>.</w:t>
      </w:r>
    </w:p>
    <w:p w14:paraId="51EF11F7" w14:textId="77777777" w:rsidR="006D7B30" w:rsidRPr="00E2634D" w:rsidRDefault="006D7B30" w:rsidP="001E08D6">
      <w:pPr>
        <w:pStyle w:val="Heading1"/>
        <w:tabs>
          <w:tab w:val="left" w:pos="1360"/>
        </w:tabs>
        <w:spacing w:before="77"/>
        <w:ind w:left="1900" w:right="1037" w:firstLine="0"/>
        <w:rPr>
          <w:color w:val="000000" w:themeColor="text1"/>
        </w:rPr>
      </w:pPr>
    </w:p>
    <w:p w14:paraId="441D2B52" w14:textId="23938ECD" w:rsidR="00A2484F" w:rsidRPr="004145D5" w:rsidRDefault="00A2484F" w:rsidP="001E08D6">
      <w:pPr>
        <w:pStyle w:val="Heading1"/>
        <w:numPr>
          <w:ilvl w:val="1"/>
          <w:numId w:val="17"/>
        </w:numPr>
        <w:tabs>
          <w:tab w:val="left" w:pos="1360"/>
        </w:tabs>
        <w:spacing w:before="77"/>
        <w:ind w:right="1037"/>
        <w:rPr>
          <w:color w:val="000000" w:themeColor="text1"/>
        </w:rPr>
      </w:pPr>
      <w:r w:rsidRPr="004145D5">
        <w:rPr>
          <w:color w:val="000000" w:themeColor="text1"/>
          <w:u w:val="single"/>
        </w:rPr>
        <w:t>Education and Public Awareness Outreach</w:t>
      </w:r>
    </w:p>
    <w:p w14:paraId="60C79C78" w14:textId="77777777" w:rsidR="0057173C" w:rsidRPr="004145D5" w:rsidRDefault="0057173C" w:rsidP="008D331A">
      <w:pPr>
        <w:pStyle w:val="Heading1"/>
        <w:tabs>
          <w:tab w:val="left" w:pos="1360"/>
        </w:tabs>
        <w:spacing w:before="77"/>
        <w:ind w:right="1037"/>
        <w:rPr>
          <w:color w:val="000000" w:themeColor="text1"/>
        </w:rPr>
      </w:pPr>
    </w:p>
    <w:p w14:paraId="74E47801" w14:textId="77777777"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School Education/Public Information/Public Outreach and Education</w:t>
      </w:r>
    </w:p>
    <w:p w14:paraId="56B8701A" w14:textId="4F31A580" w:rsidR="00FE7205" w:rsidRPr="00A4108A" w:rsidRDefault="0057173C" w:rsidP="001E08D6">
      <w:pPr>
        <w:pStyle w:val="Heading1"/>
        <w:tabs>
          <w:tab w:val="left" w:pos="1360"/>
        </w:tabs>
        <w:spacing w:before="77"/>
        <w:ind w:left="1354" w:right="1037"/>
        <w:jc w:val="both"/>
        <w:rPr>
          <w:b w:val="0"/>
          <w:bCs w:val="0"/>
          <w:color w:val="000000" w:themeColor="text1"/>
        </w:rPr>
      </w:pPr>
      <w:r w:rsidRPr="00A4108A">
        <w:rPr>
          <w:b w:val="0"/>
          <w:bCs w:val="0"/>
          <w:color w:val="000000" w:themeColor="text1"/>
        </w:rPr>
        <w:tab/>
      </w:r>
      <w:r w:rsidR="00FE7205" w:rsidRPr="00A4108A">
        <w:rPr>
          <w:b w:val="0"/>
          <w:bCs w:val="0"/>
          <w:color w:val="000000" w:themeColor="text1"/>
        </w:rPr>
        <w:t>Outreach measures will be continually assessed and updated according to cost-benefit analyses</w:t>
      </w:r>
      <w:r w:rsidR="008D331A" w:rsidRPr="00A4108A">
        <w:rPr>
          <w:b w:val="0"/>
          <w:bCs w:val="0"/>
          <w:color w:val="000000" w:themeColor="text1"/>
        </w:rPr>
        <w:t xml:space="preserve"> and</w:t>
      </w:r>
      <w:r w:rsidR="00FE7205" w:rsidRPr="00A4108A">
        <w:rPr>
          <w:b w:val="0"/>
          <w:bCs w:val="0"/>
          <w:color w:val="000000" w:themeColor="text1"/>
        </w:rPr>
        <w:t xml:space="preserve"> the latest data on effective outreach methodology and assessment of </w:t>
      </w:r>
      <w:r w:rsidR="008D331A" w:rsidRPr="00A4108A">
        <w:rPr>
          <w:b w:val="0"/>
          <w:bCs w:val="0"/>
          <w:color w:val="000000" w:themeColor="text1"/>
        </w:rPr>
        <w:t>the</w:t>
      </w:r>
      <w:r w:rsidR="00FE7205" w:rsidRPr="00A4108A">
        <w:rPr>
          <w:b w:val="0"/>
          <w:bCs w:val="0"/>
          <w:color w:val="000000" w:themeColor="text1"/>
        </w:rPr>
        <w:t xml:space="preserve"> most effective current programs. </w:t>
      </w:r>
      <w:r w:rsidR="008D331A" w:rsidRPr="00A4108A">
        <w:rPr>
          <w:b w:val="0"/>
          <w:bCs w:val="0"/>
          <w:color w:val="000000" w:themeColor="text1"/>
        </w:rPr>
        <w:t>A</w:t>
      </w:r>
      <w:r w:rsidR="00FE7205" w:rsidRPr="00A4108A">
        <w:rPr>
          <w:b w:val="0"/>
          <w:bCs w:val="0"/>
          <w:color w:val="000000" w:themeColor="text1"/>
        </w:rPr>
        <w:t xml:space="preserve"> recognition program for effective water savers in the </w:t>
      </w:r>
      <w:r w:rsidR="00076163" w:rsidRPr="00A4108A">
        <w:rPr>
          <w:b w:val="0"/>
          <w:bCs w:val="0"/>
          <w:color w:val="000000" w:themeColor="text1"/>
        </w:rPr>
        <w:t>C</w:t>
      </w:r>
      <w:r w:rsidR="00FE7205" w:rsidRPr="00A4108A">
        <w:rPr>
          <w:b w:val="0"/>
          <w:bCs w:val="0"/>
          <w:color w:val="000000" w:themeColor="text1"/>
        </w:rPr>
        <w:t>ity</w:t>
      </w:r>
      <w:r w:rsidR="008D331A" w:rsidRPr="00A4108A">
        <w:rPr>
          <w:b w:val="0"/>
          <w:bCs w:val="0"/>
          <w:color w:val="000000" w:themeColor="text1"/>
        </w:rPr>
        <w:t xml:space="preserve"> will be reviewed</w:t>
      </w:r>
      <w:r w:rsidR="00FE7205" w:rsidRPr="00A4108A">
        <w:rPr>
          <w:b w:val="0"/>
          <w:bCs w:val="0"/>
          <w:color w:val="000000" w:themeColor="text1"/>
        </w:rPr>
        <w:t>.</w:t>
      </w:r>
    </w:p>
    <w:p w14:paraId="19F74940" w14:textId="77777777" w:rsidR="00FE7205" w:rsidRPr="00A4108A" w:rsidRDefault="00FE7205" w:rsidP="001E08D6">
      <w:pPr>
        <w:pStyle w:val="Heading1"/>
        <w:tabs>
          <w:tab w:val="left" w:pos="1360"/>
        </w:tabs>
        <w:spacing w:before="77"/>
        <w:ind w:right="1037"/>
        <w:rPr>
          <w:color w:val="000000" w:themeColor="text1"/>
        </w:rPr>
      </w:pPr>
    </w:p>
    <w:p w14:paraId="1E814875" w14:textId="061B12F8"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Partnerships with Nonprofit Organizations</w:t>
      </w:r>
    </w:p>
    <w:p w14:paraId="1216D467" w14:textId="6509B42D" w:rsidR="00ED6B75" w:rsidRPr="00A4108A" w:rsidRDefault="0057173C" w:rsidP="001E08D6">
      <w:pPr>
        <w:pStyle w:val="Heading1"/>
        <w:tabs>
          <w:tab w:val="left" w:pos="1360"/>
        </w:tabs>
        <w:spacing w:before="77"/>
        <w:ind w:left="1354" w:right="1037"/>
        <w:jc w:val="both"/>
        <w:rPr>
          <w:b w:val="0"/>
          <w:bCs w:val="0"/>
          <w:color w:val="000000" w:themeColor="text1"/>
        </w:rPr>
      </w:pPr>
      <w:r w:rsidRPr="00A4108A">
        <w:rPr>
          <w:b w:val="0"/>
          <w:bCs w:val="0"/>
          <w:color w:val="000000" w:themeColor="text1"/>
        </w:rPr>
        <w:tab/>
      </w:r>
      <w:r w:rsidR="00FE7205" w:rsidRPr="00A4108A">
        <w:rPr>
          <w:b w:val="0"/>
          <w:bCs w:val="0"/>
          <w:color w:val="000000" w:themeColor="text1"/>
        </w:rPr>
        <w:t xml:space="preserve">Increased cooperation with local volunteer and nonprofit groups, </w:t>
      </w:r>
      <w:r w:rsidR="008D331A" w:rsidRPr="00A4108A">
        <w:rPr>
          <w:b w:val="0"/>
          <w:bCs w:val="0"/>
          <w:color w:val="000000" w:themeColor="text1"/>
        </w:rPr>
        <w:t xml:space="preserve">such as </w:t>
      </w:r>
      <w:r w:rsidR="00FE7205" w:rsidRPr="00A4108A">
        <w:rPr>
          <w:b w:val="0"/>
          <w:bCs w:val="0"/>
          <w:color w:val="000000" w:themeColor="text1"/>
        </w:rPr>
        <w:t xml:space="preserve">Master Naturalists and Master Gardeners, would be desirable. Opportunities include classes and maintenance at the demonstration gardens and public events.  </w:t>
      </w:r>
    </w:p>
    <w:p w14:paraId="2DA3D4B9" w14:textId="3A7524C7" w:rsidR="00FE7205" w:rsidRPr="00A4108A" w:rsidRDefault="00FE7205" w:rsidP="001E08D6">
      <w:pPr>
        <w:pStyle w:val="Heading1"/>
        <w:numPr>
          <w:ilvl w:val="0"/>
          <w:numId w:val="30"/>
        </w:numPr>
        <w:tabs>
          <w:tab w:val="left" w:pos="1360"/>
        </w:tabs>
        <w:spacing w:before="77"/>
        <w:ind w:left="1714" w:right="1037"/>
        <w:jc w:val="both"/>
        <w:rPr>
          <w:b w:val="0"/>
          <w:bCs w:val="0"/>
          <w:color w:val="000000" w:themeColor="text1"/>
        </w:rPr>
      </w:pPr>
      <w:r w:rsidRPr="00A4108A">
        <w:rPr>
          <w:b w:val="0"/>
          <w:bCs w:val="0"/>
          <w:color w:val="000000" w:themeColor="text1"/>
        </w:rPr>
        <w:t xml:space="preserve">Efforts to build programs for the newly refurbished Josey Ranch Library demonstration garden, such as volunteer native plant </w:t>
      </w:r>
      <w:r w:rsidR="00ED6B75" w:rsidRPr="00A4108A">
        <w:rPr>
          <w:b w:val="0"/>
          <w:bCs w:val="0"/>
          <w:color w:val="000000" w:themeColor="text1"/>
        </w:rPr>
        <w:t xml:space="preserve">and irrigation classes are currently ongoing. </w:t>
      </w:r>
    </w:p>
    <w:p w14:paraId="6BE4CE19" w14:textId="77777777" w:rsidR="006D7B30" w:rsidRPr="004145D5" w:rsidRDefault="006D7B30" w:rsidP="001E08D6">
      <w:pPr>
        <w:pStyle w:val="Heading1"/>
        <w:tabs>
          <w:tab w:val="left" w:pos="1360"/>
        </w:tabs>
        <w:spacing w:before="77"/>
        <w:ind w:left="1900" w:right="1037" w:firstLine="0"/>
        <w:rPr>
          <w:color w:val="000000" w:themeColor="text1"/>
        </w:rPr>
      </w:pPr>
    </w:p>
    <w:p w14:paraId="3C9DB80B" w14:textId="53FBAA3B" w:rsidR="00A2484F" w:rsidRPr="004145D5" w:rsidRDefault="00A2484F" w:rsidP="001E08D6">
      <w:pPr>
        <w:pStyle w:val="Heading1"/>
        <w:numPr>
          <w:ilvl w:val="1"/>
          <w:numId w:val="17"/>
        </w:numPr>
        <w:tabs>
          <w:tab w:val="left" w:pos="1360"/>
        </w:tabs>
        <w:spacing w:before="77"/>
        <w:ind w:right="1037"/>
        <w:rPr>
          <w:color w:val="000000" w:themeColor="text1"/>
        </w:rPr>
      </w:pPr>
      <w:r w:rsidRPr="004145D5">
        <w:rPr>
          <w:color w:val="000000" w:themeColor="text1"/>
          <w:u w:val="single"/>
        </w:rPr>
        <w:t>Rebate, Retrofit, and Incentive Programs</w:t>
      </w:r>
    </w:p>
    <w:p w14:paraId="4A6F32FE" w14:textId="77777777" w:rsidR="0057173C" w:rsidRPr="004145D5" w:rsidRDefault="0057173C" w:rsidP="001E08D6">
      <w:pPr>
        <w:pStyle w:val="Heading1"/>
        <w:tabs>
          <w:tab w:val="left" w:pos="1360"/>
        </w:tabs>
        <w:spacing w:before="77"/>
        <w:ind w:left="1900" w:right="1037" w:firstLine="0"/>
        <w:rPr>
          <w:color w:val="000000" w:themeColor="text1"/>
        </w:rPr>
      </w:pPr>
    </w:p>
    <w:p w14:paraId="7A4A443B" w14:textId="77777777" w:rsidR="006D7B30" w:rsidRPr="003500F9" w:rsidRDefault="006D7B30" w:rsidP="001E08D6">
      <w:pPr>
        <w:pStyle w:val="Heading1"/>
        <w:numPr>
          <w:ilvl w:val="3"/>
          <w:numId w:val="17"/>
        </w:numPr>
        <w:tabs>
          <w:tab w:val="left" w:pos="1360"/>
        </w:tabs>
        <w:spacing w:before="77"/>
        <w:ind w:right="1037"/>
        <w:rPr>
          <w:b w:val="0"/>
          <w:bCs w:val="0"/>
          <w:color w:val="000000" w:themeColor="text1"/>
        </w:rPr>
      </w:pPr>
      <w:r w:rsidRPr="003500F9">
        <w:rPr>
          <w:b w:val="0"/>
          <w:bCs w:val="0"/>
          <w:color w:val="000000" w:themeColor="text1"/>
        </w:rPr>
        <w:t>Conservation Programs for ICI Accounts</w:t>
      </w:r>
    </w:p>
    <w:p w14:paraId="0C264FD9" w14:textId="5E547A67" w:rsidR="00ED6B75" w:rsidRPr="003500F9" w:rsidRDefault="008D331A" w:rsidP="001E08D6">
      <w:pPr>
        <w:pStyle w:val="Heading1"/>
        <w:numPr>
          <w:ilvl w:val="0"/>
          <w:numId w:val="31"/>
        </w:numPr>
        <w:tabs>
          <w:tab w:val="left" w:pos="1360"/>
        </w:tabs>
        <w:spacing w:before="120" w:after="120"/>
        <w:ind w:left="2088" w:right="1037"/>
        <w:jc w:val="both"/>
        <w:rPr>
          <w:b w:val="0"/>
          <w:bCs w:val="0"/>
          <w:color w:val="000000" w:themeColor="text1"/>
        </w:rPr>
      </w:pPr>
      <w:r w:rsidRPr="003500F9">
        <w:rPr>
          <w:b w:val="0"/>
          <w:bCs w:val="0"/>
          <w:color w:val="000000" w:themeColor="text1"/>
        </w:rPr>
        <w:t xml:space="preserve">The </w:t>
      </w:r>
      <w:proofErr w:type="gramStart"/>
      <w:r w:rsidRPr="003500F9">
        <w:rPr>
          <w:b w:val="0"/>
          <w:bCs w:val="0"/>
          <w:color w:val="000000" w:themeColor="text1"/>
        </w:rPr>
        <w:t>City</w:t>
      </w:r>
      <w:proofErr w:type="gramEnd"/>
      <w:r w:rsidR="00ED6B75" w:rsidRPr="003500F9">
        <w:rPr>
          <w:b w:val="0"/>
          <w:bCs w:val="0"/>
          <w:color w:val="000000" w:themeColor="text1"/>
        </w:rPr>
        <w:t xml:space="preserve"> currently ha</w:t>
      </w:r>
      <w:r w:rsidRPr="003500F9">
        <w:rPr>
          <w:b w:val="0"/>
          <w:bCs w:val="0"/>
          <w:color w:val="000000" w:themeColor="text1"/>
        </w:rPr>
        <w:t>s</w:t>
      </w:r>
      <w:r w:rsidR="00ED6B75" w:rsidRPr="003500F9">
        <w:rPr>
          <w:b w:val="0"/>
          <w:bCs w:val="0"/>
          <w:color w:val="000000" w:themeColor="text1"/>
        </w:rPr>
        <w:t xml:space="preserve"> an ICI retrofit rebate program, </w:t>
      </w:r>
      <w:r w:rsidR="00935BD3" w:rsidRPr="003500F9">
        <w:rPr>
          <w:b w:val="0"/>
          <w:bCs w:val="0"/>
          <w:color w:val="000000" w:themeColor="text1"/>
        </w:rPr>
        <w:t>generating</w:t>
      </w:r>
      <w:r w:rsidR="00ED6B75" w:rsidRPr="003500F9">
        <w:rPr>
          <w:b w:val="0"/>
          <w:bCs w:val="0"/>
          <w:color w:val="000000" w:themeColor="text1"/>
        </w:rPr>
        <w:t xml:space="preserve"> </w:t>
      </w:r>
      <w:r w:rsidR="00935BD3" w:rsidRPr="003500F9">
        <w:rPr>
          <w:b w:val="0"/>
          <w:bCs w:val="0"/>
          <w:color w:val="000000" w:themeColor="text1"/>
        </w:rPr>
        <w:t>limited</w:t>
      </w:r>
      <w:r w:rsidR="00ED6B75" w:rsidRPr="003500F9">
        <w:rPr>
          <w:b w:val="0"/>
          <w:bCs w:val="0"/>
          <w:color w:val="000000" w:themeColor="text1"/>
        </w:rPr>
        <w:t xml:space="preserve"> activity in recent years; however, an ICI rebate program has p</w:t>
      </w:r>
      <w:r w:rsidR="001704D5" w:rsidRPr="003500F9">
        <w:rPr>
          <w:b w:val="0"/>
          <w:bCs w:val="0"/>
          <w:color w:val="000000" w:themeColor="text1"/>
        </w:rPr>
        <w:t>otential</w:t>
      </w:r>
      <w:r w:rsidR="00ED6B75" w:rsidRPr="003500F9">
        <w:rPr>
          <w:b w:val="0"/>
          <w:bCs w:val="0"/>
          <w:color w:val="000000" w:themeColor="text1"/>
        </w:rPr>
        <w:t xml:space="preserve"> </w:t>
      </w:r>
      <w:r w:rsidRPr="003500F9">
        <w:rPr>
          <w:b w:val="0"/>
          <w:bCs w:val="0"/>
          <w:color w:val="000000" w:themeColor="text1"/>
        </w:rPr>
        <w:t>benefits and a relaunch of the program will be evaluated</w:t>
      </w:r>
      <w:r w:rsidR="00ED6B75" w:rsidRPr="003500F9">
        <w:rPr>
          <w:b w:val="0"/>
          <w:bCs w:val="0"/>
          <w:color w:val="000000" w:themeColor="text1"/>
        </w:rPr>
        <w:t xml:space="preserve">.  If the current ICI rebate program can be </w:t>
      </w:r>
      <w:r w:rsidRPr="003500F9">
        <w:rPr>
          <w:b w:val="0"/>
          <w:bCs w:val="0"/>
          <w:color w:val="000000" w:themeColor="text1"/>
        </w:rPr>
        <w:t>restored</w:t>
      </w:r>
      <w:r w:rsidR="00ED6B75" w:rsidRPr="003500F9">
        <w:rPr>
          <w:b w:val="0"/>
          <w:bCs w:val="0"/>
          <w:color w:val="000000" w:themeColor="text1"/>
        </w:rPr>
        <w:t xml:space="preserve">, then efforts </w:t>
      </w:r>
      <w:r w:rsidRPr="003500F9">
        <w:rPr>
          <w:b w:val="0"/>
          <w:bCs w:val="0"/>
          <w:color w:val="000000" w:themeColor="text1"/>
        </w:rPr>
        <w:t>will</w:t>
      </w:r>
      <w:r w:rsidR="00ED6B75" w:rsidRPr="003500F9">
        <w:rPr>
          <w:b w:val="0"/>
          <w:bCs w:val="0"/>
          <w:color w:val="000000" w:themeColor="text1"/>
        </w:rPr>
        <w:t xml:space="preserve"> be made to ensure that ICI customers are aware of and </w:t>
      </w:r>
      <w:r w:rsidR="00E953E5" w:rsidRPr="003500F9">
        <w:rPr>
          <w:b w:val="0"/>
          <w:bCs w:val="0"/>
          <w:color w:val="000000" w:themeColor="text1"/>
        </w:rPr>
        <w:t>encouraged</w:t>
      </w:r>
      <w:r w:rsidR="00ED6B75" w:rsidRPr="003500F9">
        <w:rPr>
          <w:b w:val="0"/>
          <w:bCs w:val="0"/>
          <w:color w:val="000000" w:themeColor="text1"/>
        </w:rPr>
        <w:t xml:space="preserve"> to participate in such programs.</w:t>
      </w:r>
    </w:p>
    <w:p w14:paraId="7D01F53B" w14:textId="24EB8453" w:rsidR="00ED6B75" w:rsidRPr="003500F9" w:rsidRDefault="008D331A" w:rsidP="001E08D6">
      <w:pPr>
        <w:pStyle w:val="Heading1"/>
        <w:numPr>
          <w:ilvl w:val="0"/>
          <w:numId w:val="31"/>
        </w:numPr>
        <w:tabs>
          <w:tab w:val="left" w:pos="1360"/>
        </w:tabs>
        <w:spacing w:before="120" w:after="120"/>
        <w:ind w:left="2088" w:right="1037"/>
        <w:jc w:val="both"/>
        <w:rPr>
          <w:b w:val="0"/>
          <w:bCs w:val="0"/>
          <w:color w:val="000000" w:themeColor="text1"/>
        </w:rPr>
      </w:pPr>
      <w:r w:rsidRPr="003500F9">
        <w:rPr>
          <w:b w:val="0"/>
          <w:bCs w:val="0"/>
          <w:color w:val="000000" w:themeColor="text1"/>
        </w:rPr>
        <w:t xml:space="preserve">The </w:t>
      </w:r>
      <w:proofErr w:type="gramStart"/>
      <w:r w:rsidRPr="003500F9">
        <w:rPr>
          <w:b w:val="0"/>
          <w:bCs w:val="0"/>
          <w:color w:val="000000" w:themeColor="text1"/>
        </w:rPr>
        <w:t>City</w:t>
      </w:r>
      <w:proofErr w:type="gramEnd"/>
      <w:r w:rsidR="00ED6B75" w:rsidRPr="003500F9">
        <w:rPr>
          <w:b w:val="0"/>
          <w:bCs w:val="0"/>
          <w:color w:val="000000" w:themeColor="text1"/>
        </w:rPr>
        <w:t xml:space="preserve"> currently ha</w:t>
      </w:r>
      <w:r w:rsidRPr="003500F9">
        <w:rPr>
          <w:b w:val="0"/>
          <w:bCs w:val="0"/>
          <w:color w:val="000000" w:themeColor="text1"/>
        </w:rPr>
        <w:t>s</w:t>
      </w:r>
      <w:r w:rsidR="00ED6B75" w:rsidRPr="003500F9">
        <w:rPr>
          <w:b w:val="0"/>
          <w:bCs w:val="0"/>
          <w:color w:val="000000" w:themeColor="text1"/>
        </w:rPr>
        <w:t xml:space="preserve"> a rain-freeze sensor giveaway program</w:t>
      </w:r>
      <w:r w:rsidRPr="003500F9">
        <w:rPr>
          <w:b w:val="0"/>
          <w:bCs w:val="0"/>
          <w:color w:val="000000" w:themeColor="text1"/>
        </w:rPr>
        <w:t>, utilizing difficult to procure sensors</w:t>
      </w:r>
      <w:r w:rsidR="00F91042" w:rsidRPr="003500F9">
        <w:rPr>
          <w:b w:val="0"/>
          <w:bCs w:val="0"/>
          <w:color w:val="000000" w:themeColor="text1"/>
        </w:rPr>
        <w:t xml:space="preserve">.  </w:t>
      </w:r>
      <w:r w:rsidRPr="003500F9">
        <w:rPr>
          <w:b w:val="0"/>
          <w:bCs w:val="0"/>
          <w:color w:val="000000" w:themeColor="text1"/>
        </w:rPr>
        <w:t>Alternatives will be evaluated in addition to a</w:t>
      </w:r>
      <w:r w:rsidR="00ED6B75" w:rsidRPr="003500F9">
        <w:rPr>
          <w:b w:val="0"/>
          <w:bCs w:val="0"/>
          <w:color w:val="000000" w:themeColor="text1"/>
        </w:rPr>
        <w:t xml:space="preserve"> rebate or </w:t>
      </w:r>
      <w:r w:rsidR="00E953E5" w:rsidRPr="003500F9">
        <w:rPr>
          <w:b w:val="0"/>
          <w:bCs w:val="0"/>
          <w:color w:val="000000" w:themeColor="text1"/>
        </w:rPr>
        <w:t>subsidi</w:t>
      </w:r>
      <w:r w:rsidRPr="003500F9">
        <w:rPr>
          <w:b w:val="0"/>
          <w:bCs w:val="0"/>
          <w:color w:val="000000" w:themeColor="text1"/>
        </w:rPr>
        <w:t>zation program for</w:t>
      </w:r>
      <w:r w:rsidR="00ED6B75" w:rsidRPr="003500F9">
        <w:rPr>
          <w:b w:val="0"/>
          <w:bCs w:val="0"/>
          <w:color w:val="000000" w:themeColor="text1"/>
        </w:rPr>
        <w:t xml:space="preserve"> consumer-off-the-shelf smart meters. </w:t>
      </w:r>
      <w:r w:rsidRPr="003500F9">
        <w:rPr>
          <w:b w:val="0"/>
          <w:bCs w:val="0"/>
          <w:color w:val="000000" w:themeColor="text1"/>
        </w:rPr>
        <w:t>Programs will be designed to adapt to changing technologies.</w:t>
      </w:r>
    </w:p>
    <w:p w14:paraId="6F4A97AC" w14:textId="77777777" w:rsidR="008D331A" w:rsidRPr="00E953E5" w:rsidRDefault="008D331A" w:rsidP="008D331A">
      <w:pPr>
        <w:pStyle w:val="Heading1"/>
        <w:tabs>
          <w:tab w:val="left" w:pos="1360"/>
        </w:tabs>
        <w:spacing w:before="120" w:after="120"/>
        <w:ind w:left="2088" w:right="1037" w:firstLine="0"/>
        <w:jc w:val="both"/>
        <w:rPr>
          <w:b w:val="0"/>
          <w:bCs w:val="0"/>
        </w:rPr>
      </w:pPr>
    </w:p>
    <w:p w14:paraId="6B5AFF30" w14:textId="186788B9" w:rsidR="00E953E5"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Water Wise Landscape Design and Conversion Programs</w:t>
      </w:r>
    </w:p>
    <w:p w14:paraId="0B649A2B" w14:textId="7D7111E3" w:rsidR="00E953E5" w:rsidRPr="00A4108A" w:rsidRDefault="0057173C" w:rsidP="001E08D6">
      <w:pPr>
        <w:pStyle w:val="Heading1"/>
        <w:tabs>
          <w:tab w:val="left" w:pos="1360"/>
        </w:tabs>
        <w:spacing w:before="120" w:after="120"/>
        <w:ind w:left="1714" w:right="1037"/>
        <w:jc w:val="both"/>
        <w:rPr>
          <w:b w:val="0"/>
          <w:bCs w:val="0"/>
          <w:color w:val="000000" w:themeColor="text1"/>
        </w:rPr>
      </w:pPr>
      <w:r w:rsidRPr="00A4108A">
        <w:rPr>
          <w:b w:val="0"/>
          <w:bCs w:val="0"/>
          <w:color w:val="000000" w:themeColor="text1"/>
        </w:rPr>
        <w:tab/>
      </w:r>
      <w:r w:rsidR="00155F87" w:rsidRPr="00A4108A">
        <w:rPr>
          <w:b w:val="0"/>
          <w:bCs w:val="0"/>
          <w:color w:val="000000" w:themeColor="text1"/>
        </w:rPr>
        <w:tab/>
      </w:r>
      <w:r w:rsidR="008D331A" w:rsidRPr="00A4108A">
        <w:rPr>
          <w:b w:val="0"/>
          <w:bCs w:val="0"/>
          <w:color w:val="000000" w:themeColor="text1"/>
        </w:rPr>
        <w:t>Single</w:t>
      </w:r>
      <w:r w:rsidR="00E953E5" w:rsidRPr="00A4108A">
        <w:rPr>
          <w:b w:val="0"/>
          <w:bCs w:val="0"/>
          <w:color w:val="000000" w:themeColor="text1"/>
        </w:rPr>
        <w:t>-family residential irrigation</w:t>
      </w:r>
      <w:r w:rsidR="008D331A" w:rsidRPr="00A4108A">
        <w:rPr>
          <w:b w:val="0"/>
          <w:bCs w:val="0"/>
          <w:color w:val="000000" w:themeColor="text1"/>
        </w:rPr>
        <w:t xml:space="preserve"> </w:t>
      </w:r>
      <w:r w:rsidR="00E953E5" w:rsidRPr="00A4108A">
        <w:rPr>
          <w:b w:val="0"/>
          <w:bCs w:val="0"/>
          <w:color w:val="000000" w:themeColor="text1"/>
        </w:rPr>
        <w:t>represents the largest potential water savings in Carrollton</w:t>
      </w:r>
      <w:r w:rsidR="008D331A" w:rsidRPr="00A4108A">
        <w:rPr>
          <w:b w:val="0"/>
          <w:bCs w:val="0"/>
          <w:color w:val="000000" w:themeColor="text1"/>
        </w:rPr>
        <w:t>. M</w:t>
      </w:r>
      <w:r w:rsidR="00E953E5" w:rsidRPr="00A4108A">
        <w:rPr>
          <w:b w:val="0"/>
          <w:bCs w:val="0"/>
          <w:color w:val="000000" w:themeColor="text1"/>
        </w:rPr>
        <w:t xml:space="preserve">ultifamily and commercial areas </w:t>
      </w:r>
      <w:r w:rsidR="008D331A" w:rsidRPr="00A4108A">
        <w:rPr>
          <w:b w:val="0"/>
          <w:bCs w:val="0"/>
          <w:color w:val="000000" w:themeColor="text1"/>
        </w:rPr>
        <w:t xml:space="preserve">remain an additional </w:t>
      </w:r>
      <w:r w:rsidR="008D331A" w:rsidRPr="00A4108A">
        <w:rPr>
          <w:b w:val="0"/>
          <w:bCs w:val="0"/>
          <w:color w:val="000000" w:themeColor="text1"/>
        </w:rPr>
        <w:lastRenderedPageBreak/>
        <w:t>priority. A</w:t>
      </w:r>
      <w:r w:rsidR="00E953E5" w:rsidRPr="00A4108A">
        <w:rPr>
          <w:b w:val="0"/>
          <w:bCs w:val="0"/>
          <w:color w:val="000000" w:themeColor="text1"/>
        </w:rPr>
        <w:t xml:space="preserve"> multifamily ICI landscaping conversion rebate program</w:t>
      </w:r>
      <w:r w:rsidR="008D331A" w:rsidRPr="00A4108A">
        <w:rPr>
          <w:b w:val="0"/>
          <w:bCs w:val="0"/>
          <w:color w:val="000000" w:themeColor="text1"/>
        </w:rPr>
        <w:t xml:space="preserve"> will be evaluated</w:t>
      </w:r>
      <w:r w:rsidR="00E953E5" w:rsidRPr="00A4108A">
        <w:rPr>
          <w:b w:val="0"/>
          <w:bCs w:val="0"/>
          <w:color w:val="000000" w:themeColor="text1"/>
        </w:rPr>
        <w:t>.</w:t>
      </w:r>
    </w:p>
    <w:p w14:paraId="456F6363" w14:textId="77777777" w:rsidR="00E953E5" w:rsidRPr="004145D5" w:rsidRDefault="00E953E5" w:rsidP="001E08D6">
      <w:pPr>
        <w:pStyle w:val="Heading1"/>
        <w:tabs>
          <w:tab w:val="left" w:pos="1360"/>
        </w:tabs>
        <w:spacing w:before="77"/>
        <w:ind w:right="1037"/>
        <w:rPr>
          <w:b w:val="0"/>
          <w:bCs w:val="0"/>
          <w:color w:val="000000" w:themeColor="text1"/>
          <w:u w:val="single"/>
        </w:rPr>
      </w:pPr>
    </w:p>
    <w:p w14:paraId="3DD4B08A" w14:textId="37DC003D" w:rsidR="00A2484F" w:rsidRPr="004145D5" w:rsidRDefault="00A2484F" w:rsidP="001E08D6">
      <w:pPr>
        <w:pStyle w:val="Heading1"/>
        <w:numPr>
          <w:ilvl w:val="1"/>
          <w:numId w:val="17"/>
        </w:numPr>
        <w:tabs>
          <w:tab w:val="left" w:pos="1360"/>
        </w:tabs>
        <w:spacing w:before="77"/>
        <w:ind w:right="1037"/>
        <w:rPr>
          <w:color w:val="000000" w:themeColor="text1"/>
        </w:rPr>
      </w:pPr>
      <w:r w:rsidRPr="004145D5">
        <w:rPr>
          <w:color w:val="000000" w:themeColor="text1"/>
          <w:u w:val="single"/>
        </w:rPr>
        <w:t>Regulation and Enforcement</w:t>
      </w:r>
    </w:p>
    <w:p w14:paraId="2C10CE8D" w14:textId="77777777" w:rsidR="00155F87" w:rsidRPr="004145D5" w:rsidRDefault="00155F87" w:rsidP="001E08D6">
      <w:pPr>
        <w:pStyle w:val="Heading1"/>
        <w:tabs>
          <w:tab w:val="left" w:pos="1360"/>
        </w:tabs>
        <w:spacing w:before="77"/>
        <w:ind w:right="1037"/>
        <w:rPr>
          <w:color w:val="000000" w:themeColor="text1"/>
        </w:rPr>
      </w:pPr>
    </w:p>
    <w:p w14:paraId="2DE64559" w14:textId="77777777"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Prohibition on Wasting Water</w:t>
      </w:r>
    </w:p>
    <w:p w14:paraId="0BF1A0A7" w14:textId="5C457EBD" w:rsidR="00E953E5" w:rsidRPr="00A4108A" w:rsidRDefault="00155F87" w:rsidP="001E08D6">
      <w:pPr>
        <w:pStyle w:val="Heading1"/>
        <w:tabs>
          <w:tab w:val="left" w:pos="1360"/>
        </w:tabs>
        <w:spacing w:before="120" w:after="120"/>
        <w:ind w:left="1714" w:right="1037"/>
        <w:jc w:val="both"/>
        <w:rPr>
          <w:b w:val="0"/>
          <w:bCs w:val="0"/>
          <w:color w:val="000000" w:themeColor="text1"/>
        </w:rPr>
      </w:pPr>
      <w:r w:rsidRPr="00A4108A">
        <w:rPr>
          <w:b w:val="0"/>
          <w:bCs w:val="0"/>
          <w:color w:val="000000" w:themeColor="text1"/>
        </w:rPr>
        <w:tab/>
        <w:t xml:space="preserve">      </w:t>
      </w:r>
      <w:r w:rsidR="00935BD3" w:rsidRPr="00A4108A">
        <w:rPr>
          <w:b w:val="0"/>
          <w:bCs w:val="0"/>
          <w:color w:val="000000" w:themeColor="text1"/>
        </w:rPr>
        <w:t>Upon approval of an</w:t>
      </w:r>
      <w:r w:rsidR="00E953E5" w:rsidRPr="00A4108A">
        <w:rPr>
          <w:b w:val="0"/>
          <w:bCs w:val="0"/>
          <w:color w:val="000000" w:themeColor="text1"/>
        </w:rPr>
        <w:t xml:space="preserve"> outdoor watering schedule, </w:t>
      </w:r>
      <w:r w:rsidR="00935BD3" w:rsidRPr="00A4108A">
        <w:rPr>
          <w:b w:val="0"/>
          <w:bCs w:val="0"/>
          <w:color w:val="000000" w:themeColor="text1"/>
        </w:rPr>
        <w:t>a review of staffing needs to ensure enforcement and education is adequate to meet</w:t>
      </w:r>
      <w:r w:rsidR="00E953E5" w:rsidRPr="00A4108A">
        <w:rPr>
          <w:b w:val="0"/>
          <w:bCs w:val="0"/>
          <w:color w:val="000000" w:themeColor="text1"/>
        </w:rPr>
        <w:t xml:space="preserve"> the </w:t>
      </w:r>
      <w:r w:rsidR="00935BD3" w:rsidRPr="00A4108A">
        <w:rPr>
          <w:b w:val="0"/>
          <w:bCs w:val="0"/>
          <w:color w:val="000000" w:themeColor="text1"/>
        </w:rPr>
        <w:t>increased need. O</w:t>
      </w:r>
      <w:r w:rsidR="00E953E5" w:rsidRPr="00A4108A">
        <w:rPr>
          <w:b w:val="0"/>
          <w:bCs w:val="0"/>
          <w:color w:val="000000" w:themeColor="text1"/>
        </w:rPr>
        <w:t xml:space="preserve">rdinances will be updated prior to implementation and enforcement. </w:t>
      </w:r>
    </w:p>
    <w:p w14:paraId="75FF4045" w14:textId="77777777" w:rsidR="006D7B30" w:rsidRPr="00A4108A" w:rsidRDefault="006D7B30" w:rsidP="001E08D6">
      <w:pPr>
        <w:pStyle w:val="Heading1"/>
        <w:numPr>
          <w:ilvl w:val="3"/>
          <w:numId w:val="17"/>
        </w:numPr>
        <w:tabs>
          <w:tab w:val="left" w:pos="1360"/>
        </w:tabs>
        <w:spacing w:before="77"/>
        <w:ind w:right="1037"/>
        <w:rPr>
          <w:b w:val="0"/>
          <w:bCs w:val="0"/>
          <w:color w:val="000000" w:themeColor="text1"/>
        </w:rPr>
      </w:pPr>
      <w:r w:rsidRPr="00A4108A">
        <w:rPr>
          <w:b w:val="0"/>
          <w:bCs w:val="0"/>
          <w:color w:val="000000" w:themeColor="text1"/>
        </w:rPr>
        <w:t>Conservation Ordinance Planning and Development</w:t>
      </w:r>
    </w:p>
    <w:p w14:paraId="47B96E18" w14:textId="0514A09B" w:rsidR="00BB6C41" w:rsidRDefault="00155F87" w:rsidP="001E08D6">
      <w:pPr>
        <w:pStyle w:val="Heading1"/>
        <w:tabs>
          <w:tab w:val="left" w:pos="1360"/>
        </w:tabs>
        <w:spacing w:before="120" w:after="120"/>
        <w:ind w:left="1714" w:right="1037"/>
        <w:jc w:val="both"/>
        <w:rPr>
          <w:b w:val="0"/>
          <w:bCs w:val="0"/>
          <w:color w:val="000000" w:themeColor="text1"/>
        </w:rPr>
      </w:pPr>
      <w:r w:rsidRPr="00A4108A">
        <w:rPr>
          <w:b w:val="0"/>
          <w:bCs w:val="0"/>
          <w:color w:val="000000" w:themeColor="text1"/>
        </w:rPr>
        <w:tab/>
        <w:t xml:space="preserve">      </w:t>
      </w:r>
      <w:r w:rsidR="00935BD3" w:rsidRPr="00A4108A">
        <w:rPr>
          <w:b w:val="0"/>
          <w:bCs w:val="0"/>
          <w:color w:val="000000" w:themeColor="text1"/>
        </w:rPr>
        <w:t>Upon approval of an outdoor watering schedule</w:t>
      </w:r>
      <w:r w:rsidR="0057173C" w:rsidRPr="00A4108A">
        <w:rPr>
          <w:b w:val="0"/>
          <w:bCs w:val="0"/>
          <w:color w:val="000000" w:themeColor="text1"/>
        </w:rPr>
        <w:t xml:space="preserve">, a </w:t>
      </w:r>
      <w:r w:rsidR="00935BD3" w:rsidRPr="00A4108A">
        <w:rPr>
          <w:b w:val="0"/>
          <w:bCs w:val="0"/>
          <w:color w:val="000000" w:themeColor="text1"/>
        </w:rPr>
        <w:t xml:space="preserve">study shall be conducted to review subsequent steps, including an </w:t>
      </w:r>
      <w:r w:rsidR="0057173C" w:rsidRPr="00A4108A">
        <w:rPr>
          <w:b w:val="0"/>
          <w:bCs w:val="0"/>
          <w:color w:val="000000" w:themeColor="text1"/>
        </w:rPr>
        <w:t xml:space="preserve">annual internal review </w:t>
      </w:r>
      <w:r w:rsidR="00935BD3" w:rsidRPr="00A4108A">
        <w:rPr>
          <w:b w:val="0"/>
          <w:bCs w:val="0"/>
          <w:color w:val="000000" w:themeColor="text1"/>
        </w:rPr>
        <w:t>of</w:t>
      </w:r>
      <w:r w:rsidR="0057173C" w:rsidRPr="00A4108A">
        <w:rPr>
          <w:b w:val="0"/>
          <w:bCs w:val="0"/>
          <w:color w:val="000000" w:themeColor="text1"/>
        </w:rPr>
        <w:t xml:space="preserve"> WLUC reports to assess </w:t>
      </w:r>
      <w:r w:rsidR="00935BD3" w:rsidRPr="00A4108A">
        <w:rPr>
          <w:b w:val="0"/>
          <w:bCs w:val="0"/>
          <w:color w:val="000000" w:themeColor="text1"/>
        </w:rPr>
        <w:t>amendments in line</w:t>
      </w:r>
      <w:r w:rsidR="0057173C" w:rsidRPr="00A4108A">
        <w:rPr>
          <w:b w:val="0"/>
          <w:bCs w:val="0"/>
          <w:color w:val="000000" w:themeColor="text1"/>
        </w:rPr>
        <w:t xml:space="preserve"> with Water Conservation Plan </w:t>
      </w:r>
      <w:r w:rsidR="00935BD3" w:rsidRPr="00A4108A">
        <w:rPr>
          <w:b w:val="0"/>
          <w:bCs w:val="0"/>
          <w:color w:val="000000" w:themeColor="text1"/>
        </w:rPr>
        <w:t>best management practices</w:t>
      </w:r>
      <w:r w:rsidR="0057173C" w:rsidRPr="00A4108A">
        <w:rPr>
          <w:b w:val="0"/>
          <w:bCs w:val="0"/>
          <w:color w:val="000000" w:themeColor="text1"/>
        </w:rPr>
        <w:t>.</w:t>
      </w:r>
    </w:p>
    <w:p w14:paraId="0362186E" w14:textId="77777777" w:rsidR="00BB6C41" w:rsidRDefault="00BB6C41">
      <w:pPr>
        <w:rPr>
          <w:color w:val="000000" w:themeColor="text1"/>
          <w:sz w:val="24"/>
          <w:szCs w:val="24"/>
        </w:rPr>
      </w:pPr>
      <w:r>
        <w:rPr>
          <w:b/>
          <w:bCs/>
          <w:color w:val="000000" w:themeColor="text1"/>
        </w:rPr>
        <w:br w:type="page"/>
      </w:r>
    </w:p>
    <w:p w14:paraId="1489C9EF" w14:textId="77777777" w:rsidR="00E953E5" w:rsidRPr="00A4108A" w:rsidRDefault="00E953E5" w:rsidP="001E08D6">
      <w:pPr>
        <w:pStyle w:val="Heading1"/>
        <w:tabs>
          <w:tab w:val="left" w:pos="1360"/>
        </w:tabs>
        <w:spacing w:before="120" w:after="120"/>
        <w:ind w:left="1714" w:right="1037"/>
        <w:jc w:val="both"/>
        <w:rPr>
          <w:b w:val="0"/>
          <w:bCs w:val="0"/>
          <w:color w:val="000000" w:themeColor="text1"/>
        </w:rPr>
      </w:pPr>
    </w:p>
    <w:p w14:paraId="7DBC1BFE" w14:textId="065BE7E2" w:rsidR="001704D5" w:rsidRPr="004571A6" w:rsidRDefault="001704D5" w:rsidP="004571A6">
      <w:pPr>
        <w:pStyle w:val="Heading1"/>
        <w:tabs>
          <w:tab w:val="left" w:pos="1360"/>
        </w:tabs>
        <w:spacing w:before="77"/>
        <w:ind w:left="0" w:right="1037" w:firstLine="0"/>
        <w:rPr>
          <w:color w:val="FF0000"/>
          <w:u w:val="single"/>
        </w:rPr>
      </w:pPr>
    </w:p>
    <w:p w14:paraId="635181D1" w14:textId="48D3BB0F" w:rsidR="00607C98" w:rsidRDefault="004E4201">
      <w:pPr>
        <w:pStyle w:val="Heading1"/>
        <w:numPr>
          <w:ilvl w:val="0"/>
          <w:numId w:val="17"/>
        </w:numPr>
        <w:tabs>
          <w:tab w:val="left" w:pos="1360"/>
        </w:tabs>
        <w:spacing w:before="77"/>
      </w:pPr>
      <w:r>
        <w:rPr>
          <w:spacing w:val="-4"/>
        </w:rPr>
        <w:t>DROUGHT</w:t>
      </w:r>
      <w:r>
        <w:rPr>
          <w:spacing w:val="4"/>
        </w:rPr>
        <w:t xml:space="preserve"> </w:t>
      </w:r>
      <w:r>
        <w:rPr>
          <w:spacing w:val="-4"/>
        </w:rPr>
        <w:t>CONTINGENCY</w:t>
      </w:r>
      <w:r>
        <w:rPr>
          <w:spacing w:val="5"/>
        </w:rPr>
        <w:t xml:space="preserve"> </w:t>
      </w:r>
      <w:r>
        <w:rPr>
          <w:spacing w:val="-4"/>
        </w:rPr>
        <w:t>PLAN</w:t>
      </w:r>
    </w:p>
    <w:p w14:paraId="48EE272F" w14:textId="77777777" w:rsidR="00607C98" w:rsidRDefault="004E4201">
      <w:pPr>
        <w:pStyle w:val="Heading2"/>
        <w:numPr>
          <w:ilvl w:val="1"/>
          <w:numId w:val="17"/>
        </w:numPr>
        <w:tabs>
          <w:tab w:val="left" w:pos="1900"/>
        </w:tabs>
        <w:spacing w:before="240"/>
        <w:rPr>
          <w:u w:val="none"/>
        </w:rPr>
      </w:pPr>
      <w:bookmarkStart w:id="33" w:name="_bookmark31"/>
      <w:bookmarkEnd w:id="33"/>
      <w:r>
        <w:rPr>
          <w:spacing w:val="-2"/>
        </w:rPr>
        <w:t>Introduction</w:t>
      </w:r>
    </w:p>
    <w:p w14:paraId="7362245E" w14:textId="77777777" w:rsidR="00607C98" w:rsidRDefault="00607C98">
      <w:pPr>
        <w:pStyle w:val="BodyText"/>
        <w:rPr>
          <w:b/>
        </w:rPr>
      </w:pPr>
    </w:p>
    <w:p w14:paraId="171A1260" w14:textId="77777777" w:rsidR="00607C98" w:rsidRDefault="004E4201">
      <w:pPr>
        <w:pStyle w:val="BodyText"/>
        <w:ind w:left="640"/>
      </w:pPr>
      <w:r>
        <w:rPr>
          <w:spacing w:val="-2"/>
        </w:rPr>
        <w:t>The</w:t>
      </w:r>
      <w:r>
        <w:rPr>
          <w:spacing w:val="-13"/>
        </w:rPr>
        <w:t xml:space="preserve"> </w:t>
      </w:r>
      <w:r>
        <w:rPr>
          <w:spacing w:val="-2"/>
        </w:rPr>
        <w:t>purpose</w:t>
      </w:r>
      <w:r>
        <w:rPr>
          <w:spacing w:val="-12"/>
        </w:rPr>
        <w:t xml:space="preserve"> </w:t>
      </w:r>
      <w:r>
        <w:rPr>
          <w:spacing w:val="-2"/>
        </w:rPr>
        <w:t>of</w:t>
      </w:r>
      <w:r>
        <w:rPr>
          <w:spacing w:val="-13"/>
        </w:rPr>
        <w:t xml:space="preserve"> </w:t>
      </w:r>
      <w:r>
        <w:rPr>
          <w:spacing w:val="-2"/>
        </w:rPr>
        <w:t>this</w:t>
      </w:r>
      <w:r>
        <w:rPr>
          <w:spacing w:val="-9"/>
        </w:rPr>
        <w:t xml:space="preserve"> </w:t>
      </w:r>
      <w:r>
        <w:rPr>
          <w:spacing w:val="-2"/>
        </w:rPr>
        <w:t>drought</w:t>
      </w:r>
      <w:r>
        <w:rPr>
          <w:spacing w:val="-10"/>
        </w:rPr>
        <w:t xml:space="preserve"> </w:t>
      </w:r>
      <w:r>
        <w:rPr>
          <w:spacing w:val="-2"/>
        </w:rPr>
        <w:t>contingency</w:t>
      </w:r>
      <w:r>
        <w:rPr>
          <w:spacing w:val="-13"/>
        </w:rPr>
        <w:t xml:space="preserve"> </w:t>
      </w:r>
      <w:r>
        <w:rPr>
          <w:spacing w:val="-2"/>
        </w:rPr>
        <w:t>response</w:t>
      </w:r>
      <w:r>
        <w:rPr>
          <w:spacing w:val="-11"/>
        </w:rPr>
        <w:t xml:space="preserve"> </w:t>
      </w:r>
      <w:r>
        <w:rPr>
          <w:spacing w:val="-2"/>
        </w:rPr>
        <w:t>plan</w:t>
      </w:r>
      <w:r>
        <w:rPr>
          <w:spacing w:val="-9"/>
        </w:rPr>
        <w:t xml:space="preserve"> </w:t>
      </w:r>
      <w:r>
        <w:rPr>
          <w:spacing w:val="-5"/>
        </w:rPr>
        <w:t>is:</w:t>
      </w:r>
    </w:p>
    <w:p w14:paraId="5E3FB9D3" w14:textId="77777777" w:rsidR="00607C98" w:rsidRDefault="00607C98">
      <w:pPr>
        <w:pStyle w:val="BodyText"/>
        <w:spacing w:before="2"/>
      </w:pPr>
    </w:p>
    <w:p w14:paraId="4DC8C265" w14:textId="77777777" w:rsidR="00607C98" w:rsidRDefault="004E4201">
      <w:pPr>
        <w:pStyle w:val="ListParagraph"/>
        <w:numPr>
          <w:ilvl w:val="0"/>
          <w:numId w:val="13"/>
        </w:numPr>
        <w:tabs>
          <w:tab w:val="left" w:pos="1360"/>
        </w:tabs>
        <w:rPr>
          <w:rFonts w:ascii="Wingdings" w:hAnsi="Wingdings"/>
        </w:rPr>
      </w:pPr>
      <w:r>
        <w:rPr>
          <w:spacing w:val="-2"/>
          <w:sz w:val="24"/>
        </w:rPr>
        <w:t>To</w:t>
      </w:r>
      <w:r>
        <w:rPr>
          <w:spacing w:val="-12"/>
          <w:sz w:val="24"/>
        </w:rPr>
        <w:t xml:space="preserve"> </w:t>
      </w:r>
      <w:r>
        <w:rPr>
          <w:spacing w:val="-2"/>
          <w:sz w:val="24"/>
        </w:rPr>
        <w:t>conserve</w:t>
      </w:r>
      <w:r>
        <w:rPr>
          <w:spacing w:val="-12"/>
          <w:sz w:val="24"/>
        </w:rPr>
        <w:t xml:space="preserve"> </w:t>
      </w:r>
      <w:r>
        <w:rPr>
          <w:spacing w:val="-2"/>
          <w:sz w:val="24"/>
        </w:rPr>
        <w:t>the</w:t>
      </w:r>
      <w:r>
        <w:rPr>
          <w:spacing w:val="-9"/>
          <w:sz w:val="24"/>
        </w:rPr>
        <w:t xml:space="preserve"> </w:t>
      </w:r>
      <w:r>
        <w:rPr>
          <w:spacing w:val="-2"/>
          <w:sz w:val="24"/>
        </w:rPr>
        <w:t>available</w:t>
      </w:r>
      <w:r>
        <w:rPr>
          <w:spacing w:val="-11"/>
          <w:sz w:val="24"/>
        </w:rPr>
        <w:t xml:space="preserve"> </w:t>
      </w:r>
      <w:r>
        <w:rPr>
          <w:spacing w:val="-2"/>
          <w:sz w:val="24"/>
        </w:rPr>
        <w:t>water</w:t>
      </w:r>
      <w:r>
        <w:rPr>
          <w:spacing w:val="-9"/>
          <w:sz w:val="24"/>
        </w:rPr>
        <w:t xml:space="preserve"> </w:t>
      </w:r>
      <w:r>
        <w:rPr>
          <w:spacing w:val="-2"/>
          <w:sz w:val="24"/>
        </w:rPr>
        <w:t>supply</w:t>
      </w:r>
      <w:r>
        <w:rPr>
          <w:spacing w:val="-13"/>
          <w:sz w:val="24"/>
        </w:rPr>
        <w:t xml:space="preserve"> </w:t>
      </w:r>
      <w:r>
        <w:rPr>
          <w:spacing w:val="-2"/>
          <w:sz w:val="24"/>
        </w:rPr>
        <w:t>in</w:t>
      </w:r>
      <w:r>
        <w:rPr>
          <w:spacing w:val="-8"/>
          <w:sz w:val="24"/>
        </w:rPr>
        <w:t xml:space="preserve"> </w:t>
      </w:r>
      <w:r>
        <w:rPr>
          <w:spacing w:val="-2"/>
          <w:sz w:val="24"/>
        </w:rPr>
        <w:t>times</w:t>
      </w:r>
      <w:r>
        <w:rPr>
          <w:spacing w:val="-8"/>
          <w:sz w:val="24"/>
        </w:rPr>
        <w:t xml:space="preserve"> </w:t>
      </w:r>
      <w:r>
        <w:rPr>
          <w:spacing w:val="-2"/>
          <w:sz w:val="24"/>
        </w:rPr>
        <w:t>of</w:t>
      </w:r>
      <w:r>
        <w:rPr>
          <w:spacing w:val="-11"/>
          <w:sz w:val="24"/>
        </w:rPr>
        <w:t xml:space="preserve"> </w:t>
      </w:r>
      <w:r>
        <w:rPr>
          <w:spacing w:val="-2"/>
          <w:sz w:val="24"/>
        </w:rPr>
        <w:t>drought</w:t>
      </w:r>
      <w:r>
        <w:rPr>
          <w:spacing w:val="-8"/>
          <w:sz w:val="24"/>
        </w:rPr>
        <w:t xml:space="preserve"> </w:t>
      </w:r>
      <w:r>
        <w:rPr>
          <w:spacing w:val="-2"/>
          <w:sz w:val="24"/>
        </w:rPr>
        <w:t>and</w:t>
      </w:r>
      <w:r>
        <w:rPr>
          <w:spacing w:val="-7"/>
          <w:sz w:val="24"/>
        </w:rPr>
        <w:t xml:space="preserve"> </w:t>
      </w:r>
      <w:proofErr w:type="gramStart"/>
      <w:r>
        <w:rPr>
          <w:spacing w:val="-2"/>
          <w:sz w:val="24"/>
        </w:rPr>
        <w:t>emergency;</w:t>
      </w:r>
      <w:proofErr w:type="gramEnd"/>
    </w:p>
    <w:p w14:paraId="29D6885D" w14:textId="77777777" w:rsidR="00607C98" w:rsidRDefault="004E4201">
      <w:pPr>
        <w:pStyle w:val="ListParagraph"/>
        <w:numPr>
          <w:ilvl w:val="0"/>
          <w:numId w:val="13"/>
        </w:numPr>
        <w:tabs>
          <w:tab w:val="left" w:pos="1360"/>
        </w:tabs>
        <w:spacing w:before="120"/>
        <w:rPr>
          <w:rFonts w:ascii="Wingdings" w:hAnsi="Wingdings"/>
        </w:rPr>
      </w:pPr>
      <w:r>
        <w:rPr>
          <w:spacing w:val="-2"/>
          <w:sz w:val="24"/>
        </w:rPr>
        <w:t>To</w:t>
      </w:r>
      <w:r>
        <w:rPr>
          <w:spacing w:val="-12"/>
          <w:sz w:val="24"/>
        </w:rPr>
        <w:t xml:space="preserve"> </w:t>
      </w:r>
      <w:r>
        <w:rPr>
          <w:spacing w:val="-2"/>
          <w:sz w:val="24"/>
        </w:rPr>
        <w:t>maintain</w:t>
      </w:r>
      <w:r>
        <w:rPr>
          <w:spacing w:val="-10"/>
          <w:sz w:val="24"/>
        </w:rPr>
        <w:t xml:space="preserve"> </w:t>
      </w:r>
      <w:r>
        <w:rPr>
          <w:spacing w:val="-2"/>
          <w:sz w:val="24"/>
        </w:rPr>
        <w:t>supplies</w:t>
      </w:r>
      <w:r>
        <w:rPr>
          <w:spacing w:val="-10"/>
          <w:sz w:val="24"/>
        </w:rPr>
        <w:t xml:space="preserve"> </w:t>
      </w:r>
      <w:r>
        <w:rPr>
          <w:spacing w:val="-2"/>
          <w:sz w:val="24"/>
        </w:rPr>
        <w:t>for</w:t>
      </w:r>
      <w:r>
        <w:rPr>
          <w:spacing w:val="-11"/>
          <w:sz w:val="24"/>
        </w:rPr>
        <w:t xml:space="preserve"> </w:t>
      </w:r>
      <w:r>
        <w:rPr>
          <w:spacing w:val="-2"/>
          <w:sz w:val="24"/>
        </w:rPr>
        <w:t>domestic</w:t>
      </w:r>
      <w:r>
        <w:rPr>
          <w:spacing w:val="-10"/>
          <w:sz w:val="24"/>
        </w:rPr>
        <w:t xml:space="preserve"> </w:t>
      </w:r>
      <w:r>
        <w:rPr>
          <w:spacing w:val="-2"/>
          <w:sz w:val="24"/>
        </w:rPr>
        <w:t>water</w:t>
      </w:r>
      <w:r>
        <w:rPr>
          <w:spacing w:val="-13"/>
          <w:sz w:val="24"/>
        </w:rPr>
        <w:t xml:space="preserve"> </w:t>
      </w:r>
      <w:r>
        <w:rPr>
          <w:spacing w:val="-2"/>
          <w:sz w:val="24"/>
        </w:rPr>
        <w:t>use,</w:t>
      </w:r>
      <w:r>
        <w:rPr>
          <w:spacing w:val="-12"/>
          <w:sz w:val="24"/>
        </w:rPr>
        <w:t xml:space="preserve"> </w:t>
      </w:r>
      <w:r>
        <w:rPr>
          <w:spacing w:val="-2"/>
          <w:sz w:val="24"/>
        </w:rPr>
        <w:t>sanitation,</w:t>
      </w:r>
      <w:r>
        <w:rPr>
          <w:spacing w:val="-10"/>
          <w:sz w:val="24"/>
        </w:rPr>
        <w:t xml:space="preserve"> </w:t>
      </w:r>
      <w:r>
        <w:rPr>
          <w:spacing w:val="-2"/>
          <w:sz w:val="24"/>
        </w:rPr>
        <w:t>and</w:t>
      </w:r>
      <w:r>
        <w:rPr>
          <w:spacing w:val="-13"/>
          <w:sz w:val="24"/>
        </w:rPr>
        <w:t xml:space="preserve"> </w:t>
      </w:r>
      <w:r>
        <w:rPr>
          <w:spacing w:val="-2"/>
          <w:sz w:val="24"/>
        </w:rPr>
        <w:t>fire</w:t>
      </w:r>
      <w:r>
        <w:rPr>
          <w:spacing w:val="-10"/>
          <w:sz w:val="24"/>
        </w:rPr>
        <w:t xml:space="preserve"> </w:t>
      </w:r>
      <w:proofErr w:type="gramStart"/>
      <w:r>
        <w:rPr>
          <w:spacing w:val="-2"/>
          <w:sz w:val="24"/>
        </w:rPr>
        <w:t>protection;</w:t>
      </w:r>
      <w:proofErr w:type="gramEnd"/>
    </w:p>
    <w:p w14:paraId="263A324D" w14:textId="77777777" w:rsidR="00607C98" w:rsidRDefault="004E4201">
      <w:pPr>
        <w:pStyle w:val="ListParagraph"/>
        <w:numPr>
          <w:ilvl w:val="0"/>
          <w:numId w:val="13"/>
        </w:numPr>
        <w:tabs>
          <w:tab w:val="left" w:pos="1360"/>
        </w:tabs>
        <w:spacing w:before="120"/>
        <w:rPr>
          <w:rFonts w:ascii="Wingdings" w:hAnsi="Wingdings"/>
        </w:rPr>
      </w:pPr>
      <w:r>
        <w:rPr>
          <w:spacing w:val="-2"/>
          <w:sz w:val="24"/>
        </w:rPr>
        <w:t>To</w:t>
      </w:r>
      <w:r>
        <w:rPr>
          <w:spacing w:val="-13"/>
          <w:sz w:val="24"/>
        </w:rPr>
        <w:t xml:space="preserve"> </w:t>
      </w:r>
      <w:r>
        <w:rPr>
          <w:spacing w:val="-2"/>
          <w:sz w:val="24"/>
        </w:rPr>
        <w:t>protect</w:t>
      </w:r>
      <w:r>
        <w:rPr>
          <w:spacing w:val="-10"/>
          <w:sz w:val="24"/>
        </w:rPr>
        <w:t xml:space="preserve"> </w:t>
      </w:r>
      <w:r>
        <w:rPr>
          <w:spacing w:val="-2"/>
          <w:sz w:val="24"/>
        </w:rPr>
        <w:t>and</w:t>
      </w:r>
      <w:r>
        <w:rPr>
          <w:spacing w:val="-13"/>
          <w:sz w:val="24"/>
        </w:rPr>
        <w:t xml:space="preserve"> </w:t>
      </w:r>
      <w:r>
        <w:rPr>
          <w:spacing w:val="-2"/>
          <w:sz w:val="24"/>
        </w:rPr>
        <w:t>preserve</w:t>
      </w:r>
      <w:r>
        <w:rPr>
          <w:spacing w:val="-11"/>
          <w:sz w:val="24"/>
        </w:rPr>
        <w:t xml:space="preserve"> </w:t>
      </w:r>
      <w:r>
        <w:rPr>
          <w:spacing w:val="-2"/>
          <w:sz w:val="24"/>
        </w:rPr>
        <w:t>public</w:t>
      </w:r>
      <w:r>
        <w:rPr>
          <w:spacing w:val="-13"/>
          <w:sz w:val="24"/>
        </w:rPr>
        <w:t xml:space="preserve"> </w:t>
      </w:r>
      <w:r>
        <w:rPr>
          <w:spacing w:val="-2"/>
          <w:sz w:val="24"/>
        </w:rPr>
        <w:t>health,</w:t>
      </w:r>
      <w:r>
        <w:rPr>
          <w:spacing w:val="-10"/>
          <w:sz w:val="24"/>
        </w:rPr>
        <w:t xml:space="preserve"> </w:t>
      </w:r>
      <w:r>
        <w:rPr>
          <w:spacing w:val="-2"/>
          <w:sz w:val="24"/>
        </w:rPr>
        <w:t>welfare,</w:t>
      </w:r>
      <w:r>
        <w:rPr>
          <w:spacing w:val="-10"/>
          <w:sz w:val="24"/>
        </w:rPr>
        <w:t xml:space="preserve"> </w:t>
      </w:r>
      <w:r>
        <w:rPr>
          <w:spacing w:val="-2"/>
          <w:sz w:val="24"/>
        </w:rPr>
        <w:t>and</w:t>
      </w:r>
      <w:r>
        <w:rPr>
          <w:spacing w:val="-12"/>
          <w:sz w:val="24"/>
        </w:rPr>
        <w:t xml:space="preserve"> </w:t>
      </w:r>
      <w:proofErr w:type="gramStart"/>
      <w:r>
        <w:rPr>
          <w:spacing w:val="-2"/>
          <w:sz w:val="24"/>
        </w:rPr>
        <w:t>safety;</w:t>
      </w:r>
      <w:proofErr w:type="gramEnd"/>
    </w:p>
    <w:p w14:paraId="21A877A3" w14:textId="77777777" w:rsidR="00607C98" w:rsidRDefault="004E4201">
      <w:pPr>
        <w:pStyle w:val="ListParagraph"/>
        <w:numPr>
          <w:ilvl w:val="0"/>
          <w:numId w:val="13"/>
        </w:numPr>
        <w:tabs>
          <w:tab w:val="left" w:pos="1360"/>
        </w:tabs>
        <w:spacing w:before="120"/>
        <w:rPr>
          <w:rFonts w:ascii="Wingdings" w:hAnsi="Wingdings"/>
        </w:rPr>
      </w:pPr>
      <w:r>
        <w:rPr>
          <w:spacing w:val="-2"/>
          <w:sz w:val="24"/>
        </w:rPr>
        <w:t>To</w:t>
      </w:r>
      <w:r>
        <w:rPr>
          <w:spacing w:val="-14"/>
          <w:sz w:val="24"/>
        </w:rPr>
        <w:t xml:space="preserve"> </w:t>
      </w:r>
      <w:r>
        <w:rPr>
          <w:spacing w:val="-2"/>
          <w:sz w:val="24"/>
        </w:rPr>
        <w:t>minimize</w:t>
      </w:r>
      <w:r>
        <w:rPr>
          <w:spacing w:val="-12"/>
          <w:sz w:val="24"/>
        </w:rPr>
        <w:t xml:space="preserve"> </w:t>
      </w:r>
      <w:r>
        <w:rPr>
          <w:spacing w:val="-2"/>
          <w:sz w:val="24"/>
        </w:rPr>
        <w:t>the</w:t>
      </w:r>
      <w:r>
        <w:rPr>
          <w:spacing w:val="-10"/>
          <w:sz w:val="24"/>
        </w:rPr>
        <w:t xml:space="preserve"> </w:t>
      </w:r>
      <w:r>
        <w:rPr>
          <w:spacing w:val="-2"/>
          <w:sz w:val="24"/>
        </w:rPr>
        <w:t>adverse</w:t>
      </w:r>
      <w:r>
        <w:rPr>
          <w:spacing w:val="-13"/>
          <w:sz w:val="24"/>
        </w:rPr>
        <w:t xml:space="preserve"> </w:t>
      </w:r>
      <w:r>
        <w:rPr>
          <w:spacing w:val="-2"/>
          <w:sz w:val="24"/>
        </w:rPr>
        <w:t>impacts</w:t>
      </w:r>
      <w:r>
        <w:rPr>
          <w:spacing w:val="-10"/>
          <w:sz w:val="24"/>
        </w:rPr>
        <w:t xml:space="preserve"> </w:t>
      </w:r>
      <w:r>
        <w:rPr>
          <w:spacing w:val="-2"/>
          <w:sz w:val="24"/>
        </w:rPr>
        <w:t>of</w:t>
      </w:r>
      <w:r>
        <w:rPr>
          <w:spacing w:val="-10"/>
          <w:sz w:val="24"/>
        </w:rPr>
        <w:t xml:space="preserve"> </w:t>
      </w:r>
      <w:r>
        <w:rPr>
          <w:spacing w:val="-2"/>
          <w:sz w:val="24"/>
        </w:rPr>
        <w:t>water</w:t>
      </w:r>
      <w:r>
        <w:rPr>
          <w:spacing w:val="-12"/>
          <w:sz w:val="24"/>
        </w:rPr>
        <w:t xml:space="preserve"> </w:t>
      </w:r>
      <w:r>
        <w:rPr>
          <w:spacing w:val="-2"/>
          <w:sz w:val="24"/>
        </w:rPr>
        <w:t>supply</w:t>
      </w:r>
      <w:r>
        <w:rPr>
          <w:spacing w:val="-13"/>
          <w:sz w:val="24"/>
        </w:rPr>
        <w:t xml:space="preserve"> </w:t>
      </w:r>
      <w:r>
        <w:rPr>
          <w:spacing w:val="-2"/>
          <w:sz w:val="24"/>
        </w:rPr>
        <w:t>shortages;</w:t>
      </w:r>
      <w:r>
        <w:rPr>
          <w:spacing w:val="-8"/>
          <w:sz w:val="24"/>
        </w:rPr>
        <w:t xml:space="preserve"> </w:t>
      </w:r>
      <w:r>
        <w:rPr>
          <w:spacing w:val="-5"/>
          <w:sz w:val="24"/>
        </w:rPr>
        <w:t>and</w:t>
      </w:r>
    </w:p>
    <w:p w14:paraId="57025C84" w14:textId="77777777" w:rsidR="00607C98" w:rsidRDefault="004E4201">
      <w:pPr>
        <w:pStyle w:val="ListParagraph"/>
        <w:numPr>
          <w:ilvl w:val="0"/>
          <w:numId w:val="13"/>
        </w:numPr>
        <w:tabs>
          <w:tab w:val="left" w:pos="1360"/>
        </w:tabs>
        <w:spacing w:before="121"/>
        <w:rPr>
          <w:rFonts w:ascii="Wingdings" w:hAnsi="Wingdings"/>
        </w:rPr>
      </w:pPr>
      <w:r>
        <w:rPr>
          <w:spacing w:val="-2"/>
          <w:sz w:val="24"/>
        </w:rPr>
        <w:t>To</w:t>
      </w:r>
      <w:r>
        <w:rPr>
          <w:spacing w:val="-15"/>
          <w:sz w:val="24"/>
        </w:rPr>
        <w:t xml:space="preserve"> </w:t>
      </w:r>
      <w:r>
        <w:rPr>
          <w:spacing w:val="-2"/>
          <w:sz w:val="24"/>
        </w:rPr>
        <w:t>minimize</w:t>
      </w:r>
      <w:r>
        <w:rPr>
          <w:spacing w:val="-12"/>
          <w:sz w:val="24"/>
        </w:rPr>
        <w:t xml:space="preserve"> </w:t>
      </w:r>
      <w:r>
        <w:rPr>
          <w:spacing w:val="-2"/>
          <w:sz w:val="24"/>
        </w:rPr>
        <w:t>the</w:t>
      </w:r>
      <w:r>
        <w:rPr>
          <w:spacing w:val="-9"/>
          <w:sz w:val="24"/>
        </w:rPr>
        <w:t xml:space="preserve"> </w:t>
      </w:r>
      <w:r>
        <w:rPr>
          <w:spacing w:val="-2"/>
          <w:sz w:val="24"/>
        </w:rPr>
        <w:t>adverse</w:t>
      </w:r>
      <w:r>
        <w:rPr>
          <w:spacing w:val="-12"/>
          <w:sz w:val="24"/>
        </w:rPr>
        <w:t xml:space="preserve"> </w:t>
      </w:r>
      <w:r>
        <w:rPr>
          <w:spacing w:val="-2"/>
          <w:sz w:val="24"/>
        </w:rPr>
        <w:t>impacts</w:t>
      </w:r>
      <w:r>
        <w:rPr>
          <w:spacing w:val="-10"/>
          <w:sz w:val="24"/>
        </w:rPr>
        <w:t xml:space="preserve"> </w:t>
      </w:r>
      <w:r>
        <w:rPr>
          <w:spacing w:val="-2"/>
          <w:sz w:val="24"/>
        </w:rPr>
        <w:t>of</w:t>
      </w:r>
      <w:r>
        <w:rPr>
          <w:spacing w:val="-9"/>
          <w:sz w:val="24"/>
        </w:rPr>
        <w:t xml:space="preserve"> </w:t>
      </w:r>
      <w:r>
        <w:rPr>
          <w:spacing w:val="-2"/>
          <w:sz w:val="24"/>
        </w:rPr>
        <w:t>emergency</w:t>
      </w:r>
      <w:r>
        <w:rPr>
          <w:spacing w:val="-13"/>
          <w:sz w:val="24"/>
        </w:rPr>
        <w:t xml:space="preserve"> </w:t>
      </w:r>
      <w:r>
        <w:rPr>
          <w:spacing w:val="-2"/>
          <w:sz w:val="24"/>
        </w:rPr>
        <w:t>water</w:t>
      </w:r>
      <w:r>
        <w:rPr>
          <w:spacing w:val="-9"/>
          <w:sz w:val="24"/>
        </w:rPr>
        <w:t xml:space="preserve"> </w:t>
      </w:r>
      <w:r>
        <w:rPr>
          <w:spacing w:val="-2"/>
          <w:sz w:val="24"/>
        </w:rPr>
        <w:t>supply</w:t>
      </w:r>
      <w:r>
        <w:rPr>
          <w:spacing w:val="-13"/>
          <w:sz w:val="24"/>
        </w:rPr>
        <w:t xml:space="preserve"> </w:t>
      </w:r>
      <w:r>
        <w:rPr>
          <w:spacing w:val="-2"/>
          <w:sz w:val="24"/>
        </w:rPr>
        <w:t>conditions.</w:t>
      </w:r>
    </w:p>
    <w:p w14:paraId="10A4058E" w14:textId="77777777" w:rsidR="00607C98" w:rsidRDefault="004E4201">
      <w:pPr>
        <w:pStyle w:val="Heading2"/>
        <w:numPr>
          <w:ilvl w:val="1"/>
          <w:numId w:val="17"/>
        </w:numPr>
        <w:tabs>
          <w:tab w:val="left" w:pos="1900"/>
        </w:tabs>
        <w:spacing w:before="245"/>
        <w:rPr>
          <w:u w:val="none"/>
        </w:rPr>
      </w:pPr>
      <w:bookmarkStart w:id="34" w:name="_bookmark32"/>
      <w:bookmarkEnd w:id="34"/>
      <w:r>
        <w:rPr>
          <w:spacing w:val="-4"/>
        </w:rPr>
        <w:t>State</w:t>
      </w:r>
      <w:r>
        <w:rPr>
          <w:spacing w:val="2"/>
        </w:rPr>
        <w:t xml:space="preserve"> </w:t>
      </w:r>
      <w:r>
        <w:rPr>
          <w:spacing w:val="-4"/>
        </w:rPr>
        <w:t>Requirements</w:t>
      </w:r>
      <w:r>
        <w:rPr>
          <w:spacing w:val="1"/>
        </w:rPr>
        <w:t xml:space="preserve"> </w:t>
      </w:r>
      <w:r>
        <w:rPr>
          <w:spacing w:val="-4"/>
        </w:rPr>
        <w:t>for</w:t>
      </w:r>
      <w:r>
        <w:rPr>
          <w:spacing w:val="-1"/>
        </w:rPr>
        <w:t xml:space="preserve"> </w:t>
      </w:r>
      <w:r>
        <w:rPr>
          <w:spacing w:val="-4"/>
        </w:rPr>
        <w:t>Drought</w:t>
      </w:r>
      <w:r>
        <w:rPr>
          <w:spacing w:val="3"/>
        </w:rPr>
        <w:t xml:space="preserve"> </w:t>
      </w:r>
      <w:r>
        <w:rPr>
          <w:spacing w:val="-4"/>
        </w:rPr>
        <w:t>Contingency</w:t>
      </w:r>
      <w:r>
        <w:rPr>
          <w:spacing w:val="4"/>
        </w:rPr>
        <w:t xml:space="preserve"> </w:t>
      </w:r>
      <w:r>
        <w:rPr>
          <w:spacing w:val="-4"/>
        </w:rPr>
        <w:t>Plans</w:t>
      </w:r>
    </w:p>
    <w:p w14:paraId="7F75C4A4" w14:textId="77777777" w:rsidR="00607C98" w:rsidRDefault="00607C98">
      <w:pPr>
        <w:pStyle w:val="BodyText"/>
        <w:rPr>
          <w:b/>
        </w:rPr>
      </w:pPr>
    </w:p>
    <w:p w14:paraId="6405C049" w14:textId="77777777" w:rsidR="00607C98" w:rsidRDefault="004E4201">
      <w:pPr>
        <w:pStyle w:val="BodyText"/>
        <w:ind w:left="640" w:right="1032"/>
        <w:jc w:val="both"/>
      </w:pPr>
      <w:r>
        <w:t>This drought contingency plan is consistent with Texas Commission on Environmental Quality</w:t>
      </w:r>
      <w:r>
        <w:rPr>
          <w:spacing w:val="-6"/>
        </w:rPr>
        <w:t xml:space="preserve"> </w:t>
      </w:r>
      <w:r>
        <w:t>(TCEQ)</w:t>
      </w:r>
      <w:r>
        <w:rPr>
          <w:spacing w:val="-2"/>
        </w:rPr>
        <w:t xml:space="preserve"> </w:t>
      </w:r>
      <w:r>
        <w:t>guidelines</w:t>
      </w:r>
      <w:r>
        <w:rPr>
          <w:spacing w:val="-1"/>
        </w:rPr>
        <w:t xml:space="preserve"> </w:t>
      </w:r>
      <w:r>
        <w:t>and</w:t>
      </w:r>
      <w:r>
        <w:rPr>
          <w:spacing w:val="-1"/>
        </w:rPr>
        <w:t xml:space="preserve"> </w:t>
      </w:r>
      <w:r>
        <w:t>requirements</w:t>
      </w:r>
      <w:r>
        <w:rPr>
          <w:spacing w:val="-1"/>
        </w:rPr>
        <w:t xml:space="preserve"> </w:t>
      </w:r>
      <w:r>
        <w:t>for</w:t>
      </w:r>
      <w:r>
        <w:rPr>
          <w:spacing w:val="-2"/>
        </w:rPr>
        <w:t xml:space="preserve"> </w:t>
      </w:r>
      <w:r>
        <w:t>the</w:t>
      </w:r>
      <w:r>
        <w:rPr>
          <w:spacing w:val="-2"/>
        </w:rPr>
        <w:t xml:space="preserve"> </w:t>
      </w:r>
      <w:r>
        <w:t>development</w:t>
      </w:r>
      <w:r>
        <w:rPr>
          <w:spacing w:val="-3"/>
        </w:rPr>
        <w:t xml:space="preserve"> </w:t>
      </w:r>
      <w:r>
        <w:t>of</w:t>
      </w:r>
      <w:r>
        <w:rPr>
          <w:spacing w:val="-2"/>
        </w:rPr>
        <w:t xml:space="preserve"> </w:t>
      </w:r>
      <w:r>
        <w:t>drought</w:t>
      </w:r>
      <w:r>
        <w:rPr>
          <w:spacing w:val="-1"/>
        </w:rPr>
        <w:t xml:space="preserve"> </w:t>
      </w:r>
      <w:r>
        <w:t>contingency plans by public drinking water suppliers, contained in Title 30, Part 1, Chapter 288, Subchapter B, Rule 288.20 of the Texas Administrative Code.</w:t>
      </w:r>
      <w:r>
        <w:rPr>
          <w:spacing w:val="40"/>
        </w:rPr>
        <w:t xml:space="preserve"> </w:t>
      </w:r>
      <w:r>
        <w:t>This rule is included in Appendix B.</w:t>
      </w:r>
    </w:p>
    <w:p w14:paraId="4BAEA256" w14:textId="77777777" w:rsidR="00607C98" w:rsidRDefault="00607C98">
      <w:pPr>
        <w:pStyle w:val="BodyText"/>
        <w:spacing w:before="5"/>
      </w:pPr>
    </w:p>
    <w:p w14:paraId="059693B7" w14:textId="77777777" w:rsidR="00607C98" w:rsidRDefault="004E4201">
      <w:pPr>
        <w:pStyle w:val="BodyText"/>
        <w:ind w:left="640" w:right="1034"/>
        <w:jc w:val="both"/>
      </w:pPr>
      <w:r>
        <w:t>TCEQ’s minimum requirements for drought contingency plans are addressed in the following subsections of this report:</w:t>
      </w:r>
    </w:p>
    <w:p w14:paraId="7CAD781E" w14:textId="77777777" w:rsidR="00607C98" w:rsidRDefault="00607C98">
      <w:pPr>
        <w:pStyle w:val="BodyText"/>
        <w:spacing w:before="3"/>
      </w:pPr>
    </w:p>
    <w:p w14:paraId="25E61049" w14:textId="77777777" w:rsidR="00607C98" w:rsidRDefault="004E4201">
      <w:pPr>
        <w:pStyle w:val="ListParagraph"/>
        <w:numPr>
          <w:ilvl w:val="0"/>
          <w:numId w:val="13"/>
        </w:numPr>
        <w:tabs>
          <w:tab w:val="left" w:pos="1360"/>
        </w:tabs>
        <w:ind w:right="1034"/>
        <w:rPr>
          <w:rFonts w:ascii="Wingdings" w:hAnsi="Wingdings"/>
        </w:rPr>
      </w:pPr>
      <w:r>
        <w:rPr>
          <w:sz w:val="24"/>
        </w:rPr>
        <w:t>§</w:t>
      </w:r>
      <w:r>
        <w:t>288.20(a)(1)(A)</w:t>
      </w:r>
      <w:r>
        <w:rPr>
          <w:spacing w:val="20"/>
        </w:rPr>
        <w:t xml:space="preserve"> </w:t>
      </w:r>
      <w:r>
        <w:t>–</w:t>
      </w:r>
      <w:r>
        <w:rPr>
          <w:spacing w:val="18"/>
        </w:rPr>
        <w:t xml:space="preserve"> </w:t>
      </w:r>
      <w:r>
        <w:t>Provisions</w:t>
      </w:r>
      <w:r>
        <w:rPr>
          <w:spacing w:val="17"/>
        </w:rPr>
        <w:t xml:space="preserve"> </w:t>
      </w:r>
      <w:r>
        <w:t>to</w:t>
      </w:r>
      <w:r>
        <w:rPr>
          <w:spacing w:val="18"/>
        </w:rPr>
        <w:t xml:space="preserve"> </w:t>
      </w:r>
      <w:r>
        <w:t>Inform</w:t>
      </w:r>
      <w:r>
        <w:rPr>
          <w:spacing w:val="15"/>
        </w:rPr>
        <w:t xml:space="preserve"> </w:t>
      </w:r>
      <w:r>
        <w:t>the</w:t>
      </w:r>
      <w:r>
        <w:rPr>
          <w:spacing w:val="18"/>
        </w:rPr>
        <w:t xml:space="preserve"> </w:t>
      </w:r>
      <w:r>
        <w:t>Public</w:t>
      </w:r>
      <w:r>
        <w:rPr>
          <w:spacing w:val="18"/>
        </w:rPr>
        <w:t xml:space="preserve"> </w:t>
      </w:r>
      <w:r>
        <w:t>and</w:t>
      </w:r>
      <w:r>
        <w:rPr>
          <w:spacing w:val="18"/>
        </w:rPr>
        <w:t xml:space="preserve"> </w:t>
      </w:r>
      <w:r>
        <w:t>Provide</w:t>
      </w:r>
      <w:r>
        <w:rPr>
          <w:spacing w:val="18"/>
        </w:rPr>
        <w:t xml:space="preserve"> </w:t>
      </w:r>
      <w:r>
        <w:t>Opportunity</w:t>
      </w:r>
      <w:r>
        <w:rPr>
          <w:spacing w:val="16"/>
        </w:rPr>
        <w:t xml:space="preserve"> </w:t>
      </w:r>
      <w:r>
        <w:t>for</w:t>
      </w:r>
      <w:r>
        <w:rPr>
          <w:spacing w:val="19"/>
        </w:rPr>
        <w:t xml:space="preserve"> </w:t>
      </w:r>
      <w:r>
        <w:t>Public Input – Section 7.3</w:t>
      </w:r>
    </w:p>
    <w:p w14:paraId="060B7DE4" w14:textId="77777777" w:rsidR="00607C98" w:rsidRDefault="004E4201">
      <w:pPr>
        <w:pStyle w:val="ListParagraph"/>
        <w:numPr>
          <w:ilvl w:val="0"/>
          <w:numId w:val="13"/>
        </w:numPr>
        <w:tabs>
          <w:tab w:val="left" w:pos="1360"/>
        </w:tabs>
        <w:spacing w:before="121"/>
        <w:rPr>
          <w:rFonts w:ascii="Wingdings" w:hAnsi="Wingdings"/>
        </w:rPr>
      </w:pPr>
      <w:r>
        <w:rPr>
          <w:spacing w:val="-4"/>
          <w:sz w:val="24"/>
        </w:rPr>
        <w:t>§</w:t>
      </w:r>
      <w:r>
        <w:rPr>
          <w:spacing w:val="-4"/>
        </w:rPr>
        <w:t>288.20(a)(1)(B)</w:t>
      </w:r>
      <w:r>
        <w:rPr>
          <w:spacing w:val="-1"/>
        </w:rPr>
        <w:t xml:space="preserve"> </w:t>
      </w:r>
      <w:r>
        <w:rPr>
          <w:spacing w:val="-4"/>
        </w:rPr>
        <w:t>–</w:t>
      </w:r>
      <w:r>
        <w:rPr>
          <w:spacing w:val="1"/>
        </w:rPr>
        <w:t xml:space="preserve"> </w:t>
      </w:r>
      <w:r>
        <w:rPr>
          <w:spacing w:val="-4"/>
        </w:rPr>
        <w:t>Provisions</w:t>
      </w:r>
      <w:r>
        <w:rPr>
          <w:spacing w:val="-1"/>
        </w:rPr>
        <w:t xml:space="preserve"> </w:t>
      </w:r>
      <w:r>
        <w:rPr>
          <w:spacing w:val="-4"/>
        </w:rPr>
        <w:t>for</w:t>
      </w:r>
      <w:r>
        <w:rPr>
          <w:spacing w:val="-1"/>
        </w:rPr>
        <w:t xml:space="preserve"> </w:t>
      </w:r>
      <w:r>
        <w:rPr>
          <w:spacing w:val="-4"/>
        </w:rPr>
        <w:t>Continuing</w:t>
      </w:r>
      <w:r>
        <w:rPr>
          <w:spacing w:val="-2"/>
        </w:rPr>
        <w:t xml:space="preserve"> </w:t>
      </w:r>
      <w:r>
        <w:rPr>
          <w:spacing w:val="-4"/>
        </w:rPr>
        <w:t>Public</w:t>
      </w:r>
      <w:r>
        <w:rPr>
          <w:spacing w:val="-1"/>
        </w:rPr>
        <w:t xml:space="preserve"> </w:t>
      </w:r>
      <w:r>
        <w:rPr>
          <w:spacing w:val="-4"/>
        </w:rPr>
        <w:t>Education/Information</w:t>
      </w:r>
      <w:r>
        <w:rPr>
          <w:spacing w:val="1"/>
        </w:rPr>
        <w:t xml:space="preserve"> </w:t>
      </w:r>
      <w:r>
        <w:rPr>
          <w:spacing w:val="-4"/>
        </w:rPr>
        <w:t>–</w:t>
      </w:r>
      <w:r>
        <w:rPr>
          <w:spacing w:val="-2"/>
        </w:rPr>
        <w:t xml:space="preserve"> </w:t>
      </w:r>
      <w:r>
        <w:rPr>
          <w:spacing w:val="-4"/>
        </w:rPr>
        <w:t>Section</w:t>
      </w:r>
      <w:r>
        <w:rPr>
          <w:spacing w:val="2"/>
        </w:rPr>
        <w:t xml:space="preserve"> </w:t>
      </w:r>
      <w:r>
        <w:rPr>
          <w:spacing w:val="-5"/>
        </w:rPr>
        <w:t>7.4</w:t>
      </w:r>
    </w:p>
    <w:p w14:paraId="01E93E3E"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288.20(a)(1)(C)</w:t>
      </w:r>
      <w:r>
        <w:rPr>
          <w:spacing w:val="-1"/>
        </w:rPr>
        <w:t xml:space="preserve"> </w:t>
      </w:r>
      <w:r>
        <w:rPr>
          <w:spacing w:val="-4"/>
        </w:rPr>
        <w:t>–</w:t>
      </w:r>
      <w:r>
        <w:t xml:space="preserve"> </w:t>
      </w:r>
      <w:r>
        <w:rPr>
          <w:spacing w:val="-4"/>
        </w:rPr>
        <w:t>Coordination</w:t>
      </w:r>
      <w:r>
        <w:t xml:space="preserve"> </w:t>
      </w:r>
      <w:r>
        <w:rPr>
          <w:spacing w:val="-4"/>
        </w:rPr>
        <w:t>with</w:t>
      </w:r>
      <w:r>
        <w:rPr>
          <w:spacing w:val="-3"/>
        </w:rPr>
        <w:t xml:space="preserve"> </w:t>
      </w:r>
      <w:r>
        <w:rPr>
          <w:spacing w:val="-4"/>
        </w:rPr>
        <w:t>the</w:t>
      </w:r>
      <w:r>
        <w:rPr>
          <w:spacing w:val="-1"/>
        </w:rPr>
        <w:t xml:space="preserve"> </w:t>
      </w:r>
      <w:r>
        <w:rPr>
          <w:spacing w:val="-4"/>
        </w:rPr>
        <w:t>Regional</w:t>
      </w:r>
      <w:r>
        <w:rPr>
          <w:spacing w:val="-1"/>
        </w:rPr>
        <w:t xml:space="preserve"> </w:t>
      </w:r>
      <w:r>
        <w:rPr>
          <w:spacing w:val="-4"/>
        </w:rPr>
        <w:t>Water</w:t>
      </w:r>
      <w:r>
        <w:rPr>
          <w:spacing w:val="-2"/>
        </w:rPr>
        <w:t xml:space="preserve"> </w:t>
      </w:r>
      <w:r>
        <w:rPr>
          <w:spacing w:val="-4"/>
        </w:rPr>
        <w:t>Planning</w:t>
      </w:r>
      <w:r>
        <w:rPr>
          <w:spacing w:val="-3"/>
        </w:rPr>
        <w:t xml:space="preserve"> </w:t>
      </w:r>
      <w:r>
        <w:rPr>
          <w:spacing w:val="-4"/>
        </w:rPr>
        <w:t>Group</w:t>
      </w:r>
      <w:r>
        <w:rPr>
          <w:spacing w:val="-1"/>
        </w:rPr>
        <w:t xml:space="preserve"> </w:t>
      </w:r>
      <w:r>
        <w:rPr>
          <w:spacing w:val="-4"/>
        </w:rPr>
        <w:t>–</w:t>
      </w:r>
      <w:r>
        <w:t xml:space="preserve"> </w:t>
      </w:r>
      <w:r>
        <w:rPr>
          <w:spacing w:val="-4"/>
        </w:rPr>
        <w:t>Section</w:t>
      </w:r>
      <w:r>
        <w:rPr>
          <w:spacing w:val="-2"/>
        </w:rPr>
        <w:t xml:space="preserve"> </w:t>
      </w:r>
      <w:r>
        <w:rPr>
          <w:spacing w:val="-4"/>
        </w:rPr>
        <w:t>7.10</w:t>
      </w:r>
    </w:p>
    <w:p w14:paraId="6C057CA7"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288.20(a)(1)(D)</w:t>
      </w:r>
      <w:r>
        <w:rPr>
          <w:spacing w:val="-2"/>
        </w:rPr>
        <w:t xml:space="preserve"> </w:t>
      </w:r>
      <w:r>
        <w:rPr>
          <w:spacing w:val="-4"/>
        </w:rPr>
        <w:t>–</w:t>
      </w:r>
      <w:r>
        <w:t xml:space="preserve"> </w:t>
      </w:r>
      <w:r>
        <w:rPr>
          <w:spacing w:val="-4"/>
        </w:rPr>
        <w:t>Criteria</w:t>
      </w:r>
      <w:r>
        <w:rPr>
          <w:spacing w:val="-2"/>
        </w:rPr>
        <w:t xml:space="preserve"> </w:t>
      </w:r>
      <w:r>
        <w:rPr>
          <w:spacing w:val="-4"/>
        </w:rPr>
        <w:t>for</w:t>
      </w:r>
      <w:r>
        <w:rPr>
          <w:spacing w:val="1"/>
        </w:rPr>
        <w:t xml:space="preserve"> </w:t>
      </w:r>
      <w:r>
        <w:rPr>
          <w:spacing w:val="-4"/>
        </w:rPr>
        <w:t>Initiation</w:t>
      </w:r>
      <w:r>
        <w:rPr>
          <w:spacing w:val="-1"/>
        </w:rPr>
        <w:t xml:space="preserve"> </w:t>
      </w:r>
      <w:r>
        <w:rPr>
          <w:spacing w:val="-4"/>
        </w:rPr>
        <w:t>and</w:t>
      </w:r>
      <w:r>
        <w:rPr>
          <w:spacing w:val="-5"/>
        </w:rPr>
        <w:t xml:space="preserve"> </w:t>
      </w:r>
      <w:r>
        <w:rPr>
          <w:spacing w:val="-4"/>
        </w:rPr>
        <w:t>Termination</w:t>
      </w:r>
      <w:r>
        <w:t xml:space="preserve"> </w:t>
      </w:r>
      <w:r>
        <w:rPr>
          <w:spacing w:val="-4"/>
        </w:rPr>
        <w:t>of</w:t>
      </w:r>
      <w:r>
        <w:t xml:space="preserve"> </w:t>
      </w:r>
      <w:r>
        <w:rPr>
          <w:spacing w:val="-4"/>
        </w:rPr>
        <w:t>Drought</w:t>
      </w:r>
      <w:r>
        <w:rPr>
          <w:spacing w:val="-1"/>
        </w:rPr>
        <w:t xml:space="preserve"> </w:t>
      </w:r>
      <w:r>
        <w:rPr>
          <w:spacing w:val="-4"/>
        </w:rPr>
        <w:t>Stages</w:t>
      </w:r>
      <w:r>
        <w:rPr>
          <w:spacing w:val="-1"/>
        </w:rPr>
        <w:t xml:space="preserve"> </w:t>
      </w:r>
      <w:r>
        <w:rPr>
          <w:spacing w:val="-4"/>
        </w:rPr>
        <w:t>–</w:t>
      </w:r>
      <w:r>
        <w:t xml:space="preserve"> </w:t>
      </w:r>
      <w:r>
        <w:rPr>
          <w:spacing w:val="-4"/>
        </w:rPr>
        <w:t>Section</w:t>
      </w:r>
      <w:r>
        <w:t xml:space="preserve"> </w:t>
      </w:r>
      <w:r>
        <w:rPr>
          <w:spacing w:val="-5"/>
        </w:rPr>
        <w:t>7.6</w:t>
      </w:r>
    </w:p>
    <w:p w14:paraId="298C125A"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288.20(a)(1)(E)</w:t>
      </w:r>
      <w:r>
        <w:rPr>
          <w:spacing w:val="-1"/>
        </w:rPr>
        <w:t xml:space="preserve"> </w:t>
      </w:r>
      <w:r>
        <w:rPr>
          <w:spacing w:val="-4"/>
        </w:rPr>
        <w:t>–</w:t>
      </w:r>
      <w:r>
        <w:rPr>
          <w:spacing w:val="1"/>
        </w:rPr>
        <w:t xml:space="preserve"> </w:t>
      </w:r>
      <w:r>
        <w:rPr>
          <w:spacing w:val="-4"/>
        </w:rPr>
        <w:t>Drought and</w:t>
      </w:r>
      <w:r>
        <w:rPr>
          <w:spacing w:val="-3"/>
        </w:rPr>
        <w:t xml:space="preserve"> </w:t>
      </w:r>
      <w:r>
        <w:rPr>
          <w:spacing w:val="-4"/>
        </w:rPr>
        <w:t>Emergency</w:t>
      </w:r>
      <w:r>
        <w:rPr>
          <w:spacing w:val="-2"/>
        </w:rPr>
        <w:t xml:space="preserve"> </w:t>
      </w:r>
      <w:r>
        <w:rPr>
          <w:spacing w:val="-4"/>
        </w:rPr>
        <w:t>Response</w:t>
      </w:r>
      <w:r>
        <w:rPr>
          <w:spacing w:val="-2"/>
        </w:rPr>
        <w:t xml:space="preserve"> </w:t>
      </w:r>
      <w:r>
        <w:rPr>
          <w:spacing w:val="-4"/>
        </w:rPr>
        <w:t>Stages</w:t>
      </w:r>
      <w:r>
        <w:t xml:space="preserve"> </w:t>
      </w:r>
      <w:r>
        <w:rPr>
          <w:spacing w:val="-4"/>
        </w:rPr>
        <w:t>–</w:t>
      </w:r>
      <w:r>
        <w:t xml:space="preserve"> </w:t>
      </w:r>
      <w:r>
        <w:rPr>
          <w:spacing w:val="-4"/>
        </w:rPr>
        <w:t>Section</w:t>
      </w:r>
      <w:r>
        <w:rPr>
          <w:spacing w:val="-2"/>
        </w:rPr>
        <w:t xml:space="preserve"> </w:t>
      </w:r>
      <w:r>
        <w:rPr>
          <w:spacing w:val="-5"/>
        </w:rPr>
        <w:t>7.6</w:t>
      </w:r>
    </w:p>
    <w:p w14:paraId="7DA8BEAA"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288.20(a)(1)(F)</w:t>
      </w:r>
      <w:r>
        <w:rPr>
          <w:spacing w:val="-1"/>
        </w:rPr>
        <w:t xml:space="preserve"> </w:t>
      </w:r>
      <w:r>
        <w:rPr>
          <w:spacing w:val="-4"/>
        </w:rPr>
        <w:t>–</w:t>
      </w:r>
      <w:r>
        <w:rPr>
          <w:spacing w:val="-2"/>
        </w:rPr>
        <w:t xml:space="preserve"> </w:t>
      </w:r>
      <w:r>
        <w:rPr>
          <w:spacing w:val="-4"/>
        </w:rPr>
        <w:t>Specific,</w:t>
      </w:r>
      <w:r>
        <w:rPr>
          <w:spacing w:val="-2"/>
        </w:rPr>
        <w:t xml:space="preserve"> </w:t>
      </w:r>
      <w:r>
        <w:rPr>
          <w:spacing w:val="-4"/>
        </w:rPr>
        <w:t>Quantified</w:t>
      </w:r>
      <w:r>
        <w:rPr>
          <w:spacing w:val="-3"/>
        </w:rPr>
        <w:t xml:space="preserve"> </w:t>
      </w:r>
      <w:r>
        <w:rPr>
          <w:spacing w:val="-4"/>
        </w:rPr>
        <w:t>Targets</w:t>
      </w:r>
      <w:r>
        <w:rPr>
          <w:spacing w:val="-1"/>
        </w:rPr>
        <w:t xml:space="preserve"> </w:t>
      </w:r>
      <w:r>
        <w:rPr>
          <w:spacing w:val="-4"/>
        </w:rPr>
        <w:t>for</w:t>
      </w:r>
      <w:r>
        <w:rPr>
          <w:spacing w:val="-2"/>
        </w:rPr>
        <w:t xml:space="preserve"> </w:t>
      </w:r>
      <w:r>
        <w:rPr>
          <w:spacing w:val="-4"/>
        </w:rPr>
        <w:t>Water</w:t>
      </w:r>
      <w:r>
        <w:rPr>
          <w:spacing w:val="-2"/>
        </w:rPr>
        <w:t xml:space="preserve"> </w:t>
      </w:r>
      <w:r>
        <w:rPr>
          <w:spacing w:val="-4"/>
        </w:rPr>
        <w:t>Use</w:t>
      </w:r>
      <w:r>
        <w:rPr>
          <w:spacing w:val="1"/>
        </w:rPr>
        <w:t xml:space="preserve"> </w:t>
      </w:r>
      <w:r>
        <w:rPr>
          <w:spacing w:val="-4"/>
        </w:rPr>
        <w:t>Reductions</w:t>
      </w:r>
      <w:r>
        <w:t xml:space="preserve"> </w:t>
      </w:r>
      <w:r>
        <w:rPr>
          <w:spacing w:val="-4"/>
        </w:rPr>
        <w:t>–</w:t>
      </w:r>
      <w:r>
        <w:t xml:space="preserve"> </w:t>
      </w:r>
      <w:r>
        <w:rPr>
          <w:spacing w:val="-4"/>
        </w:rPr>
        <w:t>Section</w:t>
      </w:r>
      <w:r>
        <w:rPr>
          <w:spacing w:val="-2"/>
        </w:rPr>
        <w:t xml:space="preserve"> </w:t>
      </w:r>
      <w:r>
        <w:rPr>
          <w:spacing w:val="-5"/>
        </w:rPr>
        <w:t>7.6</w:t>
      </w:r>
    </w:p>
    <w:p w14:paraId="4DA773E5" w14:textId="77777777" w:rsidR="00607C98" w:rsidRDefault="004E4201">
      <w:pPr>
        <w:pStyle w:val="ListParagraph"/>
        <w:numPr>
          <w:ilvl w:val="0"/>
          <w:numId w:val="13"/>
        </w:numPr>
        <w:tabs>
          <w:tab w:val="left" w:pos="1360"/>
        </w:tabs>
        <w:spacing w:before="120"/>
        <w:ind w:right="1031"/>
        <w:rPr>
          <w:rFonts w:ascii="Wingdings" w:hAnsi="Wingdings"/>
        </w:rPr>
      </w:pPr>
      <w:r>
        <w:rPr>
          <w:sz w:val="24"/>
        </w:rPr>
        <w:t>§</w:t>
      </w:r>
      <w:r>
        <w:t>288.20(a)(1)(G) – Supply</w:t>
      </w:r>
      <w:r>
        <w:rPr>
          <w:spacing w:val="-2"/>
        </w:rPr>
        <w:t xml:space="preserve"> </w:t>
      </w:r>
      <w:r>
        <w:t>and Demand Management</w:t>
      </w:r>
      <w:r>
        <w:rPr>
          <w:spacing w:val="-1"/>
        </w:rPr>
        <w:t xml:space="preserve"> </w:t>
      </w:r>
      <w:r>
        <w:t>Measures for Each Stage –</w:t>
      </w:r>
      <w:r>
        <w:rPr>
          <w:spacing w:val="-1"/>
        </w:rPr>
        <w:t xml:space="preserve"> </w:t>
      </w:r>
      <w:r>
        <w:t xml:space="preserve">Section </w:t>
      </w:r>
      <w:r>
        <w:rPr>
          <w:spacing w:val="-4"/>
        </w:rPr>
        <w:t>7.6</w:t>
      </w:r>
    </w:p>
    <w:p w14:paraId="2C160703" w14:textId="77777777" w:rsidR="00607C98" w:rsidRDefault="004E4201">
      <w:pPr>
        <w:pStyle w:val="ListParagraph"/>
        <w:numPr>
          <w:ilvl w:val="0"/>
          <w:numId w:val="13"/>
        </w:numPr>
        <w:tabs>
          <w:tab w:val="left" w:pos="1360"/>
        </w:tabs>
        <w:spacing w:before="120"/>
        <w:ind w:right="1031"/>
        <w:rPr>
          <w:rFonts w:ascii="Wingdings" w:hAnsi="Wingdings"/>
        </w:rPr>
      </w:pPr>
      <w:r>
        <w:rPr>
          <w:sz w:val="24"/>
        </w:rPr>
        <w:t>§</w:t>
      </w:r>
      <w:r>
        <w:t>288.20(a)(1)(H)</w:t>
      </w:r>
      <w:r>
        <w:rPr>
          <w:spacing w:val="-5"/>
        </w:rPr>
        <w:t xml:space="preserve"> </w:t>
      </w:r>
      <w:r>
        <w:t>–</w:t>
      </w:r>
      <w:r>
        <w:rPr>
          <w:spacing w:val="-7"/>
        </w:rPr>
        <w:t xml:space="preserve"> </w:t>
      </w:r>
      <w:r>
        <w:t>Procedures</w:t>
      </w:r>
      <w:r>
        <w:rPr>
          <w:spacing w:val="-7"/>
        </w:rPr>
        <w:t xml:space="preserve"> </w:t>
      </w:r>
      <w:r>
        <w:t>for</w:t>
      </w:r>
      <w:r>
        <w:rPr>
          <w:spacing w:val="-6"/>
        </w:rPr>
        <w:t xml:space="preserve"> </w:t>
      </w:r>
      <w:r>
        <w:t>Initiation</w:t>
      </w:r>
      <w:r>
        <w:rPr>
          <w:spacing w:val="-7"/>
        </w:rPr>
        <w:t xml:space="preserve"> </w:t>
      </w:r>
      <w:r>
        <w:t>and</w:t>
      </w:r>
      <w:r>
        <w:rPr>
          <w:spacing w:val="-9"/>
        </w:rPr>
        <w:t xml:space="preserve"> </w:t>
      </w:r>
      <w:r>
        <w:t>Termination</w:t>
      </w:r>
      <w:r>
        <w:rPr>
          <w:spacing w:val="-7"/>
        </w:rPr>
        <w:t xml:space="preserve"> </w:t>
      </w:r>
      <w:r>
        <w:t>of</w:t>
      </w:r>
      <w:r>
        <w:rPr>
          <w:spacing w:val="-6"/>
        </w:rPr>
        <w:t xml:space="preserve"> </w:t>
      </w:r>
      <w:r>
        <w:t>Drought</w:t>
      </w:r>
      <w:r>
        <w:rPr>
          <w:spacing w:val="-6"/>
        </w:rPr>
        <w:t xml:space="preserve"> </w:t>
      </w:r>
      <w:r>
        <w:t>Stages</w:t>
      </w:r>
      <w:r>
        <w:rPr>
          <w:spacing w:val="-4"/>
        </w:rPr>
        <w:t xml:space="preserve"> </w:t>
      </w:r>
      <w:r>
        <w:t>–</w:t>
      </w:r>
      <w:r>
        <w:rPr>
          <w:spacing w:val="-7"/>
        </w:rPr>
        <w:t xml:space="preserve"> </w:t>
      </w:r>
      <w:r>
        <w:t xml:space="preserve">Section </w:t>
      </w:r>
      <w:r>
        <w:rPr>
          <w:spacing w:val="-4"/>
        </w:rPr>
        <w:t>7.6</w:t>
      </w:r>
    </w:p>
    <w:p w14:paraId="6417CA5D" w14:textId="77777777" w:rsidR="00607C98" w:rsidRDefault="004E4201">
      <w:pPr>
        <w:pStyle w:val="ListParagraph"/>
        <w:numPr>
          <w:ilvl w:val="0"/>
          <w:numId w:val="13"/>
        </w:numPr>
        <w:tabs>
          <w:tab w:val="left" w:pos="1360"/>
        </w:tabs>
        <w:spacing w:before="119"/>
        <w:rPr>
          <w:rFonts w:ascii="Wingdings" w:hAnsi="Wingdings"/>
        </w:rPr>
      </w:pPr>
      <w:r>
        <w:rPr>
          <w:spacing w:val="-4"/>
          <w:sz w:val="24"/>
        </w:rPr>
        <w:t>§</w:t>
      </w:r>
      <w:r>
        <w:rPr>
          <w:spacing w:val="-4"/>
        </w:rPr>
        <w:t>288.20(a)(1)(I)</w:t>
      </w:r>
      <w:r>
        <w:rPr>
          <w:spacing w:val="2"/>
        </w:rPr>
        <w:t xml:space="preserve"> </w:t>
      </w:r>
      <w:r>
        <w:rPr>
          <w:spacing w:val="-4"/>
        </w:rPr>
        <w:t>-</w:t>
      </w:r>
      <w:r>
        <w:rPr>
          <w:spacing w:val="-3"/>
        </w:rPr>
        <w:t xml:space="preserve"> </w:t>
      </w:r>
      <w:r>
        <w:rPr>
          <w:spacing w:val="-4"/>
        </w:rPr>
        <w:t>Procedures</w:t>
      </w:r>
      <w:r>
        <w:rPr>
          <w:spacing w:val="-2"/>
        </w:rPr>
        <w:t xml:space="preserve"> </w:t>
      </w:r>
      <w:r>
        <w:rPr>
          <w:spacing w:val="-4"/>
        </w:rPr>
        <w:t>for</w:t>
      </w:r>
      <w:r>
        <w:rPr>
          <w:spacing w:val="2"/>
        </w:rPr>
        <w:t xml:space="preserve"> </w:t>
      </w:r>
      <w:r>
        <w:rPr>
          <w:spacing w:val="-4"/>
        </w:rPr>
        <w:t>Granting</w:t>
      </w:r>
      <w:r>
        <w:rPr>
          <w:spacing w:val="-5"/>
        </w:rPr>
        <w:t xml:space="preserve"> </w:t>
      </w:r>
      <w:r>
        <w:rPr>
          <w:spacing w:val="-4"/>
        </w:rPr>
        <w:t>Variances</w:t>
      </w:r>
      <w:r>
        <w:rPr>
          <w:spacing w:val="-1"/>
        </w:rPr>
        <w:t xml:space="preserve"> </w:t>
      </w:r>
      <w:r>
        <w:rPr>
          <w:spacing w:val="-4"/>
        </w:rPr>
        <w:t>–</w:t>
      </w:r>
      <w:r>
        <w:rPr>
          <w:spacing w:val="-1"/>
        </w:rPr>
        <w:t xml:space="preserve"> </w:t>
      </w:r>
      <w:r>
        <w:rPr>
          <w:spacing w:val="-4"/>
        </w:rPr>
        <w:t>Section</w:t>
      </w:r>
      <w:r>
        <w:rPr>
          <w:spacing w:val="1"/>
        </w:rPr>
        <w:t xml:space="preserve"> </w:t>
      </w:r>
      <w:r>
        <w:rPr>
          <w:spacing w:val="-5"/>
        </w:rPr>
        <w:t>7.7</w:t>
      </w:r>
    </w:p>
    <w:p w14:paraId="7FBB4E8A"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288.20(a)(1)(J)</w:t>
      </w:r>
      <w:r>
        <w:rPr>
          <w:spacing w:val="-1"/>
        </w:rPr>
        <w:t xml:space="preserve"> </w:t>
      </w:r>
      <w:r>
        <w:rPr>
          <w:spacing w:val="-4"/>
        </w:rPr>
        <w:t>- Procedures</w:t>
      </w:r>
      <w:r>
        <w:rPr>
          <w:spacing w:val="-2"/>
        </w:rPr>
        <w:t xml:space="preserve"> </w:t>
      </w:r>
      <w:r>
        <w:rPr>
          <w:spacing w:val="-4"/>
        </w:rPr>
        <w:t>for</w:t>
      </w:r>
      <w:r>
        <w:rPr>
          <w:spacing w:val="2"/>
        </w:rPr>
        <w:t xml:space="preserve"> </w:t>
      </w:r>
      <w:r>
        <w:rPr>
          <w:spacing w:val="-4"/>
        </w:rPr>
        <w:t>Enforcement</w:t>
      </w:r>
      <w:r>
        <w:rPr>
          <w:spacing w:val="-1"/>
        </w:rPr>
        <w:t xml:space="preserve"> </w:t>
      </w:r>
      <w:r>
        <w:rPr>
          <w:spacing w:val="-4"/>
        </w:rPr>
        <w:t>of</w:t>
      </w:r>
      <w:r>
        <w:rPr>
          <w:spacing w:val="-2"/>
        </w:rPr>
        <w:t xml:space="preserve"> </w:t>
      </w:r>
      <w:r>
        <w:rPr>
          <w:spacing w:val="-4"/>
        </w:rPr>
        <w:t>Mandatory</w:t>
      </w:r>
      <w:r>
        <w:rPr>
          <w:spacing w:val="-3"/>
        </w:rPr>
        <w:t xml:space="preserve"> </w:t>
      </w:r>
      <w:r>
        <w:rPr>
          <w:spacing w:val="-4"/>
        </w:rPr>
        <w:t>Restrictions</w:t>
      </w:r>
      <w:r>
        <w:rPr>
          <w:spacing w:val="3"/>
        </w:rPr>
        <w:t xml:space="preserve"> </w:t>
      </w:r>
      <w:r>
        <w:rPr>
          <w:spacing w:val="-4"/>
        </w:rPr>
        <w:t>–</w:t>
      </w:r>
      <w:r>
        <w:rPr>
          <w:spacing w:val="-2"/>
        </w:rPr>
        <w:t xml:space="preserve"> </w:t>
      </w:r>
      <w:r>
        <w:rPr>
          <w:spacing w:val="-4"/>
        </w:rPr>
        <w:t>Section</w:t>
      </w:r>
      <w:r>
        <w:rPr>
          <w:spacing w:val="1"/>
        </w:rPr>
        <w:t xml:space="preserve"> </w:t>
      </w:r>
      <w:r>
        <w:rPr>
          <w:spacing w:val="-5"/>
        </w:rPr>
        <w:t>7.8</w:t>
      </w:r>
    </w:p>
    <w:p w14:paraId="4FC0EE88"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288.20(a)(2)</w:t>
      </w:r>
      <w:r>
        <w:rPr>
          <w:spacing w:val="-1"/>
        </w:rPr>
        <w:t xml:space="preserve"> </w:t>
      </w:r>
      <w:r>
        <w:rPr>
          <w:spacing w:val="-4"/>
        </w:rPr>
        <w:t>–</w:t>
      </w:r>
      <w:r>
        <w:rPr>
          <w:spacing w:val="-1"/>
        </w:rPr>
        <w:t xml:space="preserve"> </w:t>
      </w:r>
      <w:r>
        <w:rPr>
          <w:spacing w:val="-4"/>
        </w:rPr>
        <w:t>Consultation</w:t>
      </w:r>
      <w:r>
        <w:rPr>
          <w:spacing w:val="1"/>
        </w:rPr>
        <w:t xml:space="preserve"> </w:t>
      </w:r>
      <w:r>
        <w:rPr>
          <w:spacing w:val="-4"/>
        </w:rPr>
        <w:t>with</w:t>
      </w:r>
      <w:r>
        <w:rPr>
          <w:spacing w:val="-3"/>
        </w:rPr>
        <w:t xml:space="preserve"> </w:t>
      </w:r>
      <w:r>
        <w:rPr>
          <w:spacing w:val="-4"/>
        </w:rPr>
        <w:t>Wholesale</w:t>
      </w:r>
      <w:r>
        <w:rPr>
          <w:spacing w:val="-1"/>
        </w:rPr>
        <w:t xml:space="preserve"> </w:t>
      </w:r>
      <w:r>
        <w:rPr>
          <w:spacing w:val="-4"/>
        </w:rPr>
        <w:t>Supplier</w:t>
      </w:r>
      <w:r>
        <w:rPr>
          <w:spacing w:val="-1"/>
        </w:rPr>
        <w:t xml:space="preserve"> </w:t>
      </w:r>
      <w:r>
        <w:rPr>
          <w:spacing w:val="-4"/>
        </w:rPr>
        <w:t>–</w:t>
      </w:r>
      <w:r>
        <w:rPr>
          <w:spacing w:val="-1"/>
        </w:rPr>
        <w:t xml:space="preserve"> </w:t>
      </w:r>
      <w:r>
        <w:rPr>
          <w:spacing w:val="-4"/>
        </w:rPr>
        <w:t>Section</w:t>
      </w:r>
      <w:r>
        <w:rPr>
          <w:spacing w:val="-2"/>
        </w:rPr>
        <w:t xml:space="preserve"> </w:t>
      </w:r>
      <w:r>
        <w:rPr>
          <w:spacing w:val="-5"/>
        </w:rPr>
        <w:t>7.9</w:t>
      </w:r>
    </w:p>
    <w:p w14:paraId="378BAE8C" w14:textId="77777777" w:rsidR="00607C98"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288.20(a)(3)(b)</w:t>
      </w:r>
      <w:r>
        <w:rPr>
          <w:spacing w:val="-1"/>
        </w:rPr>
        <w:t xml:space="preserve"> </w:t>
      </w:r>
      <w:r>
        <w:rPr>
          <w:spacing w:val="-4"/>
        </w:rPr>
        <w:t>–</w:t>
      </w:r>
      <w:r>
        <w:t xml:space="preserve"> </w:t>
      </w:r>
      <w:r>
        <w:rPr>
          <w:spacing w:val="-4"/>
        </w:rPr>
        <w:t>Notification</w:t>
      </w:r>
      <w:r>
        <w:t xml:space="preserve"> </w:t>
      </w:r>
      <w:r>
        <w:rPr>
          <w:spacing w:val="-4"/>
        </w:rPr>
        <w:t>of</w:t>
      </w:r>
      <w:r>
        <w:rPr>
          <w:spacing w:val="1"/>
        </w:rPr>
        <w:t xml:space="preserve"> </w:t>
      </w:r>
      <w:r>
        <w:rPr>
          <w:spacing w:val="-4"/>
        </w:rPr>
        <w:t>Implementation</w:t>
      </w:r>
      <w:r>
        <w:rPr>
          <w:spacing w:val="-3"/>
        </w:rPr>
        <w:t xml:space="preserve"> </w:t>
      </w:r>
      <w:r>
        <w:rPr>
          <w:spacing w:val="-4"/>
        </w:rPr>
        <w:t>of</w:t>
      </w:r>
      <w:r>
        <w:rPr>
          <w:spacing w:val="-2"/>
        </w:rPr>
        <w:t xml:space="preserve"> </w:t>
      </w:r>
      <w:r>
        <w:rPr>
          <w:spacing w:val="-4"/>
        </w:rPr>
        <w:t>Mandatory</w:t>
      </w:r>
      <w:r>
        <w:rPr>
          <w:spacing w:val="-3"/>
        </w:rPr>
        <w:t xml:space="preserve"> </w:t>
      </w:r>
      <w:r>
        <w:rPr>
          <w:spacing w:val="-4"/>
        </w:rPr>
        <w:t>Measures</w:t>
      </w:r>
      <w:r>
        <w:rPr>
          <w:spacing w:val="-1"/>
        </w:rPr>
        <w:t xml:space="preserve"> </w:t>
      </w:r>
      <w:r>
        <w:rPr>
          <w:spacing w:val="-4"/>
        </w:rPr>
        <w:t>–</w:t>
      </w:r>
      <w:r>
        <w:rPr>
          <w:spacing w:val="-2"/>
        </w:rPr>
        <w:t xml:space="preserve"> </w:t>
      </w:r>
      <w:r>
        <w:rPr>
          <w:spacing w:val="-4"/>
        </w:rPr>
        <w:t>Section</w:t>
      </w:r>
      <w:r>
        <w:rPr>
          <w:spacing w:val="1"/>
        </w:rPr>
        <w:t xml:space="preserve"> </w:t>
      </w:r>
      <w:r>
        <w:rPr>
          <w:spacing w:val="-5"/>
        </w:rPr>
        <w:t>7.5</w:t>
      </w:r>
    </w:p>
    <w:p w14:paraId="04B41438" w14:textId="77777777" w:rsidR="00607C98" w:rsidRPr="004571A6" w:rsidRDefault="004E4201">
      <w:pPr>
        <w:pStyle w:val="ListParagraph"/>
        <w:numPr>
          <w:ilvl w:val="0"/>
          <w:numId w:val="13"/>
        </w:numPr>
        <w:tabs>
          <w:tab w:val="left" w:pos="1360"/>
        </w:tabs>
        <w:spacing w:before="120"/>
        <w:rPr>
          <w:rFonts w:ascii="Wingdings" w:hAnsi="Wingdings"/>
        </w:rPr>
      </w:pPr>
      <w:r>
        <w:rPr>
          <w:spacing w:val="-4"/>
          <w:sz w:val="24"/>
        </w:rPr>
        <w:t>§</w:t>
      </w:r>
      <w:r>
        <w:rPr>
          <w:spacing w:val="-4"/>
        </w:rPr>
        <w:t>288.20(a)(3)(c)</w:t>
      </w:r>
      <w:r>
        <w:rPr>
          <w:spacing w:val="-1"/>
        </w:rPr>
        <w:t xml:space="preserve"> </w:t>
      </w:r>
      <w:r>
        <w:rPr>
          <w:spacing w:val="-4"/>
        </w:rPr>
        <w:t>–</w:t>
      </w:r>
      <w:r>
        <w:rPr>
          <w:spacing w:val="-2"/>
        </w:rPr>
        <w:t xml:space="preserve"> </w:t>
      </w:r>
      <w:r>
        <w:rPr>
          <w:spacing w:val="-4"/>
        </w:rPr>
        <w:t>Review</w:t>
      </w:r>
      <w:r>
        <w:rPr>
          <w:spacing w:val="-3"/>
        </w:rPr>
        <w:t xml:space="preserve"> </w:t>
      </w:r>
      <w:r>
        <w:rPr>
          <w:spacing w:val="-4"/>
        </w:rPr>
        <w:t>and</w:t>
      </w:r>
      <w:r>
        <w:t xml:space="preserve"> </w:t>
      </w:r>
      <w:r>
        <w:rPr>
          <w:spacing w:val="-4"/>
        </w:rPr>
        <w:t>Update</w:t>
      </w:r>
      <w:r>
        <w:rPr>
          <w:spacing w:val="-2"/>
        </w:rPr>
        <w:t xml:space="preserve"> </w:t>
      </w:r>
      <w:r>
        <w:rPr>
          <w:spacing w:val="-4"/>
        </w:rPr>
        <w:t>of</w:t>
      </w:r>
      <w:r>
        <w:rPr>
          <w:spacing w:val="-2"/>
        </w:rPr>
        <w:t xml:space="preserve"> </w:t>
      </w:r>
      <w:r>
        <w:rPr>
          <w:spacing w:val="-4"/>
        </w:rPr>
        <w:t>Plan</w:t>
      </w:r>
      <w:r>
        <w:t xml:space="preserve"> </w:t>
      </w:r>
      <w:r>
        <w:rPr>
          <w:spacing w:val="-4"/>
        </w:rPr>
        <w:t>–</w:t>
      </w:r>
      <w:r>
        <w:rPr>
          <w:spacing w:val="-1"/>
        </w:rPr>
        <w:t xml:space="preserve"> </w:t>
      </w:r>
      <w:r>
        <w:rPr>
          <w:spacing w:val="-4"/>
        </w:rPr>
        <w:t>Section</w:t>
      </w:r>
      <w:r>
        <w:rPr>
          <w:spacing w:val="-3"/>
        </w:rPr>
        <w:t xml:space="preserve"> </w:t>
      </w:r>
      <w:r>
        <w:rPr>
          <w:spacing w:val="-4"/>
        </w:rPr>
        <w:t>7.11</w:t>
      </w:r>
    </w:p>
    <w:p w14:paraId="24C64E7F" w14:textId="77777777" w:rsidR="004571A6" w:rsidRDefault="004571A6" w:rsidP="004571A6">
      <w:pPr>
        <w:pStyle w:val="ListParagraph"/>
        <w:tabs>
          <w:tab w:val="left" w:pos="1360"/>
        </w:tabs>
        <w:spacing w:before="120"/>
        <w:ind w:firstLine="0"/>
        <w:rPr>
          <w:rFonts w:ascii="Wingdings" w:hAnsi="Wingdings"/>
        </w:rPr>
      </w:pPr>
    </w:p>
    <w:p w14:paraId="2292A288" w14:textId="77777777" w:rsidR="00607C98" w:rsidRDefault="004E4201">
      <w:pPr>
        <w:pStyle w:val="Heading2"/>
        <w:numPr>
          <w:ilvl w:val="1"/>
          <w:numId w:val="17"/>
        </w:numPr>
        <w:tabs>
          <w:tab w:val="left" w:pos="1900"/>
        </w:tabs>
        <w:spacing w:before="76"/>
        <w:rPr>
          <w:u w:val="none"/>
        </w:rPr>
      </w:pPr>
      <w:bookmarkStart w:id="35" w:name="_bookmark33"/>
      <w:bookmarkEnd w:id="35"/>
      <w:r>
        <w:rPr>
          <w:spacing w:val="-2"/>
        </w:rPr>
        <w:t>Provisions</w:t>
      </w:r>
      <w:r>
        <w:rPr>
          <w:spacing w:val="-11"/>
        </w:rPr>
        <w:t xml:space="preserve"> </w:t>
      </w:r>
      <w:r>
        <w:rPr>
          <w:spacing w:val="-2"/>
        </w:rPr>
        <w:t>to</w:t>
      </w:r>
      <w:r>
        <w:rPr>
          <w:spacing w:val="-12"/>
        </w:rPr>
        <w:t xml:space="preserve"> </w:t>
      </w:r>
      <w:r>
        <w:rPr>
          <w:spacing w:val="-2"/>
        </w:rPr>
        <w:t>Inform</w:t>
      </w:r>
      <w:r>
        <w:rPr>
          <w:spacing w:val="-11"/>
        </w:rPr>
        <w:t xml:space="preserve"> </w:t>
      </w:r>
      <w:r>
        <w:rPr>
          <w:spacing w:val="-2"/>
        </w:rPr>
        <w:t>the</w:t>
      </w:r>
      <w:r>
        <w:rPr>
          <w:spacing w:val="-10"/>
        </w:rPr>
        <w:t xml:space="preserve"> </w:t>
      </w:r>
      <w:r>
        <w:rPr>
          <w:spacing w:val="-2"/>
        </w:rPr>
        <w:t>Public</w:t>
      </w:r>
      <w:r>
        <w:rPr>
          <w:spacing w:val="-10"/>
        </w:rPr>
        <w:t xml:space="preserve"> </w:t>
      </w:r>
      <w:r>
        <w:rPr>
          <w:spacing w:val="-2"/>
        </w:rPr>
        <w:t>and</w:t>
      </w:r>
      <w:r>
        <w:rPr>
          <w:spacing w:val="-11"/>
        </w:rPr>
        <w:t xml:space="preserve"> </w:t>
      </w:r>
      <w:r>
        <w:rPr>
          <w:spacing w:val="-2"/>
        </w:rPr>
        <w:t>Opportunity</w:t>
      </w:r>
      <w:r>
        <w:rPr>
          <w:spacing w:val="-11"/>
        </w:rPr>
        <w:t xml:space="preserve"> </w:t>
      </w:r>
      <w:r>
        <w:rPr>
          <w:spacing w:val="-2"/>
        </w:rPr>
        <w:t>for</w:t>
      </w:r>
      <w:r>
        <w:rPr>
          <w:spacing w:val="-13"/>
        </w:rPr>
        <w:t xml:space="preserve"> </w:t>
      </w:r>
      <w:r>
        <w:rPr>
          <w:spacing w:val="-2"/>
        </w:rPr>
        <w:t>Public</w:t>
      </w:r>
      <w:r>
        <w:rPr>
          <w:spacing w:val="-9"/>
        </w:rPr>
        <w:t xml:space="preserve"> </w:t>
      </w:r>
      <w:r>
        <w:rPr>
          <w:spacing w:val="-2"/>
        </w:rPr>
        <w:t>Input</w:t>
      </w:r>
    </w:p>
    <w:p w14:paraId="6E7212D8" w14:textId="77777777" w:rsidR="00607C98" w:rsidRDefault="00607C98">
      <w:pPr>
        <w:pStyle w:val="BodyText"/>
        <w:spacing w:before="1"/>
        <w:rPr>
          <w:b/>
        </w:rPr>
      </w:pPr>
    </w:p>
    <w:p w14:paraId="2949E7B3" w14:textId="77777777" w:rsidR="00607C98" w:rsidRDefault="004E4201">
      <w:pPr>
        <w:pStyle w:val="BodyText"/>
        <w:ind w:left="640" w:right="1056"/>
      </w:pPr>
      <w:r>
        <w:t>The City of Carrollton provided opportunity for public input in the development drought contingency plan by the following means:</w:t>
      </w:r>
    </w:p>
    <w:p w14:paraId="134A81FE" w14:textId="77777777" w:rsidR="00607C98" w:rsidRDefault="00607C98">
      <w:pPr>
        <w:pStyle w:val="BodyText"/>
        <w:spacing w:before="2"/>
      </w:pPr>
    </w:p>
    <w:p w14:paraId="2C699716" w14:textId="77777777" w:rsidR="00607C98" w:rsidRDefault="004E4201">
      <w:pPr>
        <w:pStyle w:val="ListParagraph"/>
        <w:numPr>
          <w:ilvl w:val="0"/>
          <w:numId w:val="13"/>
        </w:numPr>
        <w:tabs>
          <w:tab w:val="left" w:pos="1360"/>
        </w:tabs>
        <w:ind w:right="1031"/>
        <w:jc w:val="both"/>
        <w:rPr>
          <w:rFonts w:ascii="Wingdings" w:hAnsi="Wingdings"/>
          <w:sz w:val="24"/>
        </w:rPr>
      </w:pPr>
      <w:r>
        <w:rPr>
          <w:spacing w:val="-2"/>
          <w:sz w:val="24"/>
        </w:rPr>
        <w:t>Providing</w:t>
      </w:r>
      <w:r>
        <w:rPr>
          <w:spacing w:val="-12"/>
          <w:sz w:val="24"/>
        </w:rPr>
        <w:t xml:space="preserve"> </w:t>
      </w:r>
      <w:r>
        <w:rPr>
          <w:spacing w:val="-2"/>
          <w:sz w:val="24"/>
        </w:rPr>
        <w:t>written</w:t>
      </w:r>
      <w:r>
        <w:rPr>
          <w:spacing w:val="-9"/>
          <w:sz w:val="24"/>
        </w:rPr>
        <w:t xml:space="preserve"> </w:t>
      </w:r>
      <w:r>
        <w:rPr>
          <w:spacing w:val="-2"/>
          <w:sz w:val="24"/>
        </w:rPr>
        <w:t>notice</w:t>
      </w:r>
      <w:r>
        <w:rPr>
          <w:spacing w:val="-10"/>
          <w:sz w:val="24"/>
        </w:rPr>
        <w:t xml:space="preserve"> </w:t>
      </w:r>
      <w:r>
        <w:rPr>
          <w:spacing w:val="-2"/>
          <w:sz w:val="24"/>
        </w:rPr>
        <w:t>of</w:t>
      </w:r>
      <w:r>
        <w:rPr>
          <w:spacing w:val="-9"/>
          <w:sz w:val="24"/>
        </w:rPr>
        <w:t xml:space="preserve"> </w:t>
      </w:r>
      <w:r>
        <w:rPr>
          <w:spacing w:val="-2"/>
          <w:sz w:val="24"/>
        </w:rPr>
        <w:t>the</w:t>
      </w:r>
      <w:r>
        <w:rPr>
          <w:spacing w:val="-10"/>
          <w:sz w:val="24"/>
        </w:rPr>
        <w:t xml:space="preserve"> </w:t>
      </w:r>
      <w:r>
        <w:rPr>
          <w:spacing w:val="-2"/>
          <w:sz w:val="24"/>
        </w:rPr>
        <w:t>proposed</w:t>
      </w:r>
      <w:r>
        <w:rPr>
          <w:spacing w:val="-9"/>
          <w:sz w:val="24"/>
        </w:rPr>
        <w:t xml:space="preserve"> </w:t>
      </w:r>
      <w:r>
        <w:rPr>
          <w:spacing w:val="-2"/>
          <w:sz w:val="24"/>
        </w:rPr>
        <w:t>plan</w:t>
      </w:r>
      <w:r>
        <w:rPr>
          <w:spacing w:val="-9"/>
          <w:sz w:val="24"/>
        </w:rPr>
        <w:t xml:space="preserve"> </w:t>
      </w:r>
      <w:r>
        <w:rPr>
          <w:spacing w:val="-2"/>
          <w:sz w:val="24"/>
        </w:rPr>
        <w:t>and</w:t>
      </w:r>
      <w:r>
        <w:rPr>
          <w:spacing w:val="-9"/>
          <w:sz w:val="24"/>
        </w:rPr>
        <w:t xml:space="preserve"> </w:t>
      </w:r>
      <w:r>
        <w:rPr>
          <w:spacing w:val="-2"/>
          <w:sz w:val="24"/>
        </w:rPr>
        <w:t>the</w:t>
      </w:r>
      <w:r>
        <w:rPr>
          <w:spacing w:val="-10"/>
          <w:sz w:val="24"/>
        </w:rPr>
        <w:t xml:space="preserve"> </w:t>
      </w:r>
      <w:r>
        <w:rPr>
          <w:spacing w:val="-2"/>
          <w:sz w:val="24"/>
        </w:rPr>
        <w:t>opportunity</w:t>
      </w:r>
      <w:r>
        <w:rPr>
          <w:spacing w:val="-13"/>
          <w:sz w:val="24"/>
        </w:rPr>
        <w:t xml:space="preserve"> </w:t>
      </w:r>
      <w:r>
        <w:rPr>
          <w:spacing w:val="-2"/>
          <w:sz w:val="24"/>
        </w:rPr>
        <w:t>to</w:t>
      </w:r>
      <w:r>
        <w:rPr>
          <w:spacing w:val="-9"/>
          <w:sz w:val="24"/>
        </w:rPr>
        <w:t xml:space="preserve"> </w:t>
      </w:r>
      <w:r>
        <w:rPr>
          <w:spacing w:val="-2"/>
          <w:sz w:val="24"/>
        </w:rPr>
        <w:t>comment</w:t>
      </w:r>
      <w:r>
        <w:rPr>
          <w:spacing w:val="-11"/>
          <w:sz w:val="24"/>
        </w:rPr>
        <w:t xml:space="preserve"> </w:t>
      </w:r>
      <w:r>
        <w:rPr>
          <w:spacing w:val="-2"/>
          <w:sz w:val="24"/>
        </w:rPr>
        <w:t>on</w:t>
      </w:r>
      <w:r>
        <w:rPr>
          <w:spacing w:val="-9"/>
          <w:sz w:val="24"/>
        </w:rPr>
        <w:t xml:space="preserve"> </w:t>
      </w:r>
      <w:r>
        <w:rPr>
          <w:spacing w:val="-2"/>
          <w:sz w:val="24"/>
        </w:rPr>
        <w:t xml:space="preserve">the </w:t>
      </w:r>
      <w:r>
        <w:rPr>
          <w:sz w:val="24"/>
        </w:rPr>
        <w:t xml:space="preserve">plan by posted notice, and notice on City of Carrollton’s web site, </w:t>
      </w:r>
      <w:hyperlink r:id="rId12">
        <w:r>
          <w:rPr>
            <w:spacing w:val="-2"/>
            <w:sz w:val="24"/>
          </w:rPr>
          <w:t>www.cityofcarrollton.com/water.</w:t>
        </w:r>
      </w:hyperlink>
    </w:p>
    <w:p w14:paraId="69D5E81A" w14:textId="77777777" w:rsidR="00607C98" w:rsidRDefault="004E4201">
      <w:pPr>
        <w:pStyle w:val="ListParagraph"/>
        <w:numPr>
          <w:ilvl w:val="0"/>
          <w:numId w:val="13"/>
        </w:numPr>
        <w:tabs>
          <w:tab w:val="left" w:pos="1360"/>
        </w:tabs>
        <w:spacing w:before="120"/>
        <w:ind w:right="1031"/>
        <w:jc w:val="both"/>
        <w:rPr>
          <w:rFonts w:ascii="Wingdings" w:hAnsi="Wingdings"/>
          <w:sz w:val="24"/>
        </w:rPr>
      </w:pPr>
      <w:r>
        <w:rPr>
          <w:sz w:val="24"/>
        </w:rPr>
        <w:t xml:space="preserve">Making the draft plan available on City of Carrollton’s web site, </w:t>
      </w:r>
      <w:hyperlink r:id="rId13">
        <w:r>
          <w:rPr>
            <w:spacing w:val="-2"/>
            <w:sz w:val="24"/>
          </w:rPr>
          <w:t>www.cityofcarrollton.com/water.</w:t>
        </w:r>
      </w:hyperlink>
    </w:p>
    <w:p w14:paraId="4E3627BA" w14:textId="77777777" w:rsidR="00607C98" w:rsidRDefault="004E4201">
      <w:pPr>
        <w:pStyle w:val="ListParagraph"/>
        <w:numPr>
          <w:ilvl w:val="0"/>
          <w:numId w:val="13"/>
        </w:numPr>
        <w:tabs>
          <w:tab w:val="left" w:pos="1359"/>
        </w:tabs>
        <w:spacing w:before="120"/>
        <w:ind w:left="1359" w:hanging="719"/>
        <w:jc w:val="both"/>
        <w:rPr>
          <w:rFonts w:ascii="Wingdings" w:hAnsi="Wingdings"/>
          <w:sz w:val="24"/>
        </w:rPr>
      </w:pPr>
      <w:r>
        <w:rPr>
          <w:spacing w:val="-2"/>
          <w:sz w:val="24"/>
        </w:rPr>
        <w:t>Public</w:t>
      </w:r>
      <w:r>
        <w:rPr>
          <w:spacing w:val="-15"/>
          <w:sz w:val="24"/>
        </w:rPr>
        <w:t xml:space="preserve"> </w:t>
      </w:r>
      <w:r>
        <w:rPr>
          <w:spacing w:val="-2"/>
          <w:sz w:val="24"/>
        </w:rPr>
        <w:t>meeting</w:t>
      </w:r>
      <w:r>
        <w:rPr>
          <w:spacing w:val="-11"/>
          <w:sz w:val="24"/>
        </w:rPr>
        <w:t xml:space="preserve"> </w:t>
      </w:r>
      <w:r>
        <w:rPr>
          <w:spacing w:val="-2"/>
          <w:sz w:val="24"/>
        </w:rPr>
        <w:t>to</w:t>
      </w:r>
      <w:r>
        <w:rPr>
          <w:spacing w:val="-10"/>
          <w:sz w:val="24"/>
        </w:rPr>
        <w:t xml:space="preserve"> </w:t>
      </w:r>
      <w:r>
        <w:rPr>
          <w:spacing w:val="-2"/>
          <w:sz w:val="24"/>
        </w:rPr>
        <w:t>receive</w:t>
      </w:r>
      <w:r>
        <w:rPr>
          <w:spacing w:val="-13"/>
          <w:sz w:val="24"/>
        </w:rPr>
        <w:t xml:space="preserve"> </w:t>
      </w:r>
      <w:r>
        <w:rPr>
          <w:spacing w:val="-2"/>
          <w:sz w:val="24"/>
        </w:rPr>
        <w:t>comments</w:t>
      </w:r>
      <w:r>
        <w:rPr>
          <w:spacing w:val="-9"/>
          <w:sz w:val="24"/>
        </w:rPr>
        <w:t xml:space="preserve"> </w:t>
      </w:r>
      <w:r>
        <w:rPr>
          <w:spacing w:val="-2"/>
          <w:sz w:val="24"/>
        </w:rPr>
        <w:t>on</w:t>
      </w:r>
      <w:r>
        <w:rPr>
          <w:spacing w:val="-9"/>
          <w:sz w:val="24"/>
        </w:rPr>
        <w:t xml:space="preserve"> </w:t>
      </w:r>
      <w:r>
        <w:rPr>
          <w:spacing w:val="-2"/>
          <w:sz w:val="24"/>
        </w:rPr>
        <w:t>the</w:t>
      </w:r>
      <w:r>
        <w:rPr>
          <w:spacing w:val="-10"/>
          <w:sz w:val="24"/>
        </w:rPr>
        <w:t xml:space="preserve"> </w:t>
      </w:r>
      <w:r>
        <w:rPr>
          <w:spacing w:val="-2"/>
          <w:sz w:val="24"/>
        </w:rPr>
        <w:t>proposed</w:t>
      </w:r>
      <w:r>
        <w:rPr>
          <w:spacing w:val="-9"/>
          <w:sz w:val="24"/>
        </w:rPr>
        <w:t xml:space="preserve"> </w:t>
      </w:r>
      <w:r>
        <w:rPr>
          <w:spacing w:val="-2"/>
          <w:sz w:val="24"/>
        </w:rPr>
        <w:t>plan.</w:t>
      </w:r>
    </w:p>
    <w:p w14:paraId="0E9EF532" w14:textId="77777777" w:rsidR="00607C98" w:rsidRDefault="00607C98">
      <w:pPr>
        <w:pStyle w:val="BodyText"/>
        <w:spacing w:before="6"/>
      </w:pPr>
    </w:p>
    <w:p w14:paraId="033144DA" w14:textId="77777777" w:rsidR="00607C98" w:rsidRDefault="004E4201">
      <w:pPr>
        <w:pStyle w:val="Heading2"/>
        <w:numPr>
          <w:ilvl w:val="1"/>
          <w:numId w:val="17"/>
        </w:numPr>
        <w:tabs>
          <w:tab w:val="left" w:pos="1900"/>
        </w:tabs>
        <w:rPr>
          <w:u w:val="none"/>
        </w:rPr>
      </w:pPr>
      <w:bookmarkStart w:id="36" w:name="_bookmark34"/>
      <w:bookmarkEnd w:id="36"/>
      <w:r>
        <w:rPr>
          <w:spacing w:val="-2"/>
        </w:rPr>
        <w:t>Provisions</w:t>
      </w:r>
      <w:r>
        <w:rPr>
          <w:spacing w:val="-13"/>
        </w:rPr>
        <w:t xml:space="preserve"> </w:t>
      </w:r>
      <w:r>
        <w:rPr>
          <w:spacing w:val="-2"/>
        </w:rPr>
        <w:t>for</w:t>
      </w:r>
      <w:r>
        <w:rPr>
          <w:spacing w:val="-13"/>
        </w:rPr>
        <w:t xml:space="preserve"> </w:t>
      </w:r>
      <w:r>
        <w:rPr>
          <w:spacing w:val="-2"/>
        </w:rPr>
        <w:t>Continuing</w:t>
      </w:r>
      <w:r>
        <w:rPr>
          <w:spacing w:val="-13"/>
        </w:rPr>
        <w:t xml:space="preserve"> </w:t>
      </w:r>
      <w:r>
        <w:rPr>
          <w:spacing w:val="-2"/>
        </w:rPr>
        <w:t>Public</w:t>
      </w:r>
      <w:r>
        <w:rPr>
          <w:spacing w:val="-13"/>
        </w:rPr>
        <w:t xml:space="preserve"> </w:t>
      </w:r>
      <w:r>
        <w:rPr>
          <w:spacing w:val="-2"/>
        </w:rPr>
        <w:t>Education</w:t>
      </w:r>
      <w:r>
        <w:rPr>
          <w:spacing w:val="-11"/>
        </w:rPr>
        <w:t xml:space="preserve"> </w:t>
      </w:r>
      <w:r>
        <w:rPr>
          <w:spacing w:val="-2"/>
        </w:rPr>
        <w:t>and</w:t>
      </w:r>
      <w:r>
        <w:rPr>
          <w:spacing w:val="-10"/>
        </w:rPr>
        <w:t xml:space="preserve"> </w:t>
      </w:r>
      <w:r>
        <w:rPr>
          <w:spacing w:val="-2"/>
        </w:rPr>
        <w:t>Information</w:t>
      </w:r>
    </w:p>
    <w:p w14:paraId="142B0FD4" w14:textId="77777777" w:rsidR="00607C98" w:rsidRDefault="00607C98">
      <w:pPr>
        <w:pStyle w:val="BodyText"/>
        <w:rPr>
          <w:b/>
        </w:rPr>
      </w:pPr>
    </w:p>
    <w:p w14:paraId="530AE712" w14:textId="77777777" w:rsidR="00607C98" w:rsidRDefault="004E4201">
      <w:pPr>
        <w:pStyle w:val="BodyText"/>
        <w:ind w:left="640" w:right="1031"/>
        <w:jc w:val="both"/>
      </w:pPr>
      <w:r>
        <w:t>The City of Carrollton will inform and educate the public about its drought contingency (emergency</w:t>
      </w:r>
      <w:r>
        <w:rPr>
          <w:spacing w:val="-4"/>
        </w:rPr>
        <w:t xml:space="preserve"> </w:t>
      </w:r>
      <w:r>
        <w:t>response) plan by</w:t>
      </w:r>
      <w:r>
        <w:rPr>
          <w:spacing w:val="-6"/>
        </w:rPr>
        <w:t xml:space="preserve"> </w:t>
      </w:r>
      <w:r>
        <w:t>the following</w:t>
      </w:r>
      <w:r>
        <w:rPr>
          <w:spacing w:val="-1"/>
        </w:rPr>
        <w:t xml:space="preserve"> </w:t>
      </w:r>
      <w:r>
        <w:t>means:</w:t>
      </w:r>
    </w:p>
    <w:p w14:paraId="644F9114" w14:textId="77777777" w:rsidR="00607C98" w:rsidRDefault="00607C98">
      <w:pPr>
        <w:pStyle w:val="BodyText"/>
        <w:spacing w:before="5"/>
      </w:pPr>
    </w:p>
    <w:p w14:paraId="5B7D898D" w14:textId="77777777" w:rsidR="00607C98" w:rsidRDefault="004E4201">
      <w:pPr>
        <w:pStyle w:val="ListParagraph"/>
        <w:numPr>
          <w:ilvl w:val="0"/>
          <w:numId w:val="13"/>
        </w:numPr>
        <w:tabs>
          <w:tab w:val="left" w:pos="1360"/>
        </w:tabs>
        <w:ind w:right="1035"/>
        <w:jc w:val="both"/>
        <w:rPr>
          <w:rFonts w:ascii="Wingdings" w:hAnsi="Wingdings"/>
          <w:sz w:val="24"/>
        </w:rPr>
      </w:pPr>
      <w:r>
        <w:rPr>
          <w:sz w:val="24"/>
        </w:rPr>
        <w:t>Preparing a bulletin describing the plan and making it available at city hall and public libraries.</w:t>
      </w:r>
    </w:p>
    <w:p w14:paraId="7A12C587" w14:textId="77777777" w:rsidR="00607C98" w:rsidRDefault="004E4201">
      <w:pPr>
        <w:pStyle w:val="ListParagraph"/>
        <w:numPr>
          <w:ilvl w:val="0"/>
          <w:numId w:val="13"/>
        </w:numPr>
        <w:tabs>
          <w:tab w:val="left" w:pos="1359"/>
        </w:tabs>
        <w:spacing w:before="120"/>
        <w:ind w:left="1359" w:hanging="719"/>
        <w:jc w:val="both"/>
        <w:rPr>
          <w:rFonts w:ascii="Wingdings" w:hAnsi="Wingdings"/>
          <w:sz w:val="24"/>
        </w:rPr>
      </w:pPr>
      <w:r>
        <w:rPr>
          <w:spacing w:val="-2"/>
          <w:sz w:val="24"/>
        </w:rPr>
        <w:t>Making</w:t>
      </w:r>
      <w:r>
        <w:rPr>
          <w:spacing w:val="-14"/>
          <w:sz w:val="24"/>
        </w:rPr>
        <w:t xml:space="preserve"> </w:t>
      </w:r>
      <w:r>
        <w:rPr>
          <w:spacing w:val="-2"/>
          <w:sz w:val="24"/>
        </w:rPr>
        <w:t>the</w:t>
      </w:r>
      <w:r>
        <w:rPr>
          <w:spacing w:val="-12"/>
          <w:sz w:val="24"/>
        </w:rPr>
        <w:t xml:space="preserve"> </w:t>
      </w:r>
      <w:r>
        <w:rPr>
          <w:spacing w:val="-2"/>
          <w:sz w:val="24"/>
        </w:rPr>
        <w:t>plan</w:t>
      </w:r>
      <w:r>
        <w:rPr>
          <w:spacing w:val="-11"/>
          <w:sz w:val="24"/>
        </w:rPr>
        <w:t xml:space="preserve"> </w:t>
      </w:r>
      <w:r>
        <w:rPr>
          <w:spacing w:val="-2"/>
          <w:sz w:val="24"/>
        </w:rPr>
        <w:t>available</w:t>
      </w:r>
      <w:r>
        <w:rPr>
          <w:spacing w:val="-11"/>
          <w:sz w:val="24"/>
        </w:rPr>
        <w:t xml:space="preserve"> </w:t>
      </w:r>
      <w:r>
        <w:rPr>
          <w:spacing w:val="-2"/>
          <w:sz w:val="24"/>
        </w:rPr>
        <w:t>through</w:t>
      </w:r>
      <w:r>
        <w:rPr>
          <w:spacing w:val="-11"/>
          <w:sz w:val="24"/>
        </w:rPr>
        <w:t xml:space="preserve"> </w:t>
      </w:r>
      <w:r>
        <w:rPr>
          <w:spacing w:val="-2"/>
          <w:sz w:val="24"/>
        </w:rPr>
        <w:t>the</w:t>
      </w:r>
      <w:r>
        <w:rPr>
          <w:spacing w:val="-7"/>
          <w:sz w:val="24"/>
        </w:rPr>
        <w:t xml:space="preserve"> </w:t>
      </w:r>
      <w:r>
        <w:rPr>
          <w:spacing w:val="-2"/>
          <w:sz w:val="24"/>
        </w:rPr>
        <w:t>City</w:t>
      </w:r>
      <w:r>
        <w:rPr>
          <w:spacing w:val="-13"/>
          <w:sz w:val="24"/>
        </w:rPr>
        <w:t xml:space="preserve"> </w:t>
      </w:r>
      <w:r>
        <w:rPr>
          <w:spacing w:val="-2"/>
          <w:sz w:val="24"/>
        </w:rPr>
        <w:t>of</w:t>
      </w:r>
      <w:r>
        <w:rPr>
          <w:spacing w:val="-9"/>
          <w:sz w:val="24"/>
        </w:rPr>
        <w:t xml:space="preserve"> </w:t>
      </w:r>
      <w:r>
        <w:rPr>
          <w:spacing w:val="-2"/>
          <w:sz w:val="24"/>
        </w:rPr>
        <w:t>Carrollton</w:t>
      </w:r>
      <w:r>
        <w:rPr>
          <w:spacing w:val="-8"/>
          <w:sz w:val="24"/>
        </w:rPr>
        <w:t xml:space="preserve"> </w:t>
      </w:r>
      <w:r>
        <w:rPr>
          <w:spacing w:val="-2"/>
          <w:sz w:val="24"/>
        </w:rPr>
        <w:t>web</w:t>
      </w:r>
      <w:r>
        <w:rPr>
          <w:spacing w:val="-10"/>
          <w:sz w:val="24"/>
        </w:rPr>
        <w:t xml:space="preserve"> </w:t>
      </w:r>
      <w:r>
        <w:rPr>
          <w:spacing w:val="-2"/>
          <w:sz w:val="24"/>
        </w:rPr>
        <w:t>site.</w:t>
      </w:r>
    </w:p>
    <w:p w14:paraId="3D30CE0B" w14:textId="77777777" w:rsidR="00607C98" w:rsidRDefault="004E4201">
      <w:pPr>
        <w:pStyle w:val="ListParagraph"/>
        <w:numPr>
          <w:ilvl w:val="0"/>
          <w:numId w:val="13"/>
        </w:numPr>
        <w:tabs>
          <w:tab w:val="left" w:pos="1360"/>
        </w:tabs>
        <w:spacing w:before="120"/>
        <w:ind w:right="1030"/>
        <w:jc w:val="both"/>
        <w:rPr>
          <w:rFonts w:ascii="Wingdings" w:hAnsi="Wingdings"/>
          <w:sz w:val="24"/>
        </w:rPr>
      </w:pPr>
      <w:r>
        <w:rPr>
          <w:sz w:val="24"/>
        </w:rPr>
        <w:t>Notifying</w:t>
      </w:r>
      <w:r>
        <w:rPr>
          <w:spacing w:val="-15"/>
          <w:sz w:val="24"/>
        </w:rPr>
        <w:t xml:space="preserve"> </w:t>
      </w:r>
      <w:r>
        <w:rPr>
          <w:sz w:val="24"/>
        </w:rPr>
        <w:t>local</w:t>
      </w:r>
      <w:r>
        <w:rPr>
          <w:spacing w:val="-15"/>
          <w:sz w:val="24"/>
        </w:rPr>
        <w:t xml:space="preserve"> </w:t>
      </w:r>
      <w:r>
        <w:rPr>
          <w:sz w:val="24"/>
        </w:rPr>
        <w:t>organizations,</w:t>
      </w:r>
      <w:r>
        <w:rPr>
          <w:spacing w:val="-15"/>
          <w:sz w:val="24"/>
        </w:rPr>
        <w:t xml:space="preserve"> </w:t>
      </w:r>
      <w:r>
        <w:rPr>
          <w:sz w:val="24"/>
        </w:rPr>
        <w:t>schools,</w:t>
      </w:r>
      <w:r>
        <w:rPr>
          <w:spacing w:val="-15"/>
          <w:sz w:val="24"/>
        </w:rPr>
        <w:t xml:space="preserve"> </w:t>
      </w:r>
      <w:r>
        <w:rPr>
          <w:sz w:val="24"/>
        </w:rPr>
        <w:t>and</w:t>
      </w:r>
      <w:r>
        <w:rPr>
          <w:spacing w:val="-14"/>
          <w:sz w:val="24"/>
        </w:rPr>
        <w:t xml:space="preserve"> </w:t>
      </w:r>
      <w:r>
        <w:rPr>
          <w:sz w:val="24"/>
        </w:rPr>
        <w:t>civic</w:t>
      </w:r>
      <w:r>
        <w:rPr>
          <w:spacing w:val="-14"/>
          <w:sz w:val="24"/>
        </w:rPr>
        <w:t xml:space="preserve"> </w:t>
      </w:r>
      <w:r>
        <w:rPr>
          <w:sz w:val="24"/>
        </w:rPr>
        <w:t>groups</w:t>
      </w:r>
      <w:r>
        <w:rPr>
          <w:spacing w:val="-15"/>
          <w:sz w:val="24"/>
        </w:rPr>
        <w:t xml:space="preserve"> </w:t>
      </w:r>
      <w:r>
        <w:rPr>
          <w:sz w:val="24"/>
        </w:rPr>
        <w:t>that</w:t>
      </w:r>
      <w:r>
        <w:rPr>
          <w:spacing w:val="-13"/>
          <w:sz w:val="24"/>
        </w:rPr>
        <w:t xml:space="preserve"> </w:t>
      </w:r>
      <w:r>
        <w:rPr>
          <w:sz w:val="24"/>
        </w:rPr>
        <w:t>City</w:t>
      </w:r>
      <w:r>
        <w:rPr>
          <w:spacing w:val="-15"/>
          <w:sz w:val="24"/>
        </w:rPr>
        <w:t xml:space="preserve"> </w:t>
      </w:r>
      <w:r>
        <w:rPr>
          <w:sz w:val="24"/>
        </w:rPr>
        <w:t>of</w:t>
      </w:r>
      <w:r>
        <w:rPr>
          <w:spacing w:val="-14"/>
          <w:sz w:val="24"/>
        </w:rPr>
        <w:t xml:space="preserve"> </w:t>
      </w:r>
      <w:r>
        <w:rPr>
          <w:sz w:val="24"/>
        </w:rPr>
        <w:t>Carrollton</w:t>
      </w:r>
      <w:r>
        <w:rPr>
          <w:spacing w:val="-13"/>
          <w:sz w:val="24"/>
        </w:rPr>
        <w:t xml:space="preserve"> </w:t>
      </w:r>
      <w:r>
        <w:rPr>
          <w:sz w:val="24"/>
        </w:rPr>
        <w:t>staff members are available to make presentations on the water conservation and the drought contingency plan.</w:t>
      </w:r>
    </w:p>
    <w:p w14:paraId="145D5B88" w14:textId="77777777" w:rsidR="00607C98" w:rsidRDefault="00607C98">
      <w:pPr>
        <w:pStyle w:val="BodyText"/>
        <w:spacing w:before="3"/>
      </w:pPr>
    </w:p>
    <w:p w14:paraId="5C8D3A95" w14:textId="77777777" w:rsidR="00607C98" w:rsidRDefault="004E4201">
      <w:pPr>
        <w:pStyle w:val="BodyText"/>
        <w:ind w:left="640" w:right="1032"/>
        <w:jc w:val="both"/>
      </w:pPr>
      <w:r>
        <w:t>At any time that the drought contingency plan is activated or the drought response stage changes, the City</w:t>
      </w:r>
      <w:r>
        <w:rPr>
          <w:spacing w:val="-2"/>
        </w:rPr>
        <w:t xml:space="preserve"> </w:t>
      </w:r>
      <w:r>
        <w:t>of Carrollton will notify</w:t>
      </w:r>
      <w:r>
        <w:rPr>
          <w:spacing w:val="-3"/>
        </w:rPr>
        <w:t xml:space="preserve"> </w:t>
      </w:r>
      <w:r>
        <w:t>local media of the issues, the drought response stage,</w:t>
      </w:r>
      <w:r>
        <w:rPr>
          <w:spacing w:val="-15"/>
        </w:rPr>
        <w:t xml:space="preserve"> </w:t>
      </w:r>
      <w:r>
        <w:t>and</w:t>
      </w:r>
      <w:r>
        <w:rPr>
          <w:spacing w:val="-15"/>
        </w:rPr>
        <w:t xml:space="preserve"> </w:t>
      </w:r>
      <w:r>
        <w:t>the</w:t>
      </w:r>
      <w:r>
        <w:rPr>
          <w:spacing w:val="-15"/>
        </w:rPr>
        <w:t xml:space="preserve"> </w:t>
      </w:r>
      <w:r>
        <w:t>specific</w:t>
      </w:r>
      <w:r>
        <w:rPr>
          <w:spacing w:val="-15"/>
        </w:rPr>
        <w:t xml:space="preserve"> </w:t>
      </w:r>
      <w:r>
        <w:t>actions</w:t>
      </w:r>
      <w:r>
        <w:rPr>
          <w:spacing w:val="-15"/>
        </w:rPr>
        <w:t xml:space="preserve"> </w:t>
      </w:r>
      <w:r>
        <w:t>required</w:t>
      </w:r>
      <w:r>
        <w:rPr>
          <w:spacing w:val="-15"/>
        </w:rPr>
        <w:t xml:space="preserve"> </w:t>
      </w:r>
      <w:r>
        <w:t>of</w:t>
      </w:r>
      <w:r>
        <w:rPr>
          <w:spacing w:val="-15"/>
        </w:rPr>
        <w:t xml:space="preserve"> </w:t>
      </w:r>
      <w:r>
        <w:t>the</w:t>
      </w:r>
      <w:r>
        <w:rPr>
          <w:spacing w:val="-15"/>
        </w:rPr>
        <w:t xml:space="preserve"> </w:t>
      </w:r>
      <w:r>
        <w:t>public.</w:t>
      </w:r>
      <w:r>
        <w:rPr>
          <w:spacing w:val="-15"/>
        </w:rPr>
        <w:t xml:space="preserve"> </w:t>
      </w:r>
      <w:r>
        <w:t>The</w:t>
      </w:r>
      <w:r>
        <w:rPr>
          <w:spacing w:val="-15"/>
        </w:rPr>
        <w:t xml:space="preserve"> </w:t>
      </w:r>
      <w:r>
        <w:t>information</w:t>
      </w:r>
      <w:r>
        <w:rPr>
          <w:spacing w:val="-15"/>
        </w:rPr>
        <w:t xml:space="preserve"> </w:t>
      </w:r>
      <w:r>
        <w:t>will</w:t>
      </w:r>
      <w:r>
        <w:rPr>
          <w:spacing w:val="-15"/>
        </w:rPr>
        <w:t xml:space="preserve"> </w:t>
      </w:r>
      <w:r>
        <w:t>also</w:t>
      </w:r>
      <w:r>
        <w:rPr>
          <w:spacing w:val="-15"/>
        </w:rPr>
        <w:t xml:space="preserve"> </w:t>
      </w:r>
      <w:r>
        <w:t>be</w:t>
      </w:r>
      <w:r>
        <w:rPr>
          <w:spacing w:val="-15"/>
        </w:rPr>
        <w:t xml:space="preserve"> </w:t>
      </w:r>
      <w:r>
        <w:t>published on</w:t>
      </w:r>
      <w:r>
        <w:rPr>
          <w:spacing w:val="-7"/>
        </w:rPr>
        <w:t xml:space="preserve"> </w:t>
      </w:r>
      <w:r>
        <w:t>the</w:t>
      </w:r>
      <w:r>
        <w:rPr>
          <w:spacing w:val="-11"/>
        </w:rPr>
        <w:t xml:space="preserve"> </w:t>
      </w:r>
      <w:r>
        <w:t>City</w:t>
      </w:r>
      <w:r>
        <w:rPr>
          <w:spacing w:val="-14"/>
        </w:rPr>
        <w:t xml:space="preserve"> </w:t>
      </w:r>
      <w:r>
        <w:t>of</w:t>
      </w:r>
      <w:r>
        <w:rPr>
          <w:spacing w:val="-8"/>
        </w:rPr>
        <w:t xml:space="preserve"> </w:t>
      </w:r>
      <w:r>
        <w:t>Carrollton</w:t>
      </w:r>
      <w:r>
        <w:rPr>
          <w:spacing w:val="-11"/>
        </w:rPr>
        <w:t xml:space="preserve"> </w:t>
      </w:r>
      <w:r>
        <w:t>web</w:t>
      </w:r>
      <w:r>
        <w:rPr>
          <w:spacing w:val="-7"/>
        </w:rPr>
        <w:t xml:space="preserve"> </w:t>
      </w:r>
      <w:r>
        <w:t>site.</w:t>
      </w:r>
      <w:r>
        <w:rPr>
          <w:spacing w:val="40"/>
        </w:rPr>
        <w:t xml:space="preserve"> </w:t>
      </w:r>
      <w:r>
        <w:t>Billing</w:t>
      </w:r>
      <w:r>
        <w:rPr>
          <w:spacing w:val="-10"/>
        </w:rPr>
        <w:t xml:space="preserve"> </w:t>
      </w:r>
      <w:r>
        <w:t>inserts</w:t>
      </w:r>
      <w:r>
        <w:rPr>
          <w:spacing w:val="-9"/>
        </w:rPr>
        <w:t xml:space="preserve"> </w:t>
      </w:r>
      <w:r>
        <w:t>will</w:t>
      </w:r>
      <w:r>
        <w:rPr>
          <w:spacing w:val="-9"/>
        </w:rPr>
        <w:t xml:space="preserve"> </w:t>
      </w:r>
      <w:r>
        <w:t>also</w:t>
      </w:r>
      <w:r>
        <w:rPr>
          <w:spacing w:val="-7"/>
        </w:rPr>
        <w:t xml:space="preserve"> </w:t>
      </w:r>
      <w:r>
        <w:t>be</w:t>
      </w:r>
      <w:r>
        <w:rPr>
          <w:spacing w:val="-8"/>
        </w:rPr>
        <w:t xml:space="preserve"> </w:t>
      </w:r>
      <w:r>
        <w:t>used</w:t>
      </w:r>
      <w:r>
        <w:rPr>
          <w:spacing w:val="-7"/>
        </w:rPr>
        <w:t xml:space="preserve"> </w:t>
      </w:r>
      <w:r>
        <w:t>as</w:t>
      </w:r>
      <w:r>
        <w:rPr>
          <w:spacing w:val="-9"/>
        </w:rPr>
        <w:t xml:space="preserve"> </w:t>
      </w:r>
      <w:r>
        <w:t>appropriate.</w:t>
      </w:r>
    </w:p>
    <w:p w14:paraId="310D5F97" w14:textId="77777777" w:rsidR="00607C98" w:rsidRDefault="00607C98">
      <w:pPr>
        <w:pStyle w:val="BodyText"/>
        <w:spacing w:before="9"/>
      </w:pPr>
    </w:p>
    <w:p w14:paraId="6918E830" w14:textId="77777777" w:rsidR="00607C98" w:rsidRDefault="004E4201">
      <w:pPr>
        <w:pStyle w:val="Heading2"/>
        <w:numPr>
          <w:ilvl w:val="1"/>
          <w:numId w:val="17"/>
        </w:numPr>
        <w:tabs>
          <w:tab w:val="left" w:pos="1900"/>
        </w:tabs>
        <w:spacing w:before="1"/>
        <w:rPr>
          <w:u w:val="none"/>
        </w:rPr>
      </w:pPr>
      <w:bookmarkStart w:id="37" w:name="_bookmark35"/>
      <w:bookmarkEnd w:id="37"/>
      <w:r>
        <w:rPr>
          <w:spacing w:val="-4"/>
        </w:rPr>
        <w:t>Notification</w:t>
      </w:r>
      <w:r>
        <w:rPr>
          <w:spacing w:val="-1"/>
        </w:rPr>
        <w:t xml:space="preserve"> </w:t>
      </w:r>
      <w:r>
        <w:rPr>
          <w:spacing w:val="-4"/>
        </w:rPr>
        <w:t>of</w:t>
      </w:r>
      <w:r>
        <w:rPr>
          <w:spacing w:val="4"/>
        </w:rPr>
        <w:t xml:space="preserve"> </w:t>
      </w:r>
      <w:r>
        <w:rPr>
          <w:spacing w:val="-4"/>
        </w:rPr>
        <w:t>Implementation</w:t>
      </w:r>
      <w:r>
        <w:t xml:space="preserve"> </w:t>
      </w:r>
      <w:r>
        <w:rPr>
          <w:spacing w:val="-4"/>
        </w:rPr>
        <w:t>of</w:t>
      </w:r>
      <w:r>
        <w:rPr>
          <w:spacing w:val="3"/>
        </w:rPr>
        <w:t xml:space="preserve"> </w:t>
      </w:r>
      <w:r>
        <w:rPr>
          <w:spacing w:val="-4"/>
        </w:rPr>
        <w:t>Mandatory</w:t>
      </w:r>
      <w:r>
        <w:rPr>
          <w:spacing w:val="3"/>
        </w:rPr>
        <w:t xml:space="preserve"> </w:t>
      </w:r>
      <w:r>
        <w:rPr>
          <w:spacing w:val="-4"/>
        </w:rPr>
        <w:t>Measures</w:t>
      </w:r>
    </w:p>
    <w:p w14:paraId="7B906C73" w14:textId="77777777" w:rsidR="00607C98" w:rsidRDefault="004E4201">
      <w:pPr>
        <w:spacing w:before="240"/>
        <w:ind w:left="640"/>
        <w:jc w:val="both"/>
        <w:rPr>
          <w:sz w:val="20"/>
        </w:rPr>
      </w:pPr>
      <w:r>
        <w:rPr>
          <w:b/>
          <w:sz w:val="24"/>
        </w:rPr>
        <w:t>Initiation</w:t>
      </w:r>
      <w:r>
        <w:rPr>
          <w:b/>
          <w:spacing w:val="-4"/>
          <w:sz w:val="24"/>
        </w:rPr>
        <w:t xml:space="preserve"> </w:t>
      </w:r>
      <w:r>
        <w:rPr>
          <w:b/>
          <w:sz w:val="24"/>
        </w:rPr>
        <w:t>of</w:t>
      </w:r>
      <w:r>
        <w:rPr>
          <w:b/>
          <w:spacing w:val="-2"/>
          <w:sz w:val="24"/>
        </w:rPr>
        <w:t xml:space="preserve"> </w:t>
      </w:r>
      <w:r>
        <w:rPr>
          <w:b/>
          <w:sz w:val="24"/>
        </w:rPr>
        <w:t>Drought/Emergency</w:t>
      </w:r>
      <w:r>
        <w:rPr>
          <w:b/>
          <w:spacing w:val="-2"/>
          <w:sz w:val="24"/>
        </w:rPr>
        <w:t xml:space="preserve"> </w:t>
      </w:r>
      <w:r>
        <w:rPr>
          <w:b/>
          <w:sz w:val="24"/>
        </w:rPr>
        <w:t>Response</w:t>
      </w:r>
      <w:r>
        <w:rPr>
          <w:b/>
          <w:spacing w:val="-4"/>
          <w:sz w:val="24"/>
        </w:rPr>
        <w:t xml:space="preserve"> </w:t>
      </w:r>
      <w:r>
        <w:rPr>
          <w:b/>
          <w:spacing w:val="-2"/>
          <w:sz w:val="24"/>
        </w:rPr>
        <w:t>Stages</w:t>
      </w:r>
      <w:r>
        <w:rPr>
          <w:spacing w:val="-2"/>
          <w:sz w:val="20"/>
        </w:rPr>
        <w:t>:</w:t>
      </w:r>
    </w:p>
    <w:p w14:paraId="6E9D7102" w14:textId="77777777" w:rsidR="00607C98" w:rsidRDefault="004E4201">
      <w:pPr>
        <w:pStyle w:val="BodyText"/>
        <w:spacing w:before="276"/>
        <w:ind w:left="640" w:right="1033"/>
        <w:jc w:val="both"/>
      </w:pPr>
      <w:r>
        <w:t>The City Manager or his/her designee may order the implementation of a drought contingency</w:t>
      </w:r>
      <w:r>
        <w:rPr>
          <w:spacing w:val="-15"/>
        </w:rPr>
        <w:t xml:space="preserve"> </w:t>
      </w:r>
      <w:r>
        <w:t>(emergency</w:t>
      </w:r>
      <w:r>
        <w:rPr>
          <w:spacing w:val="-15"/>
        </w:rPr>
        <w:t xml:space="preserve"> </w:t>
      </w:r>
      <w:r>
        <w:t>response)</w:t>
      </w:r>
      <w:r>
        <w:rPr>
          <w:spacing w:val="-15"/>
        </w:rPr>
        <w:t xml:space="preserve"> </w:t>
      </w:r>
      <w:r>
        <w:t>stage</w:t>
      </w:r>
      <w:r>
        <w:rPr>
          <w:spacing w:val="-15"/>
        </w:rPr>
        <w:t xml:space="preserve"> </w:t>
      </w:r>
      <w:r>
        <w:t>when</w:t>
      </w:r>
      <w:r>
        <w:rPr>
          <w:spacing w:val="-15"/>
        </w:rPr>
        <w:t xml:space="preserve"> </w:t>
      </w:r>
      <w:r>
        <w:t>one</w:t>
      </w:r>
      <w:r>
        <w:rPr>
          <w:spacing w:val="-15"/>
        </w:rPr>
        <w:t xml:space="preserve"> </w:t>
      </w:r>
      <w:r>
        <w:t>or</w:t>
      </w:r>
      <w:r>
        <w:rPr>
          <w:spacing w:val="-15"/>
        </w:rPr>
        <w:t xml:space="preserve"> </w:t>
      </w:r>
      <w:r>
        <w:t>more</w:t>
      </w:r>
      <w:r>
        <w:rPr>
          <w:spacing w:val="-15"/>
        </w:rPr>
        <w:t xml:space="preserve"> </w:t>
      </w:r>
      <w:r>
        <w:t>of</w:t>
      </w:r>
      <w:r>
        <w:rPr>
          <w:spacing w:val="-15"/>
        </w:rPr>
        <w:t xml:space="preserve"> </w:t>
      </w:r>
      <w:r>
        <w:t>the</w:t>
      </w:r>
      <w:r>
        <w:rPr>
          <w:spacing w:val="-15"/>
        </w:rPr>
        <w:t xml:space="preserve"> </w:t>
      </w:r>
      <w:r>
        <w:t>trigger</w:t>
      </w:r>
      <w:r>
        <w:rPr>
          <w:spacing w:val="-15"/>
        </w:rPr>
        <w:t xml:space="preserve"> </w:t>
      </w:r>
      <w:r>
        <w:t>conditions</w:t>
      </w:r>
      <w:r>
        <w:rPr>
          <w:spacing w:val="-15"/>
        </w:rPr>
        <w:t xml:space="preserve"> </w:t>
      </w:r>
      <w:r>
        <w:t>for</w:t>
      </w:r>
      <w:r>
        <w:rPr>
          <w:spacing w:val="-15"/>
        </w:rPr>
        <w:t xml:space="preserve"> </w:t>
      </w:r>
      <w:r>
        <w:t>that stage is met.</w:t>
      </w:r>
      <w:r>
        <w:rPr>
          <w:spacing w:val="40"/>
        </w:rPr>
        <w:t xml:space="preserve"> </w:t>
      </w:r>
      <w:r>
        <w:t>The following actions will be taken when a drought (emergency response) stage is initiated:</w:t>
      </w:r>
    </w:p>
    <w:p w14:paraId="29055609" w14:textId="77777777" w:rsidR="00607C98" w:rsidRDefault="00607C98">
      <w:pPr>
        <w:pStyle w:val="BodyText"/>
        <w:spacing w:before="5"/>
      </w:pPr>
    </w:p>
    <w:p w14:paraId="4CC257EF" w14:textId="77777777" w:rsidR="00607C98" w:rsidRDefault="004E4201">
      <w:pPr>
        <w:pStyle w:val="ListParagraph"/>
        <w:numPr>
          <w:ilvl w:val="0"/>
          <w:numId w:val="13"/>
        </w:numPr>
        <w:tabs>
          <w:tab w:val="left" w:pos="1360"/>
        </w:tabs>
        <w:ind w:right="1038"/>
        <w:jc w:val="both"/>
        <w:rPr>
          <w:rFonts w:ascii="Wingdings" w:hAnsi="Wingdings"/>
          <w:sz w:val="24"/>
        </w:rPr>
      </w:pPr>
      <w:r>
        <w:rPr>
          <w:sz w:val="24"/>
        </w:rPr>
        <w:t>The</w:t>
      </w:r>
      <w:r>
        <w:rPr>
          <w:spacing w:val="-1"/>
          <w:sz w:val="24"/>
        </w:rPr>
        <w:t xml:space="preserve"> </w:t>
      </w:r>
      <w:r>
        <w:rPr>
          <w:sz w:val="24"/>
        </w:rPr>
        <w:t>public</w:t>
      </w:r>
      <w:r>
        <w:rPr>
          <w:spacing w:val="-1"/>
          <w:sz w:val="24"/>
        </w:rPr>
        <w:t xml:space="preserve"> </w:t>
      </w:r>
      <w:r>
        <w:rPr>
          <w:sz w:val="24"/>
        </w:rPr>
        <w:t>will be</w:t>
      </w:r>
      <w:r>
        <w:rPr>
          <w:spacing w:val="-1"/>
          <w:sz w:val="24"/>
        </w:rPr>
        <w:t xml:space="preserve"> </w:t>
      </w:r>
      <w:r>
        <w:rPr>
          <w:sz w:val="24"/>
        </w:rPr>
        <w:t>notified</w:t>
      </w:r>
      <w:r>
        <w:rPr>
          <w:spacing w:val="-1"/>
          <w:sz w:val="24"/>
        </w:rPr>
        <w:t xml:space="preserve"> </w:t>
      </w:r>
      <w:r>
        <w:rPr>
          <w:sz w:val="24"/>
        </w:rPr>
        <w:t>through</w:t>
      </w:r>
      <w:r>
        <w:rPr>
          <w:spacing w:val="-1"/>
          <w:sz w:val="24"/>
        </w:rPr>
        <w:t xml:space="preserve"> </w:t>
      </w:r>
      <w:r>
        <w:rPr>
          <w:sz w:val="24"/>
        </w:rPr>
        <w:t>local media,</w:t>
      </w:r>
      <w:r>
        <w:rPr>
          <w:spacing w:val="-2"/>
          <w:sz w:val="24"/>
        </w:rPr>
        <w:t xml:space="preserve"> </w:t>
      </w:r>
      <w:r>
        <w:rPr>
          <w:sz w:val="24"/>
        </w:rPr>
        <w:t>website</w:t>
      </w:r>
      <w:r>
        <w:rPr>
          <w:spacing w:val="-1"/>
          <w:sz w:val="24"/>
        </w:rPr>
        <w:t xml:space="preserve"> </w:t>
      </w:r>
      <w:r>
        <w:rPr>
          <w:sz w:val="24"/>
        </w:rPr>
        <w:t>postings,</w:t>
      </w:r>
      <w:r>
        <w:rPr>
          <w:spacing w:val="-1"/>
          <w:sz w:val="24"/>
        </w:rPr>
        <w:t xml:space="preserve"> </w:t>
      </w:r>
      <w:r>
        <w:rPr>
          <w:sz w:val="24"/>
        </w:rPr>
        <w:t>message</w:t>
      </w:r>
      <w:r>
        <w:rPr>
          <w:spacing w:val="-1"/>
          <w:sz w:val="24"/>
        </w:rPr>
        <w:t xml:space="preserve"> </w:t>
      </w:r>
      <w:r>
        <w:rPr>
          <w:sz w:val="24"/>
        </w:rPr>
        <w:t>boards and</w:t>
      </w:r>
      <w:r>
        <w:rPr>
          <w:spacing w:val="-3"/>
          <w:sz w:val="24"/>
        </w:rPr>
        <w:t xml:space="preserve"> </w:t>
      </w:r>
      <w:r>
        <w:rPr>
          <w:sz w:val="24"/>
        </w:rPr>
        <w:t>other</w:t>
      </w:r>
      <w:r>
        <w:rPr>
          <w:spacing w:val="-4"/>
          <w:sz w:val="24"/>
        </w:rPr>
        <w:t xml:space="preserve"> </w:t>
      </w:r>
      <w:r>
        <w:rPr>
          <w:sz w:val="24"/>
        </w:rPr>
        <w:t>communication</w:t>
      </w:r>
      <w:r>
        <w:rPr>
          <w:spacing w:val="-6"/>
          <w:sz w:val="24"/>
        </w:rPr>
        <w:t xml:space="preserve"> </w:t>
      </w:r>
      <w:r>
        <w:rPr>
          <w:sz w:val="24"/>
        </w:rPr>
        <w:t>strategies</w:t>
      </w:r>
      <w:r>
        <w:rPr>
          <w:spacing w:val="-3"/>
          <w:sz w:val="24"/>
        </w:rPr>
        <w:t xml:space="preserve"> </w:t>
      </w:r>
      <w:r>
        <w:rPr>
          <w:sz w:val="24"/>
        </w:rPr>
        <w:t>as</w:t>
      </w:r>
      <w:r>
        <w:rPr>
          <w:spacing w:val="-5"/>
          <w:sz w:val="24"/>
        </w:rPr>
        <w:t xml:space="preserve"> </w:t>
      </w:r>
      <w:r>
        <w:rPr>
          <w:sz w:val="24"/>
        </w:rPr>
        <w:t>they</w:t>
      </w:r>
      <w:r>
        <w:rPr>
          <w:spacing w:val="-10"/>
          <w:sz w:val="24"/>
        </w:rPr>
        <w:t xml:space="preserve"> </w:t>
      </w:r>
      <w:r>
        <w:rPr>
          <w:sz w:val="24"/>
        </w:rPr>
        <w:t>are</w:t>
      </w:r>
      <w:r>
        <w:rPr>
          <w:spacing w:val="-4"/>
          <w:sz w:val="24"/>
        </w:rPr>
        <w:t xml:space="preserve"> </w:t>
      </w:r>
      <w:r>
        <w:rPr>
          <w:sz w:val="24"/>
        </w:rPr>
        <w:t>developed.</w:t>
      </w:r>
    </w:p>
    <w:p w14:paraId="56B43C4C" w14:textId="77777777" w:rsidR="00607C98" w:rsidRDefault="004E4201">
      <w:pPr>
        <w:pStyle w:val="ListParagraph"/>
        <w:numPr>
          <w:ilvl w:val="0"/>
          <w:numId w:val="13"/>
        </w:numPr>
        <w:tabs>
          <w:tab w:val="left" w:pos="1360"/>
        </w:tabs>
        <w:spacing w:before="120"/>
        <w:ind w:right="1032"/>
        <w:jc w:val="both"/>
        <w:rPr>
          <w:rFonts w:ascii="Wingdings" w:hAnsi="Wingdings"/>
          <w:sz w:val="24"/>
        </w:rPr>
      </w:pPr>
      <w:r>
        <w:rPr>
          <w:sz w:val="24"/>
        </w:rPr>
        <w:t>If</w:t>
      </w:r>
      <w:r>
        <w:rPr>
          <w:spacing w:val="-12"/>
          <w:sz w:val="24"/>
        </w:rPr>
        <w:t xml:space="preserve"> </w:t>
      </w:r>
      <w:r>
        <w:rPr>
          <w:sz w:val="24"/>
        </w:rPr>
        <w:t>any</w:t>
      </w:r>
      <w:r>
        <w:rPr>
          <w:spacing w:val="-14"/>
          <w:sz w:val="24"/>
        </w:rPr>
        <w:t xml:space="preserve"> </w:t>
      </w:r>
      <w:r>
        <w:rPr>
          <w:sz w:val="24"/>
        </w:rPr>
        <w:t>mandatory</w:t>
      </w:r>
      <w:r>
        <w:rPr>
          <w:spacing w:val="-15"/>
          <w:sz w:val="24"/>
        </w:rPr>
        <w:t xml:space="preserve"> </w:t>
      </w:r>
      <w:r>
        <w:rPr>
          <w:sz w:val="24"/>
        </w:rPr>
        <w:t>provisions</w:t>
      </w:r>
      <w:r>
        <w:rPr>
          <w:spacing w:val="-11"/>
          <w:sz w:val="24"/>
        </w:rPr>
        <w:t xml:space="preserve"> </w:t>
      </w:r>
      <w:r>
        <w:rPr>
          <w:sz w:val="24"/>
        </w:rPr>
        <w:t>of</w:t>
      </w:r>
      <w:r>
        <w:rPr>
          <w:spacing w:val="-13"/>
          <w:sz w:val="24"/>
        </w:rPr>
        <w:t xml:space="preserve"> </w:t>
      </w:r>
      <w:r>
        <w:rPr>
          <w:sz w:val="24"/>
        </w:rPr>
        <w:t>the</w:t>
      </w:r>
      <w:r>
        <w:rPr>
          <w:spacing w:val="-11"/>
          <w:sz w:val="24"/>
        </w:rPr>
        <w:t xml:space="preserve"> </w:t>
      </w:r>
      <w:r>
        <w:rPr>
          <w:sz w:val="24"/>
        </w:rPr>
        <w:t>drought</w:t>
      </w:r>
      <w:r>
        <w:rPr>
          <w:spacing w:val="-11"/>
          <w:sz w:val="24"/>
        </w:rPr>
        <w:t xml:space="preserve"> </w:t>
      </w:r>
      <w:r>
        <w:rPr>
          <w:sz w:val="24"/>
        </w:rPr>
        <w:t>contingency</w:t>
      </w:r>
      <w:r>
        <w:rPr>
          <w:spacing w:val="-14"/>
          <w:sz w:val="24"/>
        </w:rPr>
        <w:t xml:space="preserve"> </w:t>
      </w:r>
      <w:r>
        <w:rPr>
          <w:sz w:val="24"/>
        </w:rPr>
        <w:t>(emergency</w:t>
      </w:r>
      <w:r>
        <w:rPr>
          <w:spacing w:val="-14"/>
          <w:sz w:val="24"/>
        </w:rPr>
        <w:t xml:space="preserve"> </w:t>
      </w:r>
      <w:r>
        <w:rPr>
          <w:sz w:val="24"/>
        </w:rPr>
        <w:t>response)</w:t>
      </w:r>
      <w:r>
        <w:rPr>
          <w:spacing w:val="-11"/>
          <w:sz w:val="24"/>
        </w:rPr>
        <w:t xml:space="preserve"> </w:t>
      </w:r>
      <w:r>
        <w:rPr>
          <w:sz w:val="24"/>
        </w:rPr>
        <w:t>plan are</w:t>
      </w:r>
      <w:r>
        <w:rPr>
          <w:spacing w:val="-9"/>
          <w:sz w:val="24"/>
        </w:rPr>
        <w:t xml:space="preserve"> </w:t>
      </w:r>
      <w:r>
        <w:rPr>
          <w:sz w:val="24"/>
        </w:rPr>
        <w:t>activated,</w:t>
      </w:r>
      <w:r>
        <w:rPr>
          <w:spacing w:val="-10"/>
          <w:sz w:val="24"/>
        </w:rPr>
        <w:t xml:space="preserve"> </w:t>
      </w:r>
      <w:r>
        <w:rPr>
          <w:sz w:val="24"/>
        </w:rPr>
        <w:t>the</w:t>
      </w:r>
      <w:r>
        <w:rPr>
          <w:spacing w:val="-10"/>
          <w:sz w:val="24"/>
        </w:rPr>
        <w:t xml:space="preserve"> </w:t>
      </w:r>
      <w:r>
        <w:rPr>
          <w:sz w:val="24"/>
        </w:rPr>
        <w:t>City</w:t>
      </w:r>
      <w:r>
        <w:rPr>
          <w:spacing w:val="-14"/>
          <w:sz w:val="24"/>
        </w:rPr>
        <w:t xml:space="preserve"> </w:t>
      </w:r>
      <w:r>
        <w:rPr>
          <w:sz w:val="24"/>
        </w:rPr>
        <w:t>of</w:t>
      </w:r>
      <w:r>
        <w:rPr>
          <w:spacing w:val="-7"/>
          <w:sz w:val="24"/>
        </w:rPr>
        <w:t xml:space="preserve"> </w:t>
      </w:r>
      <w:r>
        <w:rPr>
          <w:sz w:val="24"/>
        </w:rPr>
        <w:t>Carrollton</w:t>
      </w:r>
      <w:r>
        <w:rPr>
          <w:spacing w:val="-10"/>
          <w:sz w:val="24"/>
        </w:rPr>
        <w:t xml:space="preserve"> </w:t>
      </w:r>
      <w:r>
        <w:rPr>
          <w:sz w:val="24"/>
        </w:rPr>
        <w:t>will</w:t>
      </w:r>
      <w:r>
        <w:rPr>
          <w:spacing w:val="-8"/>
          <w:sz w:val="24"/>
        </w:rPr>
        <w:t xml:space="preserve"> </w:t>
      </w:r>
      <w:r>
        <w:rPr>
          <w:sz w:val="24"/>
        </w:rPr>
        <w:t>notify</w:t>
      </w:r>
      <w:r>
        <w:rPr>
          <w:spacing w:val="-14"/>
          <w:sz w:val="24"/>
        </w:rPr>
        <w:t xml:space="preserve"> </w:t>
      </w:r>
      <w:r>
        <w:rPr>
          <w:sz w:val="24"/>
        </w:rPr>
        <w:t>the</w:t>
      </w:r>
      <w:r>
        <w:rPr>
          <w:spacing w:val="-7"/>
          <w:sz w:val="24"/>
        </w:rPr>
        <w:t xml:space="preserve"> </w:t>
      </w:r>
      <w:r>
        <w:rPr>
          <w:sz w:val="24"/>
        </w:rPr>
        <w:t>Executive</w:t>
      </w:r>
      <w:r>
        <w:rPr>
          <w:spacing w:val="-9"/>
          <w:sz w:val="24"/>
        </w:rPr>
        <w:t xml:space="preserve"> </w:t>
      </w:r>
      <w:r>
        <w:rPr>
          <w:sz w:val="24"/>
        </w:rPr>
        <w:t>Director</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TCEQ within 5 business days.</w:t>
      </w:r>
    </w:p>
    <w:p w14:paraId="74420D04" w14:textId="77777777" w:rsidR="00607C98" w:rsidRDefault="004E4201">
      <w:pPr>
        <w:pStyle w:val="BodyText"/>
        <w:spacing w:before="72"/>
        <w:ind w:left="640" w:right="1036"/>
        <w:jc w:val="both"/>
      </w:pPr>
      <w:r>
        <w:t xml:space="preserve">The City Manager or his/her designee may decide not to order the implementation of a drought/emergency response stage even though one or more of the trigger criteria for the </w:t>
      </w:r>
      <w:r>
        <w:lastRenderedPageBreak/>
        <w:t>stage are</w:t>
      </w:r>
      <w:r>
        <w:rPr>
          <w:spacing w:val="-1"/>
        </w:rPr>
        <w:t xml:space="preserve"> </w:t>
      </w:r>
      <w:r>
        <w:t>met.</w:t>
      </w:r>
      <w:r>
        <w:rPr>
          <w:spacing w:val="40"/>
        </w:rPr>
        <w:t xml:space="preserve"> </w:t>
      </w:r>
      <w:r>
        <w:t>Factors that could influence</w:t>
      </w:r>
      <w:r>
        <w:rPr>
          <w:spacing w:val="-1"/>
        </w:rPr>
        <w:t xml:space="preserve"> </w:t>
      </w:r>
      <w:r>
        <w:t>such a decision include, but are not limited</w:t>
      </w:r>
      <w:r>
        <w:rPr>
          <w:spacing w:val="-1"/>
        </w:rPr>
        <w:t xml:space="preserve"> </w:t>
      </w:r>
      <w:r>
        <w:t>to, the</w:t>
      </w:r>
      <w:r>
        <w:rPr>
          <w:spacing w:val="-1"/>
        </w:rPr>
        <w:t xml:space="preserve"> </w:t>
      </w:r>
      <w:r>
        <w:t>time</w:t>
      </w:r>
      <w:r>
        <w:rPr>
          <w:spacing w:val="-1"/>
        </w:rPr>
        <w:t xml:space="preserve"> </w:t>
      </w:r>
      <w:r>
        <w:t>of</w:t>
      </w:r>
      <w:r>
        <w:rPr>
          <w:spacing w:val="-1"/>
        </w:rPr>
        <w:t xml:space="preserve"> </w:t>
      </w:r>
      <w:r>
        <w:t>the year, weather</w:t>
      </w:r>
      <w:r>
        <w:rPr>
          <w:spacing w:val="-1"/>
        </w:rPr>
        <w:t xml:space="preserve"> </w:t>
      </w:r>
      <w:r>
        <w:t>conditions, the anticipation of</w:t>
      </w:r>
      <w:r>
        <w:rPr>
          <w:spacing w:val="-1"/>
        </w:rPr>
        <w:t xml:space="preserve"> </w:t>
      </w:r>
      <w:r>
        <w:t>replenished water</w:t>
      </w:r>
      <w:r>
        <w:rPr>
          <w:spacing w:val="-1"/>
        </w:rPr>
        <w:t xml:space="preserve"> </w:t>
      </w:r>
      <w:r>
        <w:t>supplies, or the anticipation that additional facilities will become available to meet needs.</w:t>
      </w:r>
    </w:p>
    <w:p w14:paraId="24FA3E94" w14:textId="77777777" w:rsidR="00607C98" w:rsidRDefault="00607C98">
      <w:pPr>
        <w:pStyle w:val="BodyText"/>
        <w:spacing w:before="10"/>
      </w:pPr>
    </w:p>
    <w:p w14:paraId="2F3F6B70" w14:textId="77777777" w:rsidR="00607C98" w:rsidRDefault="004E4201">
      <w:pPr>
        <w:ind w:left="640"/>
        <w:jc w:val="both"/>
        <w:rPr>
          <w:b/>
          <w:sz w:val="24"/>
        </w:rPr>
      </w:pPr>
      <w:r>
        <w:rPr>
          <w:b/>
          <w:spacing w:val="-2"/>
          <w:sz w:val="24"/>
        </w:rPr>
        <w:t>Termination</w:t>
      </w:r>
      <w:r>
        <w:rPr>
          <w:b/>
          <w:spacing w:val="-13"/>
          <w:sz w:val="24"/>
        </w:rPr>
        <w:t xml:space="preserve"> </w:t>
      </w:r>
      <w:r>
        <w:rPr>
          <w:b/>
          <w:spacing w:val="-2"/>
          <w:sz w:val="24"/>
        </w:rPr>
        <w:t>of</w:t>
      </w:r>
      <w:r>
        <w:rPr>
          <w:b/>
          <w:spacing w:val="-12"/>
          <w:sz w:val="24"/>
        </w:rPr>
        <w:t xml:space="preserve"> </w:t>
      </w:r>
      <w:r>
        <w:rPr>
          <w:b/>
          <w:spacing w:val="-2"/>
          <w:sz w:val="24"/>
        </w:rPr>
        <w:t>Drought</w:t>
      </w:r>
      <w:r>
        <w:rPr>
          <w:b/>
          <w:spacing w:val="-13"/>
          <w:sz w:val="24"/>
        </w:rPr>
        <w:t xml:space="preserve"> </w:t>
      </w:r>
      <w:r>
        <w:rPr>
          <w:b/>
          <w:spacing w:val="-2"/>
          <w:sz w:val="24"/>
        </w:rPr>
        <w:t>Response</w:t>
      </w:r>
      <w:r>
        <w:rPr>
          <w:b/>
          <w:spacing w:val="-13"/>
          <w:sz w:val="24"/>
        </w:rPr>
        <w:t xml:space="preserve"> </w:t>
      </w:r>
      <w:r>
        <w:rPr>
          <w:b/>
          <w:spacing w:val="-2"/>
          <w:sz w:val="24"/>
        </w:rPr>
        <w:t>Stages:</w:t>
      </w:r>
    </w:p>
    <w:p w14:paraId="2F097FF4" w14:textId="77777777" w:rsidR="00607C98" w:rsidRDefault="004E4201">
      <w:pPr>
        <w:pStyle w:val="BodyText"/>
        <w:spacing w:before="273"/>
        <w:ind w:left="640" w:right="1033"/>
        <w:jc w:val="both"/>
      </w:pPr>
      <w:r>
        <w:t>The City Manager or his/her designee may order the termination of a drought/emergency response stage when the conditions for termination are met or at his/her discretion.</w:t>
      </w:r>
      <w:r>
        <w:rPr>
          <w:spacing w:val="40"/>
        </w:rPr>
        <w:t xml:space="preserve"> </w:t>
      </w:r>
      <w:r>
        <w:t>The following</w:t>
      </w:r>
      <w:r>
        <w:rPr>
          <w:spacing w:val="-9"/>
        </w:rPr>
        <w:t xml:space="preserve"> </w:t>
      </w:r>
      <w:r>
        <w:t>actions</w:t>
      </w:r>
      <w:r>
        <w:rPr>
          <w:spacing w:val="-6"/>
        </w:rPr>
        <w:t xml:space="preserve"> </w:t>
      </w:r>
      <w:r>
        <w:t>will</w:t>
      </w:r>
      <w:r>
        <w:rPr>
          <w:spacing w:val="-6"/>
        </w:rPr>
        <w:t xml:space="preserve"> </w:t>
      </w:r>
      <w:r>
        <w:t>be</w:t>
      </w:r>
      <w:r>
        <w:rPr>
          <w:spacing w:val="-10"/>
        </w:rPr>
        <w:t xml:space="preserve"> </w:t>
      </w:r>
      <w:r>
        <w:t>taken</w:t>
      </w:r>
      <w:r>
        <w:rPr>
          <w:spacing w:val="-6"/>
        </w:rPr>
        <w:t xml:space="preserve"> </w:t>
      </w:r>
      <w:r>
        <w:t>when</w:t>
      </w:r>
      <w:r>
        <w:rPr>
          <w:spacing w:val="-6"/>
        </w:rPr>
        <w:t xml:space="preserve"> </w:t>
      </w:r>
      <w:r>
        <w:t>a</w:t>
      </w:r>
      <w:r>
        <w:rPr>
          <w:spacing w:val="-7"/>
        </w:rPr>
        <w:t xml:space="preserve"> </w:t>
      </w:r>
      <w:r>
        <w:t>drought</w:t>
      </w:r>
      <w:r>
        <w:rPr>
          <w:spacing w:val="-6"/>
        </w:rPr>
        <w:t xml:space="preserve"> </w:t>
      </w:r>
      <w:r>
        <w:t>stage</w:t>
      </w:r>
      <w:r>
        <w:rPr>
          <w:spacing w:val="-7"/>
        </w:rPr>
        <w:t xml:space="preserve"> </w:t>
      </w:r>
      <w:r>
        <w:t>is</w:t>
      </w:r>
      <w:r>
        <w:rPr>
          <w:spacing w:val="-8"/>
        </w:rPr>
        <w:t xml:space="preserve"> </w:t>
      </w:r>
      <w:r>
        <w:t>terminated:</w:t>
      </w:r>
    </w:p>
    <w:p w14:paraId="1A7E8C6F" w14:textId="77777777" w:rsidR="00607C98" w:rsidRDefault="00607C98">
      <w:pPr>
        <w:pStyle w:val="BodyText"/>
        <w:spacing w:before="5"/>
      </w:pPr>
    </w:p>
    <w:p w14:paraId="03DE3B2C" w14:textId="77777777" w:rsidR="00607C98" w:rsidRDefault="004E4201">
      <w:pPr>
        <w:pStyle w:val="ListParagraph"/>
        <w:numPr>
          <w:ilvl w:val="0"/>
          <w:numId w:val="13"/>
        </w:numPr>
        <w:tabs>
          <w:tab w:val="left" w:pos="1360"/>
        </w:tabs>
        <w:ind w:right="1036"/>
        <w:jc w:val="both"/>
        <w:rPr>
          <w:rFonts w:ascii="Wingdings" w:hAnsi="Wingdings"/>
          <w:sz w:val="24"/>
        </w:rPr>
      </w:pPr>
      <w:r>
        <w:rPr>
          <w:sz w:val="24"/>
        </w:rPr>
        <w:t xml:space="preserve">The public will be notified through local media, website postings and message </w:t>
      </w:r>
      <w:r>
        <w:rPr>
          <w:spacing w:val="-2"/>
          <w:sz w:val="24"/>
        </w:rPr>
        <w:t>boards.</w:t>
      </w:r>
    </w:p>
    <w:p w14:paraId="7F90A6FA" w14:textId="77777777" w:rsidR="00607C98" w:rsidRDefault="004E4201">
      <w:pPr>
        <w:pStyle w:val="ListParagraph"/>
        <w:numPr>
          <w:ilvl w:val="0"/>
          <w:numId w:val="13"/>
        </w:numPr>
        <w:tabs>
          <w:tab w:val="left" w:pos="1360"/>
        </w:tabs>
        <w:spacing w:before="121"/>
        <w:ind w:right="1032"/>
        <w:jc w:val="both"/>
        <w:rPr>
          <w:rFonts w:ascii="Wingdings" w:hAnsi="Wingdings"/>
          <w:sz w:val="24"/>
        </w:rPr>
      </w:pPr>
      <w:r>
        <w:rPr>
          <w:sz w:val="24"/>
        </w:rPr>
        <w:t>When any mandatory provisions of the drought contingency plan have been activated or terminated, the city will notify the Executive Director of the TCEQ within 5 business days.</w:t>
      </w:r>
    </w:p>
    <w:p w14:paraId="6B62B429" w14:textId="77777777" w:rsidR="00607C98" w:rsidRDefault="00607C98">
      <w:pPr>
        <w:pStyle w:val="BodyText"/>
        <w:spacing w:before="5"/>
      </w:pPr>
    </w:p>
    <w:p w14:paraId="44A6861A" w14:textId="77777777" w:rsidR="00607C98" w:rsidRDefault="004E4201">
      <w:pPr>
        <w:pStyle w:val="BodyText"/>
        <w:ind w:left="640" w:right="1031"/>
        <w:jc w:val="both"/>
      </w:pPr>
      <w:r>
        <w:t>The City Manager or his/her designee may decide not to order the termination of a drought/emergency</w:t>
      </w:r>
      <w:r>
        <w:rPr>
          <w:spacing w:val="-8"/>
        </w:rPr>
        <w:t xml:space="preserve"> </w:t>
      </w:r>
      <w:r>
        <w:t>response</w:t>
      </w:r>
      <w:r>
        <w:rPr>
          <w:spacing w:val="-3"/>
        </w:rPr>
        <w:t xml:space="preserve"> </w:t>
      </w:r>
      <w:r>
        <w:t>stage</w:t>
      </w:r>
      <w:r>
        <w:rPr>
          <w:spacing w:val="-3"/>
        </w:rPr>
        <w:t xml:space="preserve"> </w:t>
      </w:r>
      <w:r>
        <w:t>even</w:t>
      </w:r>
      <w:r>
        <w:rPr>
          <w:spacing w:val="-3"/>
        </w:rPr>
        <w:t xml:space="preserve"> </w:t>
      </w:r>
      <w:r>
        <w:t>though</w:t>
      </w:r>
      <w:r>
        <w:rPr>
          <w:spacing w:val="-3"/>
        </w:rPr>
        <w:t xml:space="preserve"> </w:t>
      </w:r>
      <w:r>
        <w:t>the</w:t>
      </w:r>
      <w:r>
        <w:rPr>
          <w:spacing w:val="-3"/>
        </w:rPr>
        <w:t xml:space="preserve"> </w:t>
      </w:r>
      <w:r>
        <w:t>conditions</w:t>
      </w:r>
      <w:r>
        <w:rPr>
          <w:spacing w:val="-2"/>
        </w:rPr>
        <w:t xml:space="preserve"> </w:t>
      </w:r>
      <w:r>
        <w:t>for</w:t>
      </w:r>
      <w:r>
        <w:rPr>
          <w:spacing w:val="-5"/>
        </w:rPr>
        <w:t xml:space="preserve"> </w:t>
      </w:r>
      <w:r>
        <w:t>termination</w:t>
      </w:r>
      <w:r>
        <w:rPr>
          <w:spacing w:val="-3"/>
        </w:rPr>
        <w:t xml:space="preserve"> </w:t>
      </w:r>
      <w:r>
        <w:t>of</w:t>
      </w:r>
      <w:r>
        <w:rPr>
          <w:spacing w:val="-5"/>
        </w:rPr>
        <w:t xml:space="preserve"> </w:t>
      </w:r>
      <w:r>
        <w:t>the</w:t>
      </w:r>
      <w:r>
        <w:rPr>
          <w:spacing w:val="-5"/>
        </w:rPr>
        <w:t xml:space="preserve"> </w:t>
      </w:r>
      <w:r>
        <w:t>stage are</w:t>
      </w:r>
      <w:r>
        <w:rPr>
          <w:spacing w:val="-15"/>
        </w:rPr>
        <w:t xml:space="preserve"> </w:t>
      </w:r>
      <w:r>
        <w:t>met.</w:t>
      </w:r>
      <w:r>
        <w:rPr>
          <w:spacing w:val="3"/>
        </w:rPr>
        <w:t xml:space="preserve"> </w:t>
      </w:r>
      <w:r>
        <w:t>Factors</w:t>
      </w:r>
      <w:r>
        <w:rPr>
          <w:spacing w:val="-15"/>
        </w:rPr>
        <w:t xml:space="preserve"> </w:t>
      </w:r>
      <w:r>
        <w:t>that</w:t>
      </w:r>
      <w:r>
        <w:rPr>
          <w:spacing w:val="-15"/>
        </w:rPr>
        <w:t xml:space="preserve"> </w:t>
      </w:r>
      <w:r>
        <w:t>could</w:t>
      </w:r>
      <w:r>
        <w:rPr>
          <w:spacing w:val="-15"/>
        </w:rPr>
        <w:t xml:space="preserve"> </w:t>
      </w:r>
      <w:r>
        <w:t>influence</w:t>
      </w:r>
      <w:r>
        <w:rPr>
          <w:spacing w:val="-15"/>
        </w:rPr>
        <w:t xml:space="preserve"> </w:t>
      </w:r>
      <w:r>
        <w:t>such</w:t>
      </w:r>
      <w:r>
        <w:rPr>
          <w:spacing w:val="-15"/>
        </w:rPr>
        <w:t xml:space="preserve"> </w:t>
      </w:r>
      <w:r>
        <w:t>a</w:t>
      </w:r>
      <w:r>
        <w:rPr>
          <w:spacing w:val="-15"/>
        </w:rPr>
        <w:t xml:space="preserve"> </w:t>
      </w:r>
      <w:r>
        <w:t>decision</w:t>
      </w:r>
      <w:r>
        <w:rPr>
          <w:spacing w:val="-15"/>
        </w:rPr>
        <w:t xml:space="preserve"> </w:t>
      </w:r>
      <w:r>
        <w:t>include,</w:t>
      </w:r>
      <w:r>
        <w:rPr>
          <w:spacing w:val="-15"/>
        </w:rPr>
        <w:t xml:space="preserve"> </w:t>
      </w:r>
      <w:r>
        <w:t>but</w:t>
      </w:r>
      <w:r>
        <w:rPr>
          <w:spacing w:val="-15"/>
        </w:rPr>
        <w:t xml:space="preserve"> </w:t>
      </w:r>
      <w:r>
        <w:t>are</w:t>
      </w:r>
      <w:r>
        <w:rPr>
          <w:spacing w:val="-15"/>
        </w:rPr>
        <w:t xml:space="preserve"> </w:t>
      </w:r>
      <w:r>
        <w:t>not</w:t>
      </w:r>
      <w:r>
        <w:rPr>
          <w:spacing w:val="-15"/>
        </w:rPr>
        <w:t xml:space="preserve"> </w:t>
      </w:r>
      <w:r>
        <w:t>limited</w:t>
      </w:r>
      <w:r>
        <w:rPr>
          <w:spacing w:val="-15"/>
        </w:rPr>
        <w:t xml:space="preserve"> </w:t>
      </w:r>
      <w:r>
        <w:t>to,</w:t>
      </w:r>
      <w:r>
        <w:rPr>
          <w:spacing w:val="-15"/>
        </w:rPr>
        <w:t xml:space="preserve"> </w:t>
      </w:r>
      <w:r>
        <w:t>the</w:t>
      </w:r>
      <w:r>
        <w:rPr>
          <w:spacing w:val="-15"/>
        </w:rPr>
        <w:t xml:space="preserve"> </w:t>
      </w:r>
      <w:r>
        <w:t xml:space="preserve">time of the year, weather conditions, or the anticipation of </w:t>
      </w:r>
      <w:proofErr w:type="gramStart"/>
      <w:r>
        <w:t>potential</w:t>
      </w:r>
      <w:proofErr w:type="gramEnd"/>
      <w:r>
        <w:t xml:space="preserve"> changed conditions that warrant the continuation</w:t>
      </w:r>
      <w:r>
        <w:rPr>
          <w:spacing w:val="-2"/>
        </w:rPr>
        <w:t xml:space="preserve"> </w:t>
      </w:r>
      <w:r>
        <w:t>of the drought stage.</w:t>
      </w:r>
    </w:p>
    <w:p w14:paraId="43735B00" w14:textId="77777777" w:rsidR="00607C98" w:rsidRDefault="00607C98">
      <w:pPr>
        <w:pStyle w:val="BodyText"/>
        <w:spacing w:before="7"/>
      </w:pPr>
    </w:p>
    <w:p w14:paraId="3B76FABF" w14:textId="77777777" w:rsidR="00607C98" w:rsidRDefault="004E4201">
      <w:pPr>
        <w:pStyle w:val="Heading2"/>
        <w:numPr>
          <w:ilvl w:val="1"/>
          <w:numId w:val="17"/>
        </w:numPr>
        <w:tabs>
          <w:tab w:val="left" w:pos="1900"/>
        </w:tabs>
        <w:spacing w:before="1"/>
        <w:rPr>
          <w:u w:val="none"/>
        </w:rPr>
      </w:pPr>
      <w:bookmarkStart w:id="38" w:name="_bookmark36"/>
      <w:bookmarkEnd w:id="38"/>
      <w:r>
        <w:rPr>
          <w:spacing w:val="-4"/>
          <w:u w:val="none"/>
        </w:rPr>
        <w:t>Drought/Emergency</w:t>
      </w:r>
      <w:r>
        <w:rPr>
          <w:spacing w:val="5"/>
          <w:u w:val="none"/>
        </w:rPr>
        <w:t xml:space="preserve"> </w:t>
      </w:r>
      <w:r>
        <w:rPr>
          <w:spacing w:val="-4"/>
          <w:u w:val="none"/>
        </w:rPr>
        <w:t>Response</w:t>
      </w:r>
      <w:r>
        <w:rPr>
          <w:spacing w:val="2"/>
          <w:u w:val="none"/>
        </w:rPr>
        <w:t xml:space="preserve"> </w:t>
      </w:r>
      <w:r>
        <w:rPr>
          <w:spacing w:val="-4"/>
          <w:u w:val="none"/>
        </w:rPr>
        <w:t>Stages</w:t>
      </w:r>
    </w:p>
    <w:p w14:paraId="5E7E52DE" w14:textId="77777777" w:rsidR="00607C98" w:rsidRDefault="004E4201" w:rsidP="00076163">
      <w:pPr>
        <w:pStyle w:val="BodyText"/>
        <w:spacing w:before="271"/>
        <w:ind w:left="640" w:right="1056"/>
        <w:jc w:val="both"/>
      </w:pPr>
      <w:r>
        <w:t>The City Manager or his/her designee, shall monitor water supply and/or demand conditions</w:t>
      </w:r>
      <w:r>
        <w:rPr>
          <w:spacing w:val="-3"/>
        </w:rPr>
        <w:t xml:space="preserve"> </w:t>
      </w:r>
      <w:r>
        <w:t>on</w:t>
      </w:r>
      <w:r>
        <w:rPr>
          <w:spacing w:val="-3"/>
        </w:rPr>
        <w:t xml:space="preserve"> </w:t>
      </w:r>
      <w:r>
        <w:t>a</w:t>
      </w:r>
      <w:r>
        <w:rPr>
          <w:spacing w:val="-4"/>
        </w:rPr>
        <w:t xml:space="preserve"> </w:t>
      </w:r>
      <w:r>
        <w:t>weekly</w:t>
      </w:r>
      <w:r>
        <w:rPr>
          <w:spacing w:val="-8"/>
        </w:rPr>
        <w:t xml:space="preserve"> </w:t>
      </w:r>
      <w:r>
        <w:t>basis</w:t>
      </w:r>
      <w:r>
        <w:rPr>
          <w:spacing w:val="-3"/>
        </w:rPr>
        <w:t xml:space="preserve"> </w:t>
      </w:r>
      <w:r>
        <w:t>and,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3"/>
        </w:rPr>
        <w:t xml:space="preserve"> </w:t>
      </w:r>
      <w:r>
        <w:t>triggering</w:t>
      </w:r>
      <w:r>
        <w:rPr>
          <w:spacing w:val="-4"/>
        </w:rPr>
        <w:t xml:space="preserve"> </w:t>
      </w:r>
      <w:r>
        <w:t>criteria</w:t>
      </w:r>
      <w:r>
        <w:rPr>
          <w:spacing w:val="-2"/>
        </w:rPr>
        <w:t xml:space="preserve"> </w:t>
      </w:r>
      <w:r>
        <w:t>set</w:t>
      </w:r>
      <w:r>
        <w:rPr>
          <w:spacing w:val="-3"/>
        </w:rPr>
        <w:t xml:space="preserve"> </w:t>
      </w:r>
      <w:r>
        <w:t>forth</w:t>
      </w:r>
      <w:r>
        <w:rPr>
          <w:spacing w:val="-3"/>
        </w:rPr>
        <w:t xml:space="preserve"> </w:t>
      </w:r>
      <w:r>
        <w:t xml:space="preserve">in Section 7.6.1 through 7.6.3 of this </w:t>
      </w:r>
      <w:proofErr w:type="gramStart"/>
      <w:r>
        <w:t>plan</w:t>
      </w:r>
      <w:proofErr w:type="gramEnd"/>
      <w:r>
        <w:t>, shall determine if conditions exist that would trigger any of the designated drought/emergency response stages, and if so, shall implement the following actions:</w:t>
      </w:r>
    </w:p>
    <w:p w14:paraId="2F3DF48D" w14:textId="77777777" w:rsidR="00607C98" w:rsidRDefault="004E4201">
      <w:pPr>
        <w:pStyle w:val="ListParagraph"/>
        <w:numPr>
          <w:ilvl w:val="2"/>
          <w:numId w:val="17"/>
        </w:numPr>
        <w:tabs>
          <w:tab w:val="left" w:pos="1360"/>
        </w:tabs>
        <w:spacing w:before="11" w:line="510" w:lineRule="atLeast"/>
        <w:ind w:right="2836" w:firstLine="0"/>
        <w:rPr>
          <w:b/>
          <w:sz w:val="24"/>
        </w:rPr>
      </w:pPr>
      <w:bookmarkStart w:id="39" w:name="_bookmark37"/>
      <w:bookmarkEnd w:id="39"/>
      <w:r>
        <w:rPr>
          <w:b/>
          <w:sz w:val="24"/>
        </w:rPr>
        <w:t>STAGE</w:t>
      </w:r>
      <w:r>
        <w:rPr>
          <w:b/>
          <w:spacing w:val="-8"/>
          <w:sz w:val="24"/>
        </w:rPr>
        <w:t xml:space="preserve"> </w:t>
      </w:r>
      <w:r>
        <w:rPr>
          <w:b/>
          <w:sz w:val="24"/>
        </w:rPr>
        <w:t>1:</w:t>
      </w:r>
      <w:r>
        <w:rPr>
          <w:b/>
          <w:spacing w:val="-8"/>
          <w:sz w:val="24"/>
        </w:rPr>
        <w:t xml:space="preserve"> </w:t>
      </w:r>
      <w:r>
        <w:rPr>
          <w:b/>
          <w:sz w:val="24"/>
        </w:rPr>
        <w:t>Initiation,</w:t>
      </w:r>
      <w:r>
        <w:rPr>
          <w:b/>
          <w:spacing w:val="-8"/>
          <w:sz w:val="24"/>
        </w:rPr>
        <w:t xml:space="preserve"> </w:t>
      </w:r>
      <w:r>
        <w:rPr>
          <w:b/>
          <w:sz w:val="24"/>
        </w:rPr>
        <w:t>Termination</w:t>
      </w:r>
      <w:r>
        <w:rPr>
          <w:b/>
          <w:spacing w:val="-7"/>
          <w:sz w:val="24"/>
        </w:rPr>
        <w:t xml:space="preserve"> </w:t>
      </w:r>
      <w:r>
        <w:rPr>
          <w:b/>
          <w:sz w:val="24"/>
        </w:rPr>
        <w:t>and</w:t>
      </w:r>
      <w:r>
        <w:rPr>
          <w:b/>
          <w:spacing w:val="-8"/>
          <w:sz w:val="24"/>
        </w:rPr>
        <w:t xml:space="preserve"> </w:t>
      </w:r>
      <w:r>
        <w:rPr>
          <w:b/>
          <w:sz w:val="24"/>
        </w:rPr>
        <w:t>Restrictions</w:t>
      </w:r>
      <w:r>
        <w:rPr>
          <w:b/>
          <w:spacing w:val="-8"/>
          <w:sz w:val="24"/>
        </w:rPr>
        <w:t xml:space="preserve"> </w:t>
      </w:r>
      <w:r>
        <w:rPr>
          <w:b/>
          <w:sz w:val="24"/>
        </w:rPr>
        <w:t xml:space="preserve">Criteria </w:t>
      </w:r>
      <w:r>
        <w:rPr>
          <w:b/>
          <w:spacing w:val="-2"/>
          <w:sz w:val="24"/>
        </w:rPr>
        <w:t>Initiation:</w:t>
      </w:r>
    </w:p>
    <w:p w14:paraId="76DBA042" w14:textId="77777777" w:rsidR="00607C98" w:rsidRDefault="004E4201">
      <w:pPr>
        <w:pStyle w:val="BodyText"/>
        <w:spacing w:before="121"/>
        <w:ind w:left="640" w:right="1036"/>
        <w:jc w:val="both"/>
      </w:pPr>
      <w:r>
        <w:t>Customers</w:t>
      </w:r>
      <w:r>
        <w:rPr>
          <w:spacing w:val="-15"/>
        </w:rPr>
        <w:t xml:space="preserve"> </w:t>
      </w:r>
      <w:r>
        <w:t>shall</w:t>
      </w:r>
      <w:r>
        <w:rPr>
          <w:spacing w:val="-15"/>
        </w:rPr>
        <w:t xml:space="preserve"> </w:t>
      </w:r>
      <w:r>
        <w:t>be</w:t>
      </w:r>
      <w:r>
        <w:rPr>
          <w:spacing w:val="-15"/>
        </w:rPr>
        <w:t xml:space="preserve"> </w:t>
      </w:r>
      <w:r>
        <w:t>required</w:t>
      </w:r>
      <w:r>
        <w:rPr>
          <w:spacing w:val="-15"/>
        </w:rPr>
        <w:t xml:space="preserve"> </w:t>
      </w:r>
      <w:r>
        <w:t>to</w:t>
      </w:r>
      <w:r>
        <w:rPr>
          <w:spacing w:val="-15"/>
        </w:rPr>
        <w:t xml:space="preserve"> </w:t>
      </w:r>
      <w:r>
        <w:t>comply</w:t>
      </w:r>
      <w:r>
        <w:rPr>
          <w:spacing w:val="-15"/>
        </w:rPr>
        <w:t xml:space="preserve"> </w:t>
      </w:r>
      <w:r>
        <w:t>with</w:t>
      </w:r>
      <w:r>
        <w:rPr>
          <w:spacing w:val="-15"/>
        </w:rPr>
        <w:t xml:space="preserve"> </w:t>
      </w:r>
      <w:r>
        <w:t>the</w:t>
      </w:r>
      <w:r>
        <w:rPr>
          <w:spacing w:val="-15"/>
        </w:rPr>
        <w:t xml:space="preserve"> </w:t>
      </w:r>
      <w:r>
        <w:t>requirements</w:t>
      </w:r>
      <w:r>
        <w:rPr>
          <w:spacing w:val="-15"/>
        </w:rPr>
        <w:t xml:space="preserve"> </w:t>
      </w:r>
      <w:r>
        <w:t>and</w:t>
      </w:r>
      <w:r>
        <w:rPr>
          <w:spacing w:val="-15"/>
        </w:rPr>
        <w:t xml:space="preserve"> </w:t>
      </w:r>
      <w:r>
        <w:t>mandatory</w:t>
      </w:r>
      <w:r>
        <w:rPr>
          <w:spacing w:val="-15"/>
        </w:rPr>
        <w:t xml:space="preserve"> </w:t>
      </w:r>
      <w:r>
        <w:t>restrictions</w:t>
      </w:r>
      <w:r>
        <w:rPr>
          <w:spacing w:val="-15"/>
        </w:rPr>
        <w:t xml:space="preserve"> </w:t>
      </w:r>
      <w:r>
        <w:t>on certain non-essential water uses and shall be requested to adhere to voluntary measures provided in this plan when:</w:t>
      </w:r>
    </w:p>
    <w:p w14:paraId="629FF86A" w14:textId="77777777" w:rsidR="00607C98" w:rsidRDefault="004E4201">
      <w:pPr>
        <w:pStyle w:val="ListParagraph"/>
        <w:numPr>
          <w:ilvl w:val="3"/>
          <w:numId w:val="17"/>
        </w:numPr>
        <w:tabs>
          <w:tab w:val="left" w:pos="1000"/>
        </w:tabs>
        <w:spacing w:before="121"/>
        <w:ind w:right="1031"/>
        <w:jc w:val="both"/>
        <w:rPr>
          <w:rFonts w:ascii="Wingdings" w:hAnsi="Wingdings"/>
          <w:sz w:val="24"/>
        </w:rPr>
      </w:pPr>
      <w:r>
        <w:rPr>
          <w:sz w:val="24"/>
        </w:rPr>
        <w:t xml:space="preserve">Either: (1) the total raw water supply in connected lakes (east and west); </w:t>
      </w:r>
      <w:proofErr w:type="gramStart"/>
      <w:r>
        <w:rPr>
          <w:sz w:val="24"/>
        </w:rPr>
        <w:t>or,</w:t>
      </w:r>
      <w:proofErr w:type="gramEnd"/>
      <w:r>
        <w:rPr>
          <w:sz w:val="24"/>
        </w:rPr>
        <w:t xml:space="preserve"> (2) the western lakes; or, (3) the eastern lakes has dropped below 65% (35% depleted) of DWU’s</w:t>
      </w:r>
      <w:r>
        <w:rPr>
          <w:spacing w:val="-5"/>
          <w:sz w:val="24"/>
        </w:rPr>
        <w:t xml:space="preserve"> </w:t>
      </w:r>
      <w:r>
        <w:rPr>
          <w:sz w:val="24"/>
        </w:rPr>
        <w:t>share</w:t>
      </w:r>
      <w:r>
        <w:rPr>
          <w:spacing w:val="-4"/>
          <w:sz w:val="24"/>
        </w:rPr>
        <w:t xml:space="preserve"> </w:t>
      </w:r>
      <w:r>
        <w:rPr>
          <w:sz w:val="24"/>
        </w:rPr>
        <w:t>of</w:t>
      </w:r>
      <w:r>
        <w:rPr>
          <w:spacing w:val="-6"/>
          <w:sz w:val="24"/>
        </w:rPr>
        <w:t xml:space="preserve"> </w:t>
      </w:r>
      <w:r>
        <w:rPr>
          <w:sz w:val="24"/>
        </w:rPr>
        <w:t>the</w:t>
      </w:r>
      <w:r>
        <w:rPr>
          <w:spacing w:val="-7"/>
          <w:sz w:val="24"/>
        </w:rPr>
        <w:t xml:space="preserve"> </w:t>
      </w:r>
      <w:r>
        <w:rPr>
          <w:sz w:val="24"/>
        </w:rPr>
        <w:t>total</w:t>
      </w:r>
      <w:r>
        <w:rPr>
          <w:spacing w:val="-5"/>
          <w:sz w:val="24"/>
        </w:rPr>
        <w:t xml:space="preserve"> </w:t>
      </w:r>
      <w:r>
        <w:rPr>
          <w:sz w:val="24"/>
        </w:rPr>
        <w:t>conservation</w:t>
      </w:r>
      <w:r>
        <w:rPr>
          <w:spacing w:val="-6"/>
          <w:sz w:val="24"/>
        </w:rPr>
        <w:t xml:space="preserve"> </w:t>
      </w:r>
      <w:r>
        <w:rPr>
          <w:sz w:val="24"/>
        </w:rPr>
        <w:t>storage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lakes;</w:t>
      </w:r>
      <w:r>
        <w:rPr>
          <w:spacing w:val="-5"/>
          <w:sz w:val="24"/>
        </w:rPr>
        <w:t xml:space="preserve"> </w:t>
      </w:r>
      <w:r>
        <w:rPr>
          <w:sz w:val="24"/>
        </w:rPr>
        <w:t>or</w:t>
      </w:r>
    </w:p>
    <w:p w14:paraId="6FFCADC8" w14:textId="77777777" w:rsidR="004571A6" w:rsidRPr="004571A6" w:rsidRDefault="004E4201" w:rsidP="004571A6">
      <w:pPr>
        <w:pStyle w:val="ListParagraph"/>
        <w:numPr>
          <w:ilvl w:val="3"/>
          <w:numId w:val="17"/>
        </w:numPr>
        <w:tabs>
          <w:tab w:val="left" w:pos="1000"/>
        </w:tabs>
        <w:spacing w:before="72"/>
        <w:ind w:right="1035"/>
        <w:jc w:val="both"/>
        <w:rPr>
          <w:rFonts w:ascii="Wingdings" w:hAnsi="Wingdings"/>
          <w:sz w:val="24"/>
        </w:rPr>
      </w:pPr>
      <w:r w:rsidRPr="004571A6">
        <w:rPr>
          <w:sz w:val="24"/>
        </w:rPr>
        <w:t xml:space="preserve">Water demand has reached or exceeded 85% of delivery capacity for 4 consecutive </w:t>
      </w:r>
      <w:proofErr w:type="gramStart"/>
      <w:r w:rsidRPr="004571A6">
        <w:rPr>
          <w:sz w:val="24"/>
        </w:rPr>
        <w:t>days;</w:t>
      </w:r>
      <w:proofErr w:type="gramEnd"/>
      <w:r w:rsidRPr="004571A6">
        <w:rPr>
          <w:sz w:val="24"/>
        </w:rPr>
        <w:t xml:space="preserve"> or</w:t>
      </w:r>
    </w:p>
    <w:p w14:paraId="373AE472" w14:textId="62E7C1A4" w:rsidR="00607C98" w:rsidRPr="004571A6" w:rsidRDefault="004E4201" w:rsidP="004571A6">
      <w:pPr>
        <w:pStyle w:val="ListParagraph"/>
        <w:numPr>
          <w:ilvl w:val="3"/>
          <w:numId w:val="17"/>
        </w:numPr>
        <w:tabs>
          <w:tab w:val="left" w:pos="1000"/>
        </w:tabs>
        <w:spacing w:before="72"/>
        <w:ind w:right="1035"/>
        <w:jc w:val="both"/>
        <w:rPr>
          <w:rFonts w:ascii="Wingdings" w:hAnsi="Wingdings"/>
          <w:sz w:val="24"/>
        </w:rPr>
      </w:pPr>
      <w:r w:rsidRPr="004571A6">
        <w:rPr>
          <w:sz w:val="24"/>
        </w:rPr>
        <w:t>Water</w:t>
      </w:r>
      <w:r w:rsidRPr="004571A6">
        <w:rPr>
          <w:spacing w:val="-6"/>
          <w:sz w:val="24"/>
        </w:rPr>
        <w:t xml:space="preserve"> </w:t>
      </w:r>
      <w:r w:rsidRPr="004571A6">
        <w:rPr>
          <w:sz w:val="24"/>
        </w:rPr>
        <w:t>demand</w:t>
      </w:r>
      <w:r w:rsidRPr="004571A6">
        <w:rPr>
          <w:spacing w:val="-4"/>
          <w:sz w:val="24"/>
        </w:rPr>
        <w:t xml:space="preserve"> </w:t>
      </w:r>
      <w:r w:rsidRPr="004571A6">
        <w:rPr>
          <w:b/>
          <w:sz w:val="24"/>
        </w:rPr>
        <w:t>approaches</w:t>
      </w:r>
      <w:r w:rsidRPr="004571A6">
        <w:rPr>
          <w:b/>
          <w:spacing w:val="-5"/>
          <w:sz w:val="24"/>
        </w:rPr>
        <w:t xml:space="preserve"> </w:t>
      </w:r>
      <w:r w:rsidRPr="004571A6">
        <w:rPr>
          <w:sz w:val="24"/>
        </w:rPr>
        <w:t>a</w:t>
      </w:r>
      <w:r w:rsidRPr="004571A6">
        <w:rPr>
          <w:spacing w:val="-6"/>
          <w:sz w:val="24"/>
        </w:rPr>
        <w:t xml:space="preserve"> </w:t>
      </w:r>
      <w:r w:rsidRPr="004571A6">
        <w:rPr>
          <w:sz w:val="24"/>
        </w:rPr>
        <w:t>reduced</w:t>
      </w:r>
      <w:r w:rsidRPr="004571A6">
        <w:rPr>
          <w:spacing w:val="-5"/>
          <w:sz w:val="24"/>
        </w:rPr>
        <w:t xml:space="preserve"> </w:t>
      </w:r>
      <w:r w:rsidRPr="004571A6">
        <w:rPr>
          <w:sz w:val="24"/>
        </w:rPr>
        <w:t>delivery</w:t>
      </w:r>
      <w:r w:rsidRPr="004571A6">
        <w:rPr>
          <w:spacing w:val="-9"/>
          <w:sz w:val="24"/>
        </w:rPr>
        <w:t xml:space="preserve"> </w:t>
      </w:r>
      <w:r w:rsidRPr="004571A6">
        <w:rPr>
          <w:sz w:val="24"/>
        </w:rPr>
        <w:t>capacity</w:t>
      </w:r>
      <w:r w:rsidRPr="004571A6">
        <w:rPr>
          <w:spacing w:val="-11"/>
          <w:sz w:val="24"/>
        </w:rPr>
        <w:t xml:space="preserve"> </w:t>
      </w:r>
      <w:r w:rsidRPr="004571A6">
        <w:rPr>
          <w:sz w:val="24"/>
        </w:rPr>
        <w:t>for</w:t>
      </w:r>
      <w:r w:rsidRPr="004571A6">
        <w:rPr>
          <w:spacing w:val="-6"/>
          <w:sz w:val="24"/>
        </w:rPr>
        <w:t xml:space="preserve"> </w:t>
      </w:r>
      <w:r w:rsidRPr="004571A6">
        <w:rPr>
          <w:sz w:val="24"/>
        </w:rPr>
        <w:t>all</w:t>
      </w:r>
      <w:r w:rsidRPr="004571A6">
        <w:rPr>
          <w:spacing w:val="-5"/>
          <w:sz w:val="24"/>
        </w:rPr>
        <w:t xml:space="preserve"> </w:t>
      </w:r>
      <w:r w:rsidRPr="004571A6">
        <w:rPr>
          <w:sz w:val="24"/>
        </w:rPr>
        <w:t>or</w:t>
      </w:r>
      <w:r w:rsidRPr="004571A6">
        <w:rPr>
          <w:spacing w:val="-6"/>
          <w:sz w:val="24"/>
        </w:rPr>
        <w:t xml:space="preserve"> </w:t>
      </w:r>
      <w:r w:rsidRPr="004571A6">
        <w:rPr>
          <w:sz w:val="24"/>
        </w:rPr>
        <w:t>part</w:t>
      </w:r>
      <w:r w:rsidRPr="004571A6">
        <w:rPr>
          <w:spacing w:val="-5"/>
          <w:sz w:val="24"/>
        </w:rPr>
        <w:t xml:space="preserve"> </w:t>
      </w:r>
      <w:r w:rsidRPr="004571A6">
        <w:rPr>
          <w:sz w:val="24"/>
        </w:rPr>
        <w:t>of</w:t>
      </w:r>
      <w:r w:rsidRPr="004571A6">
        <w:rPr>
          <w:spacing w:val="-6"/>
          <w:sz w:val="24"/>
        </w:rPr>
        <w:t xml:space="preserve"> </w:t>
      </w:r>
      <w:r w:rsidRPr="004571A6">
        <w:rPr>
          <w:sz w:val="24"/>
        </w:rPr>
        <w:t>the</w:t>
      </w:r>
      <w:r w:rsidRPr="004571A6">
        <w:rPr>
          <w:spacing w:val="-7"/>
          <w:sz w:val="24"/>
        </w:rPr>
        <w:t xml:space="preserve"> </w:t>
      </w:r>
      <w:r w:rsidRPr="004571A6">
        <w:rPr>
          <w:sz w:val="24"/>
        </w:rPr>
        <w:t>system,</w:t>
      </w:r>
      <w:r w:rsidRPr="004571A6">
        <w:rPr>
          <w:spacing w:val="-5"/>
          <w:sz w:val="24"/>
        </w:rPr>
        <w:t xml:space="preserve"> </w:t>
      </w:r>
      <w:r w:rsidRPr="004571A6">
        <w:rPr>
          <w:sz w:val="24"/>
        </w:rPr>
        <w:t>as determined</w:t>
      </w:r>
      <w:r w:rsidRPr="004571A6">
        <w:rPr>
          <w:spacing w:val="-6"/>
          <w:sz w:val="24"/>
        </w:rPr>
        <w:t xml:space="preserve"> </w:t>
      </w:r>
      <w:r w:rsidRPr="004571A6">
        <w:rPr>
          <w:sz w:val="24"/>
        </w:rPr>
        <w:t>by</w:t>
      </w:r>
      <w:r w:rsidRPr="004571A6">
        <w:rPr>
          <w:spacing w:val="-13"/>
          <w:sz w:val="24"/>
        </w:rPr>
        <w:t xml:space="preserve"> </w:t>
      </w:r>
      <w:r w:rsidRPr="004571A6">
        <w:rPr>
          <w:sz w:val="24"/>
        </w:rPr>
        <w:t>DWU</w:t>
      </w:r>
      <w:r w:rsidRPr="004571A6">
        <w:rPr>
          <w:spacing w:val="-7"/>
          <w:sz w:val="24"/>
        </w:rPr>
        <w:t xml:space="preserve"> </w:t>
      </w:r>
      <w:r w:rsidRPr="004571A6">
        <w:rPr>
          <w:sz w:val="24"/>
        </w:rPr>
        <w:t>or</w:t>
      </w:r>
      <w:r w:rsidRPr="004571A6">
        <w:rPr>
          <w:spacing w:val="-9"/>
          <w:sz w:val="24"/>
        </w:rPr>
        <w:t xml:space="preserve"> </w:t>
      </w:r>
      <w:r w:rsidRPr="004571A6">
        <w:rPr>
          <w:sz w:val="24"/>
        </w:rPr>
        <w:t>the</w:t>
      </w:r>
      <w:r w:rsidRPr="004571A6">
        <w:rPr>
          <w:spacing w:val="-6"/>
          <w:sz w:val="24"/>
        </w:rPr>
        <w:t xml:space="preserve"> </w:t>
      </w:r>
      <w:r w:rsidRPr="004571A6">
        <w:rPr>
          <w:sz w:val="24"/>
        </w:rPr>
        <w:t>City</w:t>
      </w:r>
      <w:r w:rsidRPr="004571A6">
        <w:rPr>
          <w:spacing w:val="-13"/>
          <w:sz w:val="24"/>
        </w:rPr>
        <w:t xml:space="preserve"> </w:t>
      </w:r>
      <w:r w:rsidRPr="004571A6">
        <w:rPr>
          <w:sz w:val="24"/>
        </w:rPr>
        <w:t>of</w:t>
      </w:r>
      <w:r w:rsidRPr="004571A6">
        <w:rPr>
          <w:spacing w:val="-7"/>
          <w:sz w:val="24"/>
        </w:rPr>
        <w:t xml:space="preserve"> </w:t>
      </w:r>
      <w:r w:rsidRPr="004571A6">
        <w:rPr>
          <w:sz w:val="24"/>
        </w:rPr>
        <w:t>Carrollton</w:t>
      </w:r>
      <w:r w:rsidRPr="004571A6">
        <w:rPr>
          <w:spacing w:val="-8"/>
          <w:sz w:val="24"/>
        </w:rPr>
        <w:t xml:space="preserve"> </w:t>
      </w:r>
      <w:r w:rsidRPr="004571A6">
        <w:rPr>
          <w:sz w:val="24"/>
        </w:rPr>
        <w:t>Water</w:t>
      </w:r>
      <w:r w:rsidRPr="004571A6">
        <w:rPr>
          <w:spacing w:val="-9"/>
          <w:sz w:val="24"/>
        </w:rPr>
        <w:t xml:space="preserve"> </w:t>
      </w:r>
      <w:r w:rsidRPr="004571A6">
        <w:rPr>
          <w:sz w:val="24"/>
        </w:rPr>
        <w:t>Utilities</w:t>
      </w:r>
      <w:r w:rsidRPr="004571A6">
        <w:rPr>
          <w:spacing w:val="-8"/>
          <w:sz w:val="24"/>
        </w:rPr>
        <w:t xml:space="preserve"> </w:t>
      </w:r>
      <w:r w:rsidRPr="004571A6">
        <w:rPr>
          <w:sz w:val="24"/>
        </w:rPr>
        <w:t>department;</w:t>
      </w:r>
      <w:r w:rsidRPr="004571A6">
        <w:rPr>
          <w:spacing w:val="-6"/>
          <w:sz w:val="24"/>
        </w:rPr>
        <w:t xml:space="preserve"> </w:t>
      </w:r>
      <w:r w:rsidRPr="004571A6">
        <w:rPr>
          <w:sz w:val="24"/>
        </w:rPr>
        <w:t>or</w:t>
      </w:r>
    </w:p>
    <w:p w14:paraId="695AC5B9" w14:textId="77777777" w:rsidR="00607C98" w:rsidRDefault="004E4201">
      <w:pPr>
        <w:pStyle w:val="ListParagraph"/>
        <w:numPr>
          <w:ilvl w:val="3"/>
          <w:numId w:val="17"/>
        </w:numPr>
        <w:tabs>
          <w:tab w:val="left" w:pos="1000"/>
        </w:tabs>
        <w:spacing w:before="120"/>
        <w:ind w:right="1028"/>
        <w:rPr>
          <w:rFonts w:ascii="Wingdings" w:hAnsi="Wingdings"/>
          <w:sz w:val="24"/>
        </w:rPr>
      </w:pPr>
      <w:r>
        <w:rPr>
          <w:spacing w:val="-2"/>
          <w:sz w:val="24"/>
        </w:rPr>
        <w:t>Water</w:t>
      </w:r>
      <w:r>
        <w:rPr>
          <w:spacing w:val="-10"/>
          <w:sz w:val="24"/>
        </w:rPr>
        <w:t xml:space="preserve"> </w:t>
      </w:r>
      <w:r>
        <w:rPr>
          <w:spacing w:val="-2"/>
          <w:sz w:val="24"/>
        </w:rPr>
        <w:t>line</w:t>
      </w:r>
      <w:r>
        <w:rPr>
          <w:spacing w:val="-8"/>
          <w:sz w:val="24"/>
        </w:rPr>
        <w:t xml:space="preserve"> </w:t>
      </w:r>
      <w:r>
        <w:rPr>
          <w:spacing w:val="-2"/>
          <w:sz w:val="24"/>
        </w:rPr>
        <w:t>breaks</w:t>
      </w:r>
      <w:r>
        <w:rPr>
          <w:spacing w:val="-7"/>
          <w:sz w:val="24"/>
        </w:rPr>
        <w:t xml:space="preserve"> </w:t>
      </w:r>
      <w:r>
        <w:rPr>
          <w:spacing w:val="-2"/>
          <w:sz w:val="24"/>
        </w:rPr>
        <w:t>or</w:t>
      </w:r>
      <w:r>
        <w:rPr>
          <w:spacing w:val="-8"/>
          <w:sz w:val="24"/>
        </w:rPr>
        <w:t xml:space="preserve"> </w:t>
      </w:r>
      <w:r>
        <w:rPr>
          <w:spacing w:val="-2"/>
          <w:sz w:val="24"/>
        </w:rPr>
        <w:t>pump/system</w:t>
      </w:r>
      <w:r>
        <w:rPr>
          <w:spacing w:val="-6"/>
          <w:sz w:val="24"/>
        </w:rPr>
        <w:t xml:space="preserve"> </w:t>
      </w:r>
      <w:r>
        <w:rPr>
          <w:spacing w:val="-2"/>
          <w:sz w:val="24"/>
        </w:rPr>
        <w:t>failures,</w:t>
      </w:r>
      <w:r>
        <w:rPr>
          <w:spacing w:val="-7"/>
          <w:sz w:val="24"/>
        </w:rPr>
        <w:t xml:space="preserve"> </w:t>
      </w:r>
      <w:r>
        <w:rPr>
          <w:spacing w:val="-2"/>
          <w:sz w:val="24"/>
        </w:rPr>
        <w:t>which</w:t>
      </w:r>
      <w:r>
        <w:rPr>
          <w:spacing w:val="-7"/>
          <w:sz w:val="24"/>
        </w:rPr>
        <w:t xml:space="preserve"> </w:t>
      </w:r>
      <w:r>
        <w:rPr>
          <w:spacing w:val="-2"/>
          <w:sz w:val="24"/>
        </w:rPr>
        <w:t>impact</w:t>
      </w:r>
      <w:r>
        <w:rPr>
          <w:spacing w:val="-6"/>
          <w:sz w:val="24"/>
        </w:rPr>
        <w:t xml:space="preserve"> </w:t>
      </w:r>
      <w:r>
        <w:rPr>
          <w:spacing w:val="-2"/>
          <w:sz w:val="24"/>
        </w:rPr>
        <w:t>the</w:t>
      </w:r>
      <w:r>
        <w:rPr>
          <w:spacing w:val="-8"/>
          <w:sz w:val="24"/>
        </w:rPr>
        <w:t xml:space="preserve"> </w:t>
      </w:r>
      <w:r>
        <w:rPr>
          <w:spacing w:val="-2"/>
          <w:sz w:val="24"/>
        </w:rPr>
        <w:t>ability</w:t>
      </w:r>
      <w:r>
        <w:rPr>
          <w:spacing w:val="-13"/>
          <w:sz w:val="24"/>
        </w:rPr>
        <w:t xml:space="preserve"> </w:t>
      </w:r>
      <w:r>
        <w:rPr>
          <w:spacing w:val="-2"/>
          <w:sz w:val="24"/>
        </w:rPr>
        <w:t>of</w:t>
      </w:r>
      <w:r>
        <w:rPr>
          <w:spacing w:val="-8"/>
          <w:sz w:val="24"/>
        </w:rPr>
        <w:t xml:space="preserve"> </w:t>
      </w:r>
      <w:r>
        <w:rPr>
          <w:spacing w:val="-2"/>
          <w:sz w:val="24"/>
        </w:rPr>
        <w:t>DWU</w:t>
      </w:r>
      <w:r>
        <w:rPr>
          <w:spacing w:val="-7"/>
          <w:sz w:val="24"/>
        </w:rPr>
        <w:t xml:space="preserve"> </w:t>
      </w:r>
      <w:r>
        <w:rPr>
          <w:spacing w:val="-2"/>
          <w:sz w:val="24"/>
        </w:rPr>
        <w:t>or</w:t>
      </w:r>
      <w:r>
        <w:rPr>
          <w:spacing w:val="-8"/>
          <w:sz w:val="24"/>
        </w:rPr>
        <w:t xml:space="preserve"> </w:t>
      </w:r>
      <w:r>
        <w:rPr>
          <w:spacing w:val="-2"/>
          <w:sz w:val="24"/>
        </w:rPr>
        <w:t>the</w:t>
      </w:r>
      <w:r>
        <w:rPr>
          <w:spacing w:val="-5"/>
          <w:sz w:val="24"/>
        </w:rPr>
        <w:t xml:space="preserve"> </w:t>
      </w:r>
      <w:r>
        <w:rPr>
          <w:spacing w:val="-2"/>
          <w:sz w:val="24"/>
        </w:rPr>
        <w:t xml:space="preserve">City </w:t>
      </w:r>
      <w:r>
        <w:rPr>
          <w:sz w:val="24"/>
        </w:rPr>
        <w:t>of</w:t>
      </w:r>
      <w:r>
        <w:rPr>
          <w:spacing w:val="-10"/>
          <w:sz w:val="24"/>
        </w:rPr>
        <w:t xml:space="preserve"> </w:t>
      </w:r>
      <w:r>
        <w:rPr>
          <w:sz w:val="24"/>
        </w:rPr>
        <w:t>Carrollton</w:t>
      </w:r>
      <w:r>
        <w:rPr>
          <w:spacing w:val="-11"/>
          <w:sz w:val="24"/>
        </w:rPr>
        <w:t xml:space="preserve"> </w:t>
      </w:r>
      <w:r>
        <w:rPr>
          <w:sz w:val="24"/>
        </w:rPr>
        <w:t>Water</w:t>
      </w:r>
      <w:r>
        <w:rPr>
          <w:spacing w:val="-10"/>
          <w:sz w:val="24"/>
        </w:rPr>
        <w:t xml:space="preserve"> </w:t>
      </w:r>
      <w:r>
        <w:rPr>
          <w:sz w:val="24"/>
        </w:rPr>
        <w:t>Utilities</w:t>
      </w:r>
      <w:r>
        <w:rPr>
          <w:spacing w:val="-9"/>
          <w:sz w:val="24"/>
        </w:rPr>
        <w:t xml:space="preserve"> </w:t>
      </w:r>
      <w:r>
        <w:rPr>
          <w:sz w:val="24"/>
        </w:rPr>
        <w:t>department</w:t>
      </w:r>
      <w:r>
        <w:rPr>
          <w:spacing w:val="-11"/>
          <w:sz w:val="24"/>
        </w:rPr>
        <w:t xml:space="preserve"> </w:t>
      </w:r>
      <w:r>
        <w:rPr>
          <w:sz w:val="24"/>
        </w:rPr>
        <w:t>to</w:t>
      </w:r>
      <w:r>
        <w:rPr>
          <w:spacing w:val="-12"/>
          <w:sz w:val="24"/>
        </w:rPr>
        <w:t xml:space="preserve"> </w:t>
      </w:r>
      <w:r>
        <w:rPr>
          <w:sz w:val="24"/>
        </w:rPr>
        <w:t>provide</w:t>
      </w:r>
      <w:r>
        <w:rPr>
          <w:spacing w:val="-10"/>
          <w:sz w:val="24"/>
        </w:rPr>
        <w:t xml:space="preserve"> </w:t>
      </w:r>
      <w:r>
        <w:rPr>
          <w:sz w:val="24"/>
        </w:rPr>
        <w:t>treated</w:t>
      </w:r>
      <w:r>
        <w:rPr>
          <w:spacing w:val="-9"/>
          <w:sz w:val="24"/>
        </w:rPr>
        <w:t xml:space="preserve"> </w:t>
      </w:r>
      <w:r>
        <w:rPr>
          <w:sz w:val="24"/>
        </w:rPr>
        <w:t>water</w:t>
      </w:r>
      <w:r>
        <w:rPr>
          <w:spacing w:val="-10"/>
          <w:sz w:val="24"/>
        </w:rPr>
        <w:t xml:space="preserve"> </w:t>
      </w:r>
      <w:r>
        <w:rPr>
          <w:sz w:val="24"/>
        </w:rPr>
        <w:t>service;</w:t>
      </w:r>
      <w:r>
        <w:rPr>
          <w:spacing w:val="-9"/>
          <w:sz w:val="24"/>
        </w:rPr>
        <w:t xml:space="preserve"> </w:t>
      </w:r>
      <w:r>
        <w:rPr>
          <w:sz w:val="24"/>
        </w:rPr>
        <w:t>or</w:t>
      </w:r>
    </w:p>
    <w:p w14:paraId="5A604204" w14:textId="77777777" w:rsidR="00607C98" w:rsidRDefault="004E4201">
      <w:pPr>
        <w:pStyle w:val="ListParagraph"/>
        <w:numPr>
          <w:ilvl w:val="3"/>
          <w:numId w:val="17"/>
        </w:numPr>
        <w:tabs>
          <w:tab w:val="left" w:pos="1000"/>
        </w:tabs>
        <w:spacing w:before="120"/>
        <w:rPr>
          <w:rFonts w:ascii="Wingdings" w:hAnsi="Wingdings"/>
          <w:sz w:val="24"/>
        </w:rPr>
      </w:pPr>
      <w:r>
        <w:rPr>
          <w:spacing w:val="-2"/>
          <w:sz w:val="24"/>
        </w:rPr>
        <w:t>Natural</w:t>
      </w:r>
      <w:r>
        <w:rPr>
          <w:spacing w:val="-15"/>
          <w:sz w:val="24"/>
        </w:rPr>
        <w:t xml:space="preserve"> </w:t>
      </w:r>
      <w:r>
        <w:rPr>
          <w:spacing w:val="-2"/>
          <w:sz w:val="24"/>
        </w:rPr>
        <w:t>or</w:t>
      </w:r>
      <w:r>
        <w:rPr>
          <w:spacing w:val="-13"/>
          <w:sz w:val="24"/>
        </w:rPr>
        <w:t xml:space="preserve"> </w:t>
      </w:r>
      <w:r>
        <w:rPr>
          <w:spacing w:val="-2"/>
          <w:sz w:val="24"/>
        </w:rPr>
        <w:t>man-made</w:t>
      </w:r>
      <w:r>
        <w:rPr>
          <w:spacing w:val="-12"/>
          <w:sz w:val="24"/>
        </w:rPr>
        <w:t xml:space="preserve"> </w:t>
      </w:r>
      <w:r>
        <w:rPr>
          <w:spacing w:val="-2"/>
          <w:sz w:val="24"/>
        </w:rPr>
        <w:t>contamination</w:t>
      </w:r>
      <w:r>
        <w:rPr>
          <w:spacing w:val="-13"/>
          <w:sz w:val="24"/>
        </w:rPr>
        <w:t xml:space="preserve"> </w:t>
      </w:r>
      <w:r>
        <w:rPr>
          <w:spacing w:val="-2"/>
          <w:sz w:val="24"/>
        </w:rPr>
        <w:t>of</w:t>
      </w:r>
      <w:r>
        <w:rPr>
          <w:spacing w:val="-11"/>
          <w:sz w:val="24"/>
        </w:rPr>
        <w:t xml:space="preserve"> </w:t>
      </w:r>
      <w:r>
        <w:rPr>
          <w:spacing w:val="-2"/>
          <w:sz w:val="24"/>
        </w:rPr>
        <w:t>the</w:t>
      </w:r>
      <w:r>
        <w:rPr>
          <w:spacing w:val="-11"/>
          <w:sz w:val="24"/>
        </w:rPr>
        <w:t xml:space="preserve"> </w:t>
      </w:r>
      <w:r>
        <w:rPr>
          <w:spacing w:val="-2"/>
          <w:sz w:val="24"/>
        </w:rPr>
        <w:t>water</w:t>
      </w:r>
      <w:r>
        <w:rPr>
          <w:spacing w:val="-12"/>
          <w:sz w:val="24"/>
        </w:rPr>
        <w:t xml:space="preserve"> </w:t>
      </w:r>
      <w:r>
        <w:rPr>
          <w:spacing w:val="-2"/>
          <w:sz w:val="24"/>
        </w:rPr>
        <w:t>supply</w:t>
      </w:r>
      <w:r>
        <w:rPr>
          <w:spacing w:val="-13"/>
          <w:sz w:val="24"/>
        </w:rPr>
        <w:t xml:space="preserve"> </w:t>
      </w:r>
      <w:r>
        <w:rPr>
          <w:spacing w:val="-2"/>
          <w:sz w:val="24"/>
        </w:rPr>
        <w:t>source(s)</w:t>
      </w:r>
      <w:r>
        <w:rPr>
          <w:spacing w:val="-11"/>
          <w:sz w:val="24"/>
        </w:rPr>
        <w:t xml:space="preserve"> </w:t>
      </w:r>
      <w:r>
        <w:rPr>
          <w:spacing w:val="-2"/>
          <w:sz w:val="24"/>
        </w:rPr>
        <w:t>occurs.</w:t>
      </w:r>
    </w:p>
    <w:p w14:paraId="39D17E4D" w14:textId="77777777" w:rsidR="00607C98" w:rsidRDefault="00607C98">
      <w:pPr>
        <w:pStyle w:val="BodyText"/>
        <w:spacing w:before="125"/>
      </w:pPr>
    </w:p>
    <w:p w14:paraId="34E72A90" w14:textId="77777777" w:rsidR="00607C98" w:rsidRDefault="004E4201">
      <w:pPr>
        <w:ind w:left="640"/>
        <w:rPr>
          <w:b/>
          <w:sz w:val="24"/>
        </w:rPr>
      </w:pPr>
      <w:r>
        <w:rPr>
          <w:b/>
          <w:spacing w:val="-2"/>
          <w:sz w:val="24"/>
        </w:rPr>
        <w:t>Termination:</w:t>
      </w:r>
    </w:p>
    <w:p w14:paraId="2358A0F1" w14:textId="77777777" w:rsidR="00607C98" w:rsidRDefault="004E4201">
      <w:pPr>
        <w:pStyle w:val="BodyText"/>
        <w:spacing w:before="115"/>
        <w:ind w:left="640" w:right="882"/>
      </w:pPr>
      <w:r>
        <w:rPr>
          <w:spacing w:val="-2"/>
        </w:rPr>
        <w:t>Stage</w:t>
      </w:r>
      <w:r>
        <w:rPr>
          <w:spacing w:val="-13"/>
        </w:rPr>
        <w:t xml:space="preserve"> </w:t>
      </w:r>
      <w:r>
        <w:rPr>
          <w:spacing w:val="-2"/>
        </w:rPr>
        <w:t>1</w:t>
      </w:r>
      <w:r>
        <w:rPr>
          <w:spacing w:val="-9"/>
        </w:rPr>
        <w:t xml:space="preserve"> </w:t>
      </w:r>
      <w:r>
        <w:rPr>
          <w:spacing w:val="-2"/>
        </w:rPr>
        <w:t>may</w:t>
      </w:r>
      <w:r>
        <w:rPr>
          <w:spacing w:val="-13"/>
        </w:rPr>
        <w:t xml:space="preserve"> </w:t>
      </w:r>
      <w:r>
        <w:rPr>
          <w:spacing w:val="-2"/>
        </w:rPr>
        <w:t>be</w:t>
      </w:r>
      <w:r>
        <w:rPr>
          <w:spacing w:val="-10"/>
        </w:rPr>
        <w:t xml:space="preserve"> </w:t>
      </w:r>
      <w:r>
        <w:rPr>
          <w:spacing w:val="-2"/>
        </w:rPr>
        <w:t>terminated</w:t>
      </w:r>
      <w:r>
        <w:rPr>
          <w:spacing w:val="-9"/>
        </w:rPr>
        <w:t xml:space="preserve"> </w:t>
      </w:r>
      <w:r>
        <w:rPr>
          <w:spacing w:val="-2"/>
        </w:rPr>
        <w:t>when</w:t>
      </w:r>
      <w:r>
        <w:rPr>
          <w:spacing w:val="-9"/>
        </w:rPr>
        <w:t xml:space="preserve"> </w:t>
      </w:r>
      <w:r>
        <w:rPr>
          <w:spacing w:val="-2"/>
        </w:rPr>
        <w:t>Stage</w:t>
      </w:r>
      <w:r>
        <w:rPr>
          <w:spacing w:val="-10"/>
        </w:rPr>
        <w:t xml:space="preserve"> </w:t>
      </w:r>
      <w:r>
        <w:rPr>
          <w:spacing w:val="-2"/>
        </w:rPr>
        <w:t>1</w:t>
      </w:r>
      <w:r>
        <w:rPr>
          <w:spacing w:val="-9"/>
        </w:rPr>
        <w:t xml:space="preserve"> </w:t>
      </w:r>
      <w:r>
        <w:rPr>
          <w:spacing w:val="-2"/>
        </w:rPr>
        <w:t>conditions</w:t>
      </w:r>
      <w:r>
        <w:rPr>
          <w:spacing w:val="-9"/>
        </w:rPr>
        <w:t xml:space="preserve"> </w:t>
      </w:r>
      <w:r>
        <w:rPr>
          <w:spacing w:val="-2"/>
        </w:rPr>
        <w:t>no</w:t>
      </w:r>
      <w:r>
        <w:rPr>
          <w:spacing w:val="-12"/>
        </w:rPr>
        <w:t xml:space="preserve"> </w:t>
      </w:r>
      <w:r>
        <w:rPr>
          <w:spacing w:val="-2"/>
        </w:rPr>
        <w:t>longer</w:t>
      </w:r>
      <w:r>
        <w:rPr>
          <w:spacing w:val="-10"/>
        </w:rPr>
        <w:t xml:space="preserve"> </w:t>
      </w:r>
      <w:r>
        <w:rPr>
          <w:spacing w:val="-2"/>
        </w:rPr>
        <w:t>exist</w:t>
      </w:r>
      <w:r>
        <w:rPr>
          <w:spacing w:val="-9"/>
        </w:rPr>
        <w:t xml:space="preserve"> </w:t>
      </w:r>
      <w:r>
        <w:rPr>
          <w:spacing w:val="-2"/>
        </w:rPr>
        <w:t>and</w:t>
      </w:r>
      <w:r>
        <w:rPr>
          <w:spacing w:val="-9"/>
        </w:rPr>
        <w:t xml:space="preserve"> </w:t>
      </w:r>
      <w:r>
        <w:rPr>
          <w:spacing w:val="-2"/>
        </w:rPr>
        <w:t>would</w:t>
      </w:r>
      <w:r>
        <w:rPr>
          <w:spacing w:val="-9"/>
        </w:rPr>
        <w:t xml:space="preserve"> </w:t>
      </w:r>
      <w:r>
        <w:rPr>
          <w:spacing w:val="-2"/>
        </w:rPr>
        <w:t>be</w:t>
      </w:r>
      <w:r>
        <w:rPr>
          <w:spacing w:val="-10"/>
        </w:rPr>
        <w:t xml:space="preserve"> </w:t>
      </w:r>
      <w:r>
        <w:rPr>
          <w:spacing w:val="-2"/>
        </w:rPr>
        <w:t>unlikely</w:t>
      </w:r>
      <w:r>
        <w:rPr>
          <w:spacing w:val="-13"/>
        </w:rPr>
        <w:t xml:space="preserve"> </w:t>
      </w:r>
      <w:r>
        <w:rPr>
          <w:spacing w:val="-2"/>
        </w:rPr>
        <w:t xml:space="preserve">to </w:t>
      </w:r>
      <w:r>
        <w:t>recur upon termination.</w:t>
      </w:r>
    </w:p>
    <w:p w14:paraId="1A231418" w14:textId="77777777" w:rsidR="00607C98" w:rsidRDefault="00607C98">
      <w:pPr>
        <w:pStyle w:val="BodyText"/>
        <w:spacing w:before="5"/>
      </w:pPr>
    </w:p>
    <w:p w14:paraId="4EC6AEB1" w14:textId="77777777" w:rsidR="00607C98" w:rsidRDefault="004E4201">
      <w:pPr>
        <w:ind w:left="640"/>
        <w:rPr>
          <w:b/>
          <w:sz w:val="24"/>
        </w:rPr>
      </w:pPr>
      <w:r>
        <w:rPr>
          <w:b/>
          <w:sz w:val="24"/>
        </w:rPr>
        <w:t>STAGE</w:t>
      </w:r>
      <w:r>
        <w:rPr>
          <w:b/>
          <w:spacing w:val="-2"/>
          <w:sz w:val="24"/>
        </w:rPr>
        <w:t xml:space="preserve"> </w:t>
      </w:r>
      <w:r>
        <w:rPr>
          <w:b/>
          <w:sz w:val="24"/>
        </w:rPr>
        <w:t>1:</w:t>
      </w:r>
      <w:r>
        <w:rPr>
          <w:b/>
          <w:spacing w:val="-2"/>
          <w:sz w:val="24"/>
        </w:rPr>
        <w:t xml:space="preserve"> </w:t>
      </w:r>
      <w:r>
        <w:rPr>
          <w:b/>
          <w:sz w:val="24"/>
        </w:rPr>
        <w:t>Water Use</w:t>
      </w:r>
      <w:r>
        <w:rPr>
          <w:b/>
          <w:spacing w:val="-3"/>
          <w:sz w:val="24"/>
        </w:rPr>
        <w:t xml:space="preserve"> </w:t>
      </w:r>
      <w:r>
        <w:rPr>
          <w:b/>
          <w:spacing w:val="-2"/>
          <w:sz w:val="24"/>
        </w:rPr>
        <w:t>Restrictions</w:t>
      </w:r>
    </w:p>
    <w:p w14:paraId="37288B33" w14:textId="77777777" w:rsidR="00607C98" w:rsidRDefault="004E4201">
      <w:pPr>
        <w:pStyle w:val="BodyText"/>
        <w:spacing w:before="272"/>
        <w:ind w:left="640" w:right="1103"/>
      </w:pPr>
      <w:r>
        <w:t>Target: Achieve a 5 percent reduction in total gallons per capita per day (GPCD) based</w:t>
      </w:r>
      <w:r>
        <w:rPr>
          <w:spacing w:val="40"/>
        </w:rPr>
        <w:t xml:space="preserve"> </w:t>
      </w:r>
      <w:r>
        <w:t>on an average of the previous three years total GPCD.</w:t>
      </w:r>
    </w:p>
    <w:p w14:paraId="297107A2" w14:textId="77777777" w:rsidR="00607C98" w:rsidRDefault="00607C98">
      <w:pPr>
        <w:pStyle w:val="BodyText"/>
      </w:pPr>
    </w:p>
    <w:p w14:paraId="703E9F1A" w14:textId="77777777" w:rsidR="00607C98" w:rsidRDefault="004E4201">
      <w:pPr>
        <w:pStyle w:val="BodyText"/>
        <w:ind w:left="640" w:right="1035"/>
        <w:jc w:val="both"/>
      </w:pPr>
      <w:r>
        <w:t>The following is a menu of possible actions.</w:t>
      </w:r>
      <w:r>
        <w:rPr>
          <w:spacing w:val="40"/>
        </w:rPr>
        <w:t xml:space="preserve"> </w:t>
      </w:r>
      <w:r>
        <w:t>Specific actions taken during any drought/</w:t>
      </w:r>
      <w:proofErr w:type="gramStart"/>
      <w:r>
        <w:t>emergency</w:t>
      </w:r>
      <w:r>
        <w:rPr>
          <w:spacing w:val="-2"/>
        </w:rPr>
        <w:t xml:space="preserve"> </w:t>
      </w:r>
      <w:r>
        <w:t>situation</w:t>
      </w:r>
      <w:proofErr w:type="gramEnd"/>
      <w:r>
        <w:t xml:space="preserve"> will be determined by the City</w:t>
      </w:r>
      <w:r>
        <w:rPr>
          <w:spacing w:val="-2"/>
        </w:rPr>
        <w:t xml:space="preserve"> </w:t>
      </w:r>
      <w:r>
        <w:t xml:space="preserve">Manager or his/her </w:t>
      </w:r>
      <w:proofErr w:type="gramStart"/>
      <w:r>
        <w:t>designee</w:t>
      </w:r>
      <w:proofErr w:type="gramEnd"/>
      <w:r>
        <w:t xml:space="preserve">. The City Manager or his/her designee may also take other actions not listed, if deemed </w:t>
      </w:r>
      <w:r>
        <w:rPr>
          <w:spacing w:val="-2"/>
        </w:rPr>
        <w:t>necessary.</w:t>
      </w:r>
    </w:p>
    <w:p w14:paraId="2D6A8CB3" w14:textId="77777777" w:rsidR="00607C98" w:rsidRDefault="00607C98">
      <w:pPr>
        <w:pStyle w:val="BodyText"/>
        <w:spacing w:before="125"/>
      </w:pPr>
    </w:p>
    <w:p w14:paraId="6BA48A5D" w14:textId="77777777" w:rsidR="00607C98" w:rsidRDefault="004E4201">
      <w:pPr>
        <w:ind w:left="640"/>
        <w:jc w:val="both"/>
        <w:rPr>
          <w:b/>
          <w:sz w:val="24"/>
        </w:rPr>
      </w:pPr>
      <w:r>
        <w:rPr>
          <w:b/>
          <w:sz w:val="24"/>
        </w:rPr>
        <w:t>Landscape/Outdoor</w:t>
      </w:r>
      <w:r>
        <w:rPr>
          <w:b/>
          <w:spacing w:val="-4"/>
          <w:sz w:val="24"/>
        </w:rPr>
        <w:t xml:space="preserve"> </w:t>
      </w:r>
      <w:r>
        <w:rPr>
          <w:b/>
          <w:sz w:val="24"/>
        </w:rPr>
        <w:t>Water</w:t>
      </w:r>
      <w:r>
        <w:rPr>
          <w:b/>
          <w:spacing w:val="-4"/>
          <w:sz w:val="24"/>
        </w:rPr>
        <w:t xml:space="preserve"> Use:</w:t>
      </w:r>
    </w:p>
    <w:p w14:paraId="225CFBBC" w14:textId="77777777" w:rsidR="00607C98" w:rsidRDefault="004E4201">
      <w:pPr>
        <w:pStyle w:val="ListParagraph"/>
        <w:numPr>
          <w:ilvl w:val="3"/>
          <w:numId w:val="17"/>
        </w:numPr>
        <w:tabs>
          <w:tab w:val="left" w:pos="1000"/>
        </w:tabs>
        <w:spacing w:before="115"/>
        <w:ind w:right="1040"/>
        <w:jc w:val="both"/>
        <w:rPr>
          <w:rFonts w:ascii="Wingdings" w:hAnsi="Wingdings"/>
          <w:sz w:val="24"/>
        </w:rPr>
      </w:pPr>
      <w:r>
        <w:rPr>
          <w:sz w:val="24"/>
        </w:rPr>
        <w:t xml:space="preserve">All water customers are reminded to observe the requirements in the Landscape Management Ordinance, as established in the Carrollton City Code, Title V, Chapter 52, </w:t>
      </w:r>
      <w:proofErr w:type="gramStart"/>
      <w:r>
        <w:rPr>
          <w:sz w:val="24"/>
        </w:rPr>
        <w:t>lawn</w:t>
      </w:r>
      <w:proofErr w:type="gramEnd"/>
      <w:r>
        <w:rPr>
          <w:sz w:val="24"/>
        </w:rPr>
        <w:t xml:space="preserve"> and landscape irrigation restrictions.</w:t>
      </w:r>
    </w:p>
    <w:p w14:paraId="64322F24" w14:textId="77777777" w:rsidR="00607C98" w:rsidRDefault="004E4201">
      <w:pPr>
        <w:pStyle w:val="ListParagraph"/>
        <w:numPr>
          <w:ilvl w:val="3"/>
          <w:numId w:val="17"/>
        </w:numPr>
        <w:tabs>
          <w:tab w:val="left" w:pos="1000"/>
        </w:tabs>
        <w:spacing w:before="121"/>
        <w:ind w:right="1039"/>
        <w:jc w:val="both"/>
        <w:rPr>
          <w:rFonts w:ascii="Wingdings" w:hAnsi="Wingdings"/>
          <w:sz w:val="24"/>
        </w:rPr>
      </w:pPr>
      <w:r>
        <w:rPr>
          <w:sz w:val="24"/>
        </w:rPr>
        <w:t xml:space="preserve">Require </w:t>
      </w:r>
      <w:r>
        <w:rPr>
          <w:b/>
          <w:sz w:val="24"/>
        </w:rPr>
        <w:t xml:space="preserve">mandatory </w:t>
      </w:r>
      <w:r>
        <w:rPr>
          <w:sz w:val="24"/>
        </w:rPr>
        <w:t xml:space="preserve">maximum 2-day-per-week landscape watering schedule and require watering only during allowed watering hours as defined in Section 4.9, Table </w:t>
      </w:r>
      <w:r>
        <w:rPr>
          <w:spacing w:val="-4"/>
          <w:sz w:val="24"/>
        </w:rPr>
        <w:t>4.4.</w:t>
      </w:r>
    </w:p>
    <w:p w14:paraId="74475BBB" w14:textId="77777777" w:rsidR="00607C98" w:rsidRDefault="004E4201">
      <w:pPr>
        <w:pStyle w:val="ListParagraph"/>
        <w:numPr>
          <w:ilvl w:val="3"/>
          <w:numId w:val="17"/>
        </w:numPr>
        <w:tabs>
          <w:tab w:val="left" w:pos="1000"/>
        </w:tabs>
        <w:spacing w:before="120"/>
        <w:ind w:right="1037"/>
        <w:jc w:val="both"/>
        <w:rPr>
          <w:rFonts w:ascii="Wingdings" w:hAnsi="Wingdings"/>
          <w:sz w:val="24"/>
        </w:rPr>
      </w:pPr>
      <w:r>
        <w:rPr>
          <w:sz w:val="24"/>
        </w:rPr>
        <w:t xml:space="preserve">Encourage further reduction of water use by promoting </w:t>
      </w:r>
      <w:r>
        <w:rPr>
          <w:b/>
          <w:sz w:val="24"/>
        </w:rPr>
        <w:t xml:space="preserve">voluntary </w:t>
      </w:r>
      <w:r>
        <w:rPr>
          <w:sz w:val="24"/>
        </w:rPr>
        <w:t>maximum 1-day- per-week landscape watering schedule as defined in Section 4.9, Table 4.5.</w:t>
      </w:r>
    </w:p>
    <w:p w14:paraId="70970519" w14:textId="77777777" w:rsidR="00607C98" w:rsidRDefault="004E4201">
      <w:pPr>
        <w:pStyle w:val="ListParagraph"/>
        <w:numPr>
          <w:ilvl w:val="3"/>
          <w:numId w:val="17"/>
        </w:numPr>
        <w:tabs>
          <w:tab w:val="left" w:pos="1000"/>
        </w:tabs>
        <w:spacing w:before="120"/>
        <w:ind w:right="1045"/>
        <w:jc w:val="both"/>
        <w:rPr>
          <w:rFonts w:ascii="Wingdings" w:hAnsi="Wingdings"/>
          <w:sz w:val="24"/>
        </w:rPr>
      </w:pPr>
      <w:r>
        <w:rPr>
          <w:sz w:val="24"/>
        </w:rPr>
        <w:t>Prohibit</w:t>
      </w:r>
      <w:r>
        <w:rPr>
          <w:spacing w:val="-1"/>
          <w:sz w:val="24"/>
        </w:rPr>
        <w:t xml:space="preserve"> </w:t>
      </w:r>
      <w:r>
        <w:rPr>
          <w:sz w:val="24"/>
        </w:rPr>
        <w:t>water</w:t>
      </w:r>
      <w:r>
        <w:rPr>
          <w:spacing w:val="-3"/>
          <w:sz w:val="24"/>
        </w:rPr>
        <w:t xml:space="preserve"> </w:t>
      </w:r>
      <w:r>
        <w:rPr>
          <w:sz w:val="24"/>
        </w:rPr>
        <w:t>run-off</w:t>
      </w:r>
      <w:r>
        <w:rPr>
          <w:spacing w:val="-2"/>
          <w:sz w:val="24"/>
        </w:rPr>
        <w:t xml:space="preserve"> </w:t>
      </w:r>
      <w:r>
        <w:rPr>
          <w:sz w:val="24"/>
        </w:rPr>
        <w:t>from</w:t>
      </w:r>
      <w:r>
        <w:rPr>
          <w:spacing w:val="-1"/>
          <w:sz w:val="24"/>
        </w:rPr>
        <w:t xml:space="preserve"> </w:t>
      </w:r>
      <w:r>
        <w:rPr>
          <w:sz w:val="24"/>
        </w:rPr>
        <w:t>any</w:t>
      </w:r>
      <w:r>
        <w:rPr>
          <w:spacing w:val="-4"/>
          <w:sz w:val="24"/>
        </w:rPr>
        <w:t xml:space="preserve"> </w:t>
      </w:r>
      <w:r>
        <w:rPr>
          <w:sz w:val="24"/>
        </w:rPr>
        <w:t>recreational</w:t>
      </w:r>
      <w:r>
        <w:rPr>
          <w:spacing w:val="-1"/>
          <w:sz w:val="24"/>
        </w:rPr>
        <w:t xml:space="preserve"> </w:t>
      </w:r>
      <w:r>
        <w:rPr>
          <w:sz w:val="24"/>
        </w:rPr>
        <w:t>water usage,</w:t>
      </w:r>
      <w:r>
        <w:rPr>
          <w:spacing w:val="-1"/>
          <w:sz w:val="24"/>
        </w:rPr>
        <w:t xml:space="preserve"> </w:t>
      </w:r>
      <w:r>
        <w:rPr>
          <w:sz w:val="24"/>
        </w:rPr>
        <w:t>including</w:t>
      </w:r>
      <w:r>
        <w:rPr>
          <w:spacing w:val="-4"/>
          <w:sz w:val="24"/>
        </w:rPr>
        <w:t xml:space="preserve"> </w:t>
      </w:r>
      <w:r>
        <w:rPr>
          <w:sz w:val="24"/>
        </w:rPr>
        <w:t>the</w:t>
      </w:r>
      <w:r>
        <w:rPr>
          <w:spacing w:val="-2"/>
          <w:sz w:val="24"/>
        </w:rPr>
        <w:t xml:space="preserve"> </w:t>
      </w:r>
      <w:r>
        <w:rPr>
          <w:sz w:val="24"/>
        </w:rPr>
        <w:t>use of</w:t>
      </w:r>
      <w:r>
        <w:rPr>
          <w:spacing w:val="-2"/>
          <w:sz w:val="24"/>
        </w:rPr>
        <w:t xml:space="preserve"> </w:t>
      </w:r>
      <w:r>
        <w:rPr>
          <w:sz w:val="24"/>
        </w:rPr>
        <w:t xml:space="preserve">faucets, hoses, </w:t>
      </w:r>
      <w:proofErr w:type="gramStart"/>
      <w:r>
        <w:rPr>
          <w:sz w:val="24"/>
        </w:rPr>
        <w:t>hydrants</w:t>
      </w:r>
      <w:proofErr w:type="gramEnd"/>
      <w:r>
        <w:rPr>
          <w:sz w:val="24"/>
        </w:rPr>
        <w:t xml:space="preserve"> or other water use that results water waste.</w:t>
      </w:r>
    </w:p>
    <w:p w14:paraId="6CAB8D23" w14:textId="77777777" w:rsidR="00607C98" w:rsidRDefault="004E4201">
      <w:pPr>
        <w:pStyle w:val="ListParagraph"/>
        <w:numPr>
          <w:ilvl w:val="3"/>
          <w:numId w:val="17"/>
        </w:numPr>
        <w:tabs>
          <w:tab w:val="left" w:pos="999"/>
        </w:tabs>
        <w:spacing w:before="120"/>
        <w:ind w:left="999" w:hanging="359"/>
        <w:jc w:val="both"/>
        <w:rPr>
          <w:rFonts w:ascii="Wingdings" w:hAnsi="Wingdings"/>
          <w:sz w:val="24"/>
        </w:rPr>
      </w:pPr>
      <w:r>
        <w:rPr>
          <w:sz w:val="24"/>
        </w:rPr>
        <w:t>Discourage</w:t>
      </w:r>
      <w:r>
        <w:rPr>
          <w:spacing w:val="-2"/>
          <w:sz w:val="24"/>
        </w:rPr>
        <w:t xml:space="preserve"> </w:t>
      </w:r>
      <w:r>
        <w:rPr>
          <w:sz w:val="24"/>
        </w:rPr>
        <w:t>planting</w:t>
      </w:r>
      <w:r>
        <w:rPr>
          <w:spacing w:val="-4"/>
          <w:sz w:val="24"/>
        </w:rPr>
        <w:t xml:space="preserve"> </w:t>
      </w:r>
      <w:r>
        <w:rPr>
          <w:sz w:val="24"/>
        </w:rPr>
        <w:t>of</w:t>
      </w:r>
      <w:r>
        <w:rPr>
          <w:spacing w:val="-1"/>
          <w:sz w:val="24"/>
        </w:rPr>
        <w:t xml:space="preserve"> </w:t>
      </w:r>
      <w:r>
        <w:rPr>
          <w:sz w:val="24"/>
        </w:rPr>
        <w:t xml:space="preserve">new </w:t>
      </w:r>
      <w:r>
        <w:rPr>
          <w:spacing w:val="-2"/>
          <w:sz w:val="24"/>
        </w:rPr>
        <w:t>landscapes.</w:t>
      </w:r>
    </w:p>
    <w:p w14:paraId="0C5257B4" w14:textId="77777777" w:rsidR="00607C98" w:rsidRDefault="004E4201">
      <w:pPr>
        <w:pStyle w:val="ListParagraph"/>
        <w:numPr>
          <w:ilvl w:val="3"/>
          <w:numId w:val="17"/>
        </w:numPr>
        <w:tabs>
          <w:tab w:val="left" w:pos="1000"/>
        </w:tabs>
        <w:spacing w:before="120"/>
        <w:ind w:right="1038"/>
        <w:jc w:val="both"/>
        <w:rPr>
          <w:rFonts w:ascii="Wingdings" w:hAnsi="Wingdings"/>
          <w:sz w:val="24"/>
        </w:rPr>
      </w:pPr>
      <w:r>
        <w:rPr>
          <w:sz w:val="24"/>
        </w:rPr>
        <w:t>Encourage reduction of draining and refilling of swimming pools.</w:t>
      </w:r>
      <w:r>
        <w:rPr>
          <w:spacing w:val="40"/>
          <w:sz w:val="24"/>
        </w:rPr>
        <w:t xml:space="preserve"> </w:t>
      </w:r>
      <w:r>
        <w:rPr>
          <w:sz w:val="24"/>
        </w:rPr>
        <w:t>Water may be added to existing pools to replace losses from normal use and operation.</w:t>
      </w:r>
    </w:p>
    <w:p w14:paraId="4DFB3BBA" w14:textId="77777777" w:rsidR="00607C98" w:rsidRDefault="004E4201">
      <w:pPr>
        <w:pStyle w:val="ListParagraph"/>
        <w:numPr>
          <w:ilvl w:val="3"/>
          <w:numId w:val="17"/>
        </w:numPr>
        <w:tabs>
          <w:tab w:val="left" w:pos="1000"/>
        </w:tabs>
        <w:spacing w:before="120"/>
        <w:ind w:right="1038"/>
        <w:jc w:val="both"/>
        <w:rPr>
          <w:rFonts w:ascii="Wingdings" w:hAnsi="Wingdings"/>
          <w:sz w:val="24"/>
        </w:rPr>
      </w:pPr>
      <w:r>
        <w:rPr>
          <w:sz w:val="24"/>
        </w:rPr>
        <w:t xml:space="preserve">Foundations may be watered on any day of the week during the allowed watering hours as defined in Section 4.9 of this Plan. Foundations may be watered with a drip irrigation system, soaker hose or a hand-held hose equipped with a positive shutoff </w:t>
      </w:r>
      <w:r>
        <w:rPr>
          <w:spacing w:val="-2"/>
          <w:sz w:val="24"/>
        </w:rPr>
        <w:t>nozzle.</w:t>
      </w:r>
    </w:p>
    <w:p w14:paraId="39EA5217" w14:textId="61D23356" w:rsidR="00607C98" w:rsidRPr="001704D5" w:rsidRDefault="004E4201" w:rsidP="001704D5">
      <w:pPr>
        <w:pStyle w:val="ListParagraph"/>
        <w:numPr>
          <w:ilvl w:val="3"/>
          <w:numId w:val="17"/>
        </w:numPr>
        <w:tabs>
          <w:tab w:val="left" w:pos="1000"/>
        </w:tabs>
        <w:spacing w:before="121"/>
        <w:ind w:right="1035"/>
        <w:jc w:val="both"/>
        <w:rPr>
          <w:rFonts w:ascii="Wingdings" w:hAnsi="Wingdings"/>
          <w:sz w:val="24"/>
        </w:rPr>
      </w:pPr>
      <w:r>
        <w:rPr>
          <w:sz w:val="24"/>
        </w:rPr>
        <w:t xml:space="preserve">Restrict washing of any motor vehicle, motorbike, boat, trailer, </w:t>
      </w:r>
      <w:proofErr w:type="gramStart"/>
      <w:r>
        <w:rPr>
          <w:sz w:val="24"/>
        </w:rPr>
        <w:t>airplane</w:t>
      </w:r>
      <w:proofErr w:type="gramEnd"/>
      <w:r>
        <w:rPr>
          <w:sz w:val="24"/>
        </w:rPr>
        <w:t xml:space="preserve"> or other vehicle to the use of a hand-held bucket or a hand-held hose equipped with a positive shutoff</w:t>
      </w:r>
      <w:r>
        <w:rPr>
          <w:spacing w:val="38"/>
          <w:sz w:val="24"/>
        </w:rPr>
        <w:t xml:space="preserve"> </w:t>
      </w:r>
      <w:r>
        <w:rPr>
          <w:sz w:val="24"/>
        </w:rPr>
        <w:t>nozzle</w:t>
      </w:r>
      <w:r>
        <w:rPr>
          <w:spacing w:val="39"/>
          <w:sz w:val="24"/>
        </w:rPr>
        <w:t xml:space="preserve"> </w:t>
      </w:r>
      <w:r>
        <w:rPr>
          <w:sz w:val="24"/>
        </w:rPr>
        <w:t>for</w:t>
      </w:r>
      <w:r>
        <w:rPr>
          <w:spacing w:val="38"/>
          <w:sz w:val="24"/>
        </w:rPr>
        <w:t xml:space="preserve"> </w:t>
      </w:r>
      <w:r>
        <w:rPr>
          <w:sz w:val="24"/>
        </w:rPr>
        <w:t>quick</w:t>
      </w:r>
      <w:r>
        <w:rPr>
          <w:spacing w:val="39"/>
          <w:sz w:val="24"/>
        </w:rPr>
        <w:t xml:space="preserve"> </w:t>
      </w:r>
      <w:r>
        <w:rPr>
          <w:sz w:val="24"/>
        </w:rPr>
        <w:t>rinses.</w:t>
      </w:r>
      <w:r>
        <w:rPr>
          <w:spacing w:val="39"/>
          <w:sz w:val="24"/>
        </w:rPr>
        <w:t xml:space="preserve"> </w:t>
      </w:r>
      <w:r>
        <w:rPr>
          <w:sz w:val="24"/>
        </w:rPr>
        <w:t>Vehicle</w:t>
      </w:r>
      <w:r>
        <w:rPr>
          <w:spacing w:val="38"/>
          <w:sz w:val="24"/>
        </w:rPr>
        <w:t xml:space="preserve"> </w:t>
      </w:r>
      <w:r>
        <w:rPr>
          <w:sz w:val="24"/>
        </w:rPr>
        <w:t>washing</w:t>
      </w:r>
      <w:r>
        <w:rPr>
          <w:spacing w:val="37"/>
          <w:sz w:val="24"/>
        </w:rPr>
        <w:t xml:space="preserve"> </w:t>
      </w:r>
      <w:r>
        <w:rPr>
          <w:sz w:val="24"/>
        </w:rPr>
        <w:t>may</w:t>
      </w:r>
      <w:r>
        <w:rPr>
          <w:spacing w:val="34"/>
          <w:sz w:val="24"/>
        </w:rPr>
        <w:t xml:space="preserve"> </w:t>
      </w:r>
      <w:r>
        <w:rPr>
          <w:sz w:val="24"/>
        </w:rPr>
        <w:t>be</w:t>
      </w:r>
      <w:r>
        <w:rPr>
          <w:spacing w:val="38"/>
          <w:sz w:val="24"/>
        </w:rPr>
        <w:t xml:space="preserve"> </w:t>
      </w:r>
      <w:r>
        <w:rPr>
          <w:sz w:val="24"/>
        </w:rPr>
        <w:t>done</w:t>
      </w:r>
      <w:r>
        <w:rPr>
          <w:spacing w:val="38"/>
          <w:sz w:val="24"/>
        </w:rPr>
        <w:t xml:space="preserve"> </w:t>
      </w:r>
      <w:r>
        <w:rPr>
          <w:sz w:val="24"/>
        </w:rPr>
        <w:t>at</w:t>
      </w:r>
      <w:r>
        <w:rPr>
          <w:spacing w:val="40"/>
          <w:sz w:val="24"/>
        </w:rPr>
        <w:t xml:space="preserve"> </w:t>
      </w:r>
      <w:r>
        <w:rPr>
          <w:sz w:val="24"/>
        </w:rPr>
        <w:t>any</w:t>
      </w:r>
      <w:r>
        <w:rPr>
          <w:spacing w:val="34"/>
          <w:sz w:val="24"/>
        </w:rPr>
        <w:t xml:space="preserve"> </w:t>
      </w:r>
      <w:r>
        <w:rPr>
          <w:sz w:val="24"/>
        </w:rPr>
        <w:t>time</w:t>
      </w:r>
      <w:r>
        <w:rPr>
          <w:spacing w:val="38"/>
          <w:sz w:val="24"/>
        </w:rPr>
        <w:t xml:space="preserve"> </w:t>
      </w:r>
      <w:r>
        <w:rPr>
          <w:sz w:val="24"/>
        </w:rPr>
        <w:t>on</w:t>
      </w:r>
      <w:r>
        <w:rPr>
          <w:spacing w:val="39"/>
          <w:sz w:val="24"/>
        </w:rPr>
        <w:t xml:space="preserve"> </w:t>
      </w:r>
      <w:r>
        <w:rPr>
          <w:sz w:val="24"/>
        </w:rPr>
        <w:t>the</w:t>
      </w:r>
      <w:r w:rsidR="001704D5">
        <w:rPr>
          <w:sz w:val="24"/>
        </w:rPr>
        <w:t xml:space="preserve"> </w:t>
      </w:r>
      <w:r>
        <w:t xml:space="preserve">immediate premises of a commercial vehicle wash facility or commercial service station. Companies with an automated on-site vehicle washing facility may wash </w:t>
      </w:r>
      <w:proofErr w:type="gramStart"/>
      <w:r>
        <w:t>its</w:t>
      </w:r>
      <w:proofErr w:type="gramEnd"/>
      <w:r>
        <w:t xml:space="preserve"> vehicles at any time.</w:t>
      </w:r>
    </w:p>
    <w:p w14:paraId="6D5C0329" w14:textId="77777777" w:rsidR="00607C98" w:rsidRDefault="00607C98">
      <w:pPr>
        <w:pStyle w:val="BodyText"/>
        <w:spacing w:before="125"/>
      </w:pPr>
    </w:p>
    <w:p w14:paraId="7DF22EAE" w14:textId="77777777" w:rsidR="00607C98" w:rsidRDefault="004E4201">
      <w:pPr>
        <w:ind w:left="640"/>
        <w:rPr>
          <w:b/>
          <w:sz w:val="24"/>
        </w:rPr>
      </w:pPr>
      <w:r>
        <w:rPr>
          <w:b/>
          <w:sz w:val="24"/>
        </w:rPr>
        <w:t>City</w:t>
      </w:r>
      <w:r>
        <w:rPr>
          <w:b/>
          <w:spacing w:val="-1"/>
          <w:sz w:val="24"/>
        </w:rPr>
        <w:t xml:space="preserve"> </w:t>
      </w:r>
      <w:r>
        <w:rPr>
          <w:b/>
          <w:spacing w:val="-2"/>
          <w:sz w:val="24"/>
        </w:rPr>
        <w:t>Government:</w:t>
      </w:r>
    </w:p>
    <w:p w14:paraId="4EF5D3E7" w14:textId="77777777" w:rsidR="00607C98" w:rsidRDefault="004E4201">
      <w:pPr>
        <w:pStyle w:val="ListParagraph"/>
        <w:numPr>
          <w:ilvl w:val="3"/>
          <w:numId w:val="17"/>
        </w:numPr>
        <w:tabs>
          <w:tab w:val="left" w:pos="1000"/>
        </w:tabs>
        <w:spacing w:before="115"/>
        <w:rPr>
          <w:rFonts w:ascii="Wingdings" w:hAnsi="Wingdings"/>
          <w:sz w:val="24"/>
        </w:rPr>
      </w:pPr>
      <w:r>
        <w:rPr>
          <w:sz w:val="24"/>
        </w:rPr>
        <w:t>Initiate</w:t>
      </w:r>
      <w:r>
        <w:rPr>
          <w:spacing w:val="-5"/>
          <w:sz w:val="24"/>
        </w:rPr>
        <w:t xml:space="preserve"> </w:t>
      </w:r>
      <w:r>
        <w:rPr>
          <w:sz w:val="24"/>
        </w:rPr>
        <w:t>public education campaign</w:t>
      </w:r>
      <w:r>
        <w:rPr>
          <w:spacing w:val="-2"/>
          <w:sz w:val="24"/>
        </w:rPr>
        <w:t xml:space="preserve"> </w:t>
      </w:r>
      <w:r>
        <w:rPr>
          <w:sz w:val="24"/>
        </w:rPr>
        <w:t>encouraging</w:t>
      </w:r>
      <w:r>
        <w:rPr>
          <w:spacing w:val="-4"/>
          <w:sz w:val="24"/>
        </w:rPr>
        <w:t xml:space="preserve"> </w:t>
      </w:r>
      <w:r>
        <w:rPr>
          <w:sz w:val="24"/>
        </w:rPr>
        <w:t>reduced</w:t>
      </w:r>
      <w:r>
        <w:rPr>
          <w:spacing w:val="-1"/>
          <w:sz w:val="24"/>
        </w:rPr>
        <w:t xml:space="preserve"> </w:t>
      </w:r>
      <w:r>
        <w:rPr>
          <w:sz w:val="24"/>
        </w:rPr>
        <w:t>water</w:t>
      </w:r>
      <w:r>
        <w:rPr>
          <w:spacing w:val="2"/>
          <w:sz w:val="24"/>
        </w:rPr>
        <w:t xml:space="preserve"> </w:t>
      </w:r>
      <w:r>
        <w:rPr>
          <w:sz w:val="24"/>
        </w:rPr>
        <w:t>use</w:t>
      </w:r>
      <w:r>
        <w:rPr>
          <w:spacing w:val="-1"/>
          <w:sz w:val="24"/>
        </w:rPr>
        <w:t xml:space="preserve"> </w:t>
      </w:r>
      <w:r>
        <w:rPr>
          <w:spacing w:val="-2"/>
          <w:sz w:val="24"/>
        </w:rPr>
        <w:t>practices.</w:t>
      </w:r>
    </w:p>
    <w:p w14:paraId="47CF2726" w14:textId="77777777" w:rsidR="00607C98" w:rsidRDefault="004E4201">
      <w:pPr>
        <w:pStyle w:val="ListParagraph"/>
        <w:numPr>
          <w:ilvl w:val="3"/>
          <w:numId w:val="17"/>
        </w:numPr>
        <w:tabs>
          <w:tab w:val="left" w:pos="1000"/>
        </w:tabs>
        <w:spacing w:before="120"/>
        <w:rPr>
          <w:rFonts w:ascii="Wingdings" w:hAnsi="Wingdings"/>
          <w:sz w:val="24"/>
        </w:rPr>
      </w:pPr>
      <w:r>
        <w:rPr>
          <w:sz w:val="24"/>
        </w:rPr>
        <w:t>Intensify</w:t>
      </w:r>
      <w:r>
        <w:rPr>
          <w:spacing w:val="-6"/>
          <w:sz w:val="24"/>
        </w:rPr>
        <w:t xml:space="preserve"> </w:t>
      </w:r>
      <w:r>
        <w:rPr>
          <w:sz w:val="24"/>
        </w:rPr>
        <w:t>normal</w:t>
      </w:r>
      <w:r>
        <w:rPr>
          <w:spacing w:val="-1"/>
          <w:sz w:val="24"/>
        </w:rPr>
        <w:t xml:space="preserve"> </w:t>
      </w:r>
      <w:r>
        <w:rPr>
          <w:sz w:val="24"/>
        </w:rPr>
        <w:t>leak</w:t>
      </w:r>
      <w:r>
        <w:rPr>
          <w:spacing w:val="-1"/>
          <w:sz w:val="24"/>
        </w:rPr>
        <w:t xml:space="preserve"> </w:t>
      </w:r>
      <w:r>
        <w:rPr>
          <w:sz w:val="24"/>
        </w:rPr>
        <w:t>detection</w:t>
      </w:r>
      <w:r>
        <w:rPr>
          <w:spacing w:val="-1"/>
          <w:sz w:val="24"/>
        </w:rPr>
        <w:t xml:space="preserve"> </w:t>
      </w:r>
      <w:r>
        <w:rPr>
          <w:sz w:val="24"/>
        </w:rPr>
        <w:t>and</w:t>
      </w:r>
      <w:r>
        <w:rPr>
          <w:spacing w:val="-1"/>
          <w:sz w:val="24"/>
        </w:rPr>
        <w:t xml:space="preserve"> </w:t>
      </w:r>
      <w:r>
        <w:rPr>
          <w:sz w:val="24"/>
        </w:rPr>
        <w:t>repair activities</w:t>
      </w:r>
      <w:r>
        <w:rPr>
          <w:spacing w:val="-1"/>
          <w:sz w:val="24"/>
        </w:rPr>
        <w:t xml:space="preserve"> </w:t>
      </w:r>
      <w:r>
        <w:rPr>
          <w:sz w:val="24"/>
        </w:rPr>
        <w:t>on</w:t>
      </w:r>
      <w:r>
        <w:rPr>
          <w:spacing w:val="-1"/>
          <w:sz w:val="24"/>
        </w:rPr>
        <w:t xml:space="preserve"> </w:t>
      </w:r>
      <w:r>
        <w:rPr>
          <w:sz w:val="24"/>
        </w:rPr>
        <w:t>water</w:t>
      </w:r>
      <w:r>
        <w:rPr>
          <w:spacing w:val="-3"/>
          <w:sz w:val="24"/>
        </w:rPr>
        <w:t xml:space="preserve"> </w:t>
      </w:r>
      <w:r>
        <w:rPr>
          <w:sz w:val="24"/>
        </w:rPr>
        <w:t xml:space="preserve">pipes and </w:t>
      </w:r>
      <w:r>
        <w:rPr>
          <w:spacing w:val="-2"/>
          <w:sz w:val="24"/>
        </w:rPr>
        <w:t>mains.</w:t>
      </w:r>
    </w:p>
    <w:p w14:paraId="711DBBA9" w14:textId="77777777" w:rsidR="00607C98" w:rsidRDefault="004E4201">
      <w:pPr>
        <w:pStyle w:val="ListParagraph"/>
        <w:numPr>
          <w:ilvl w:val="3"/>
          <w:numId w:val="17"/>
        </w:numPr>
        <w:tabs>
          <w:tab w:val="left" w:pos="1000"/>
        </w:tabs>
        <w:spacing w:before="120"/>
        <w:ind w:right="1043"/>
        <w:rPr>
          <w:rFonts w:ascii="Wingdings" w:hAnsi="Wingdings"/>
          <w:sz w:val="24"/>
        </w:rPr>
      </w:pPr>
      <w:r>
        <w:rPr>
          <w:sz w:val="24"/>
        </w:rPr>
        <w:lastRenderedPageBreak/>
        <w:t>Require reduction of water use through mandatory</w:t>
      </w:r>
      <w:r>
        <w:rPr>
          <w:spacing w:val="-1"/>
          <w:sz w:val="24"/>
        </w:rPr>
        <w:t xml:space="preserve"> </w:t>
      </w:r>
      <w:r>
        <w:rPr>
          <w:sz w:val="24"/>
        </w:rPr>
        <w:t>maximum twice weekly</w:t>
      </w:r>
      <w:r>
        <w:rPr>
          <w:spacing w:val="-1"/>
          <w:sz w:val="24"/>
        </w:rPr>
        <w:t xml:space="preserve"> </w:t>
      </w:r>
      <w:r>
        <w:rPr>
          <w:sz w:val="24"/>
        </w:rPr>
        <w:t>landscape watering schedule for city parks, golf courses and athletic fields.</w:t>
      </w:r>
    </w:p>
    <w:p w14:paraId="1CB540F3" w14:textId="77777777" w:rsidR="00607C98" w:rsidRDefault="004E4201">
      <w:pPr>
        <w:pStyle w:val="ListParagraph"/>
        <w:numPr>
          <w:ilvl w:val="3"/>
          <w:numId w:val="17"/>
        </w:numPr>
        <w:tabs>
          <w:tab w:val="left" w:pos="1000"/>
        </w:tabs>
        <w:spacing w:before="120"/>
        <w:rPr>
          <w:rFonts w:ascii="Wingdings" w:hAnsi="Wingdings"/>
          <w:sz w:val="24"/>
        </w:rPr>
      </w:pPr>
      <w:r>
        <w:rPr>
          <w:sz w:val="24"/>
        </w:rPr>
        <w:t>Encourage</w:t>
      </w:r>
      <w:r>
        <w:rPr>
          <w:spacing w:val="-3"/>
          <w:sz w:val="24"/>
        </w:rPr>
        <w:t xml:space="preserve"> </w:t>
      </w:r>
      <w:r>
        <w:rPr>
          <w:sz w:val="24"/>
        </w:rPr>
        <w:t>reduction</w:t>
      </w:r>
      <w:r>
        <w:rPr>
          <w:spacing w:val="-1"/>
          <w:sz w:val="24"/>
        </w:rPr>
        <w:t xml:space="preserve"> </w:t>
      </w:r>
      <w:r>
        <w:rPr>
          <w:sz w:val="24"/>
        </w:rPr>
        <w:t>of water</w:t>
      </w:r>
      <w:r>
        <w:rPr>
          <w:spacing w:val="-3"/>
          <w:sz w:val="24"/>
        </w:rPr>
        <w:t xml:space="preserve"> </w:t>
      </w:r>
      <w:r>
        <w:rPr>
          <w:sz w:val="24"/>
        </w:rPr>
        <w:t>use</w:t>
      </w:r>
      <w:r>
        <w:rPr>
          <w:spacing w:val="-1"/>
          <w:sz w:val="24"/>
        </w:rPr>
        <w:t xml:space="preserve"> </w:t>
      </w:r>
      <w:r>
        <w:rPr>
          <w:sz w:val="24"/>
        </w:rPr>
        <w:t>in city-owned</w:t>
      </w:r>
      <w:r>
        <w:rPr>
          <w:spacing w:val="1"/>
          <w:sz w:val="24"/>
        </w:rPr>
        <w:t xml:space="preserve"> </w:t>
      </w:r>
      <w:r>
        <w:rPr>
          <w:sz w:val="24"/>
        </w:rPr>
        <w:t>ornamental</w:t>
      </w:r>
      <w:r>
        <w:rPr>
          <w:spacing w:val="-1"/>
          <w:sz w:val="24"/>
        </w:rPr>
        <w:t xml:space="preserve"> </w:t>
      </w:r>
      <w:r>
        <w:rPr>
          <w:spacing w:val="-2"/>
          <w:sz w:val="24"/>
        </w:rPr>
        <w:t>fountains.</w:t>
      </w:r>
    </w:p>
    <w:p w14:paraId="70897C2C" w14:textId="77777777" w:rsidR="00607C98" w:rsidRDefault="004E4201">
      <w:pPr>
        <w:pStyle w:val="ListParagraph"/>
        <w:numPr>
          <w:ilvl w:val="3"/>
          <w:numId w:val="17"/>
        </w:numPr>
        <w:tabs>
          <w:tab w:val="left" w:pos="1000"/>
        </w:tabs>
        <w:spacing w:before="121"/>
        <w:rPr>
          <w:rFonts w:ascii="Wingdings" w:hAnsi="Wingdings"/>
          <w:sz w:val="24"/>
        </w:rPr>
      </w:pPr>
      <w:r>
        <w:rPr>
          <w:sz w:val="24"/>
        </w:rPr>
        <w:t>Encourage</w:t>
      </w:r>
      <w:r>
        <w:rPr>
          <w:spacing w:val="-2"/>
          <w:sz w:val="24"/>
        </w:rPr>
        <w:t xml:space="preserve"> </w:t>
      </w:r>
      <w:r>
        <w:rPr>
          <w:sz w:val="24"/>
        </w:rPr>
        <w:t>additional</w:t>
      </w:r>
      <w:r>
        <w:rPr>
          <w:spacing w:val="-1"/>
          <w:sz w:val="24"/>
        </w:rPr>
        <w:t xml:space="preserve"> </w:t>
      </w:r>
      <w:r>
        <w:rPr>
          <w:sz w:val="24"/>
        </w:rPr>
        <w:t>reduction</w:t>
      </w:r>
      <w:r>
        <w:rPr>
          <w:spacing w:val="-1"/>
          <w:sz w:val="24"/>
        </w:rPr>
        <w:t xml:space="preserve"> </w:t>
      </w:r>
      <w:r>
        <w:rPr>
          <w:sz w:val="24"/>
        </w:rPr>
        <w:t>in</w:t>
      </w:r>
      <w:r>
        <w:rPr>
          <w:spacing w:val="-2"/>
          <w:sz w:val="24"/>
        </w:rPr>
        <w:t xml:space="preserve"> </w:t>
      </w:r>
      <w:r>
        <w:rPr>
          <w:sz w:val="24"/>
        </w:rPr>
        <w:t>landscape</w:t>
      </w:r>
      <w:r>
        <w:rPr>
          <w:spacing w:val="-1"/>
          <w:sz w:val="24"/>
        </w:rPr>
        <w:t xml:space="preserve"> </w:t>
      </w:r>
      <w:r>
        <w:rPr>
          <w:sz w:val="24"/>
        </w:rPr>
        <w:t>uses</w:t>
      </w:r>
      <w:r>
        <w:rPr>
          <w:spacing w:val="-1"/>
          <w:sz w:val="24"/>
        </w:rPr>
        <w:t xml:space="preserve"> </w:t>
      </w:r>
      <w:r>
        <w:rPr>
          <w:sz w:val="24"/>
        </w:rPr>
        <w:t>for</w:t>
      </w:r>
      <w:r>
        <w:rPr>
          <w:spacing w:val="-2"/>
          <w:sz w:val="24"/>
        </w:rPr>
        <w:t xml:space="preserve"> parks.</w:t>
      </w:r>
    </w:p>
    <w:p w14:paraId="656D9247" w14:textId="77777777" w:rsidR="00607C98" w:rsidRDefault="004E4201">
      <w:pPr>
        <w:pStyle w:val="ListParagraph"/>
        <w:numPr>
          <w:ilvl w:val="3"/>
          <w:numId w:val="17"/>
        </w:numPr>
        <w:tabs>
          <w:tab w:val="left" w:pos="1000"/>
        </w:tabs>
        <w:spacing w:before="120"/>
        <w:ind w:right="1042"/>
        <w:rPr>
          <w:rFonts w:ascii="Wingdings" w:hAnsi="Wingdings"/>
          <w:sz w:val="24"/>
        </w:rPr>
      </w:pPr>
      <w:r>
        <w:rPr>
          <w:sz w:val="24"/>
        </w:rPr>
        <w:t>Encourage 25 percent reduction in frequency of wet street sweeping and city vehicle washing and rinsing.</w:t>
      </w:r>
    </w:p>
    <w:p w14:paraId="37919605" w14:textId="77777777" w:rsidR="00607C98" w:rsidRDefault="004E4201">
      <w:pPr>
        <w:pStyle w:val="ListParagraph"/>
        <w:numPr>
          <w:ilvl w:val="3"/>
          <w:numId w:val="17"/>
        </w:numPr>
        <w:tabs>
          <w:tab w:val="left" w:pos="1000"/>
        </w:tabs>
        <w:spacing w:before="120"/>
        <w:rPr>
          <w:rFonts w:ascii="Wingdings" w:hAnsi="Wingdings"/>
          <w:sz w:val="24"/>
        </w:rPr>
      </w:pPr>
      <w:r>
        <w:rPr>
          <w:sz w:val="24"/>
        </w:rPr>
        <w:t>Increase</w:t>
      </w:r>
      <w:r>
        <w:rPr>
          <w:spacing w:val="-4"/>
          <w:sz w:val="24"/>
        </w:rPr>
        <w:t xml:space="preserve"> </w:t>
      </w:r>
      <w:r>
        <w:rPr>
          <w:sz w:val="24"/>
        </w:rPr>
        <w:t>enforcement</w:t>
      </w:r>
      <w:r>
        <w:rPr>
          <w:spacing w:val="-1"/>
          <w:sz w:val="24"/>
        </w:rPr>
        <w:t xml:space="preserve"> </w:t>
      </w:r>
      <w:r>
        <w:rPr>
          <w:sz w:val="24"/>
        </w:rPr>
        <w:t>efforts</w:t>
      </w:r>
      <w:r>
        <w:rPr>
          <w:spacing w:val="-1"/>
          <w:sz w:val="24"/>
        </w:rPr>
        <w:t xml:space="preserve"> </w:t>
      </w:r>
      <w:r>
        <w:rPr>
          <w:sz w:val="24"/>
        </w:rPr>
        <w:t>through</w:t>
      </w:r>
      <w:r>
        <w:rPr>
          <w:spacing w:val="-1"/>
          <w:sz w:val="24"/>
        </w:rPr>
        <w:t xml:space="preserve"> </w:t>
      </w:r>
      <w:r>
        <w:rPr>
          <w:sz w:val="24"/>
        </w:rPr>
        <w:t>proactive</w:t>
      </w:r>
      <w:r>
        <w:rPr>
          <w:spacing w:val="-1"/>
          <w:sz w:val="24"/>
        </w:rPr>
        <w:t xml:space="preserve"> </w:t>
      </w:r>
      <w:r>
        <w:rPr>
          <w:sz w:val="24"/>
        </w:rPr>
        <w:t>code</w:t>
      </w:r>
      <w:r>
        <w:rPr>
          <w:spacing w:val="-1"/>
          <w:sz w:val="24"/>
        </w:rPr>
        <w:t xml:space="preserve"> </w:t>
      </w:r>
      <w:r>
        <w:rPr>
          <w:spacing w:val="-2"/>
          <w:sz w:val="24"/>
        </w:rPr>
        <w:t>enforcement.</w:t>
      </w:r>
    </w:p>
    <w:p w14:paraId="67350AB1" w14:textId="77777777" w:rsidR="00607C98" w:rsidRDefault="00607C98">
      <w:pPr>
        <w:pStyle w:val="BodyText"/>
        <w:spacing w:before="5"/>
      </w:pPr>
    </w:p>
    <w:p w14:paraId="78E81013" w14:textId="77777777" w:rsidR="00607C98" w:rsidRDefault="004E4201">
      <w:pPr>
        <w:ind w:left="640"/>
        <w:rPr>
          <w:b/>
          <w:sz w:val="24"/>
        </w:rPr>
      </w:pPr>
      <w:r>
        <w:rPr>
          <w:b/>
          <w:sz w:val="24"/>
        </w:rPr>
        <w:t>Commercial</w:t>
      </w:r>
      <w:r>
        <w:rPr>
          <w:b/>
          <w:spacing w:val="-5"/>
          <w:sz w:val="24"/>
        </w:rPr>
        <w:t xml:space="preserve"> </w:t>
      </w:r>
      <w:r>
        <w:rPr>
          <w:b/>
          <w:spacing w:val="-2"/>
          <w:sz w:val="24"/>
        </w:rPr>
        <w:t>Customers:</w:t>
      </w:r>
    </w:p>
    <w:p w14:paraId="79BD98B1" w14:textId="77777777" w:rsidR="00607C98" w:rsidRDefault="004E4201">
      <w:pPr>
        <w:pStyle w:val="ListParagraph"/>
        <w:numPr>
          <w:ilvl w:val="3"/>
          <w:numId w:val="17"/>
        </w:numPr>
        <w:tabs>
          <w:tab w:val="left" w:pos="1000"/>
        </w:tabs>
        <w:spacing w:before="115"/>
        <w:ind w:right="1039"/>
        <w:rPr>
          <w:rFonts w:ascii="Wingdings" w:hAnsi="Wingdings"/>
          <w:sz w:val="24"/>
        </w:rPr>
      </w:pPr>
      <w:r>
        <w:rPr>
          <w:sz w:val="24"/>
        </w:rPr>
        <w:t>Identify</w:t>
      </w:r>
      <w:r>
        <w:rPr>
          <w:spacing w:val="39"/>
          <w:sz w:val="24"/>
        </w:rPr>
        <w:t xml:space="preserve"> </w:t>
      </w:r>
      <w:r>
        <w:rPr>
          <w:sz w:val="24"/>
        </w:rPr>
        <w:t>and</w:t>
      </w:r>
      <w:r>
        <w:rPr>
          <w:spacing w:val="40"/>
          <w:sz w:val="24"/>
        </w:rPr>
        <w:t xml:space="preserve"> </w:t>
      </w:r>
      <w:r>
        <w:rPr>
          <w:sz w:val="24"/>
        </w:rPr>
        <w:t>encourage</w:t>
      </w:r>
      <w:r>
        <w:rPr>
          <w:spacing w:val="40"/>
          <w:sz w:val="24"/>
        </w:rPr>
        <w:t xml:space="preserve"> </w:t>
      </w:r>
      <w:r>
        <w:rPr>
          <w:sz w:val="24"/>
        </w:rPr>
        <w:t>voluntary</w:t>
      </w:r>
      <w:r>
        <w:rPr>
          <w:spacing w:val="40"/>
          <w:sz w:val="24"/>
        </w:rPr>
        <w:t xml:space="preserve"> </w:t>
      </w:r>
      <w:r>
        <w:rPr>
          <w:sz w:val="24"/>
        </w:rPr>
        <w:t>reduction</w:t>
      </w:r>
      <w:r>
        <w:rPr>
          <w:spacing w:val="40"/>
          <w:sz w:val="24"/>
        </w:rPr>
        <w:t xml:space="preserve"> </w:t>
      </w:r>
      <w:r>
        <w:rPr>
          <w:sz w:val="24"/>
        </w:rPr>
        <w:t>measures</w:t>
      </w:r>
      <w:r>
        <w:rPr>
          <w:spacing w:val="40"/>
          <w:sz w:val="24"/>
        </w:rPr>
        <w:t xml:space="preserve"> </w:t>
      </w:r>
      <w:r>
        <w:rPr>
          <w:sz w:val="24"/>
        </w:rPr>
        <w:t>by</w:t>
      </w:r>
      <w:r>
        <w:rPr>
          <w:spacing w:val="39"/>
          <w:sz w:val="24"/>
        </w:rPr>
        <w:t xml:space="preserve"> </w:t>
      </w:r>
      <w:r>
        <w:rPr>
          <w:sz w:val="24"/>
        </w:rPr>
        <w:t>high-volume</w:t>
      </w:r>
      <w:r>
        <w:rPr>
          <w:spacing w:val="40"/>
          <w:sz w:val="24"/>
        </w:rPr>
        <w:t xml:space="preserve"> </w:t>
      </w:r>
      <w:r>
        <w:rPr>
          <w:sz w:val="24"/>
        </w:rPr>
        <w:t>water</w:t>
      </w:r>
      <w:r>
        <w:rPr>
          <w:spacing w:val="40"/>
          <w:sz w:val="24"/>
        </w:rPr>
        <w:t xml:space="preserve"> </w:t>
      </w:r>
      <w:r>
        <w:rPr>
          <w:sz w:val="24"/>
        </w:rPr>
        <w:t>users through water use audits.</w:t>
      </w:r>
    </w:p>
    <w:p w14:paraId="7997BECD" w14:textId="77777777" w:rsidR="00607C98" w:rsidRDefault="004E4201">
      <w:pPr>
        <w:pStyle w:val="ListParagraph"/>
        <w:numPr>
          <w:ilvl w:val="3"/>
          <w:numId w:val="17"/>
        </w:numPr>
        <w:tabs>
          <w:tab w:val="left" w:pos="1000"/>
        </w:tabs>
        <w:spacing w:before="120"/>
        <w:ind w:right="1043"/>
        <w:rPr>
          <w:rFonts w:ascii="Wingdings" w:hAnsi="Wingdings"/>
          <w:sz w:val="24"/>
        </w:rPr>
      </w:pPr>
      <w:r>
        <w:rPr>
          <w:sz w:val="24"/>
        </w:rPr>
        <w:t>Require reduction of water use through mandatory</w:t>
      </w:r>
      <w:r>
        <w:rPr>
          <w:spacing w:val="-1"/>
          <w:sz w:val="24"/>
        </w:rPr>
        <w:t xml:space="preserve"> </w:t>
      </w:r>
      <w:r>
        <w:rPr>
          <w:sz w:val="24"/>
        </w:rPr>
        <w:t>maximum twice weekly</w:t>
      </w:r>
      <w:r>
        <w:rPr>
          <w:spacing w:val="-1"/>
          <w:sz w:val="24"/>
        </w:rPr>
        <w:t xml:space="preserve"> </w:t>
      </w:r>
      <w:r>
        <w:rPr>
          <w:sz w:val="24"/>
        </w:rPr>
        <w:t>landscape watering schedule for private parks and golf courses.</w:t>
      </w:r>
    </w:p>
    <w:p w14:paraId="4D7FAC18" w14:textId="77777777" w:rsidR="00607C98" w:rsidRDefault="004E4201">
      <w:pPr>
        <w:pStyle w:val="ListParagraph"/>
        <w:numPr>
          <w:ilvl w:val="3"/>
          <w:numId w:val="17"/>
        </w:numPr>
        <w:tabs>
          <w:tab w:val="left" w:pos="1000"/>
        </w:tabs>
        <w:spacing w:before="121"/>
        <w:rPr>
          <w:rFonts w:ascii="Wingdings" w:hAnsi="Wingdings"/>
          <w:sz w:val="24"/>
        </w:rPr>
      </w:pPr>
      <w:r>
        <w:rPr>
          <w:sz w:val="24"/>
        </w:rPr>
        <w:t>Encourage</w:t>
      </w:r>
      <w:r>
        <w:rPr>
          <w:spacing w:val="-2"/>
          <w:sz w:val="24"/>
        </w:rPr>
        <w:t xml:space="preserve"> </w:t>
      </w:r>
      <w:r>
        <w:rPr>
          <w:sz w:val="24"/>
        </w:rPr>
        <w:t>additional</w:t>
      </w:r>
      <w:r>
        <w:rPr>
          <w:spacing w:val="-1"/>
          <w:sz w:val="24"/>
        </w:rPr>
        <w:t xml:space="preserve"> </w:t>
      </w:r>
      <w:r>
        <w:rPr>
          <w:sz w:val="24"/>
        </w:rPr>
        <w:t>reduction</w:t>
      </w:r>
      <w:r>
        <w:rPr>
          <w:spacing w:val="-1"/>
          <w:sz w:val="24"/>
        </w:rPr>
        <w:t xml:space="preserve"> </w:t>
      </w:r>
      <w:r>
        <w:rPr>
          <w:sz w:val="24"/>
        </w:rPr>
        <w:t>in</w:t>
      </w:r>
      <w:r>
        <w:rPr>
          <w:spacing w:val="-2"/>
          <w:sz w:val="24"/>
        </w:rPr>
        <w:t xml:space="preserve"> </w:t>
      </w:r>
      <w:r>
        <w:rPr>
          <w:sz w:val="24"/>
        </w:rPr>
        <w:t>landscape</w:t>
      </w:r>
      <w:r>
        <w:rPr>
          <w:spacing w:val="-1"/>
          <w:sz w:val="24"/>
        </w:rPr>
        <w:t xml:space="preserve"> </w:t>
      </w:r>
      <w:r>
        <w:rPr>
          <w:sz w:val="24"/>
        </w:rPr>
        <w:t>uses</w:t>
      </w:r>
      <w:r>
        <w:rPr>
          <w:spacing w:val="-1"/>
          <w:sz w:val="24"/>
        </w:rPr>
        <w:t xml:space="preserve"> </w:t>
      </w:r>
      <w:r>
        <w:rPr>
          <w:sz w:val="24"/>
        </w:rPr>
        <w:t>for</w:t>
      </w:r>
      <w:r>
        <w:rPr>
          <w:spacing w:val="-2"/>
          <w:sz w:val="24"/>
        </w:rPr>
        <w:t xml:space="preserve"> parks.</w:t>
      </w:r>
    </w:p>
    <w:p w14:paraId="35F9E4AB" w14:textId="77777777" w:rsidR="00607C98" w:rsidRDefault="004E4201">
      <w:pPr>
        <w:pStyle w:val="ListParagraph"/>
        <w:numPr>
          <w:ilvl w:val="3"/>
          <w:numId w:val="17"/>
        </w:numPr>
        <w:tabs>
          <w:tab w:val="left" w:pos="1000"/>
        </w:tabs>
        <w:spacing w:before="120"/>
        <w:rPr>
          <w:rFonts w:ascii="Wingdings" w:hAnsi="Wingdings"/>
          <w:sz w:val="24"/>
        </w:rPr>
      </w:pPr>
      <w:r>
        <w:rPr>
          <w:sz w:val="24"/>
        </w:rPr>
        <w:t>Encourage</w:t>
      </w:r>
      <w:r>
        <w:rPr>
          <w:spacing w:val="-2"/>
          <w:sz w:val="24"/>
        </w:rPr>
        <w:t xml:space="preserve"> </w:t>
      </w:r>
      <w:r>
        <w:rPr>
          <w:sz w:val="24"/>
        </w:rPr>
        <w:t>reduction in water</w:t>
      </w:r>
      <w:r>
        <w:rPr>
          <w:spacing w:val="-2"/>
          <w:sz w:val="24"/>
        </w:rPr>
        <w:t xml:space="preserve"> </w:t>
      </w:r>
      <w:r>
        <w:rPr>
          <w:sz w:val="24"/>
        </w:rPr>
        <w:t>use for</w:t>
      </w:r>
      <w:r>
        <w:rPr>
          <w:spacing w:val="-2"/>
          <w:sz w:val="24"/>
        </w:rPr>
        <w:t xml:space="preserve"> </w:t>
      </w:r>
      <w:r>
        <w:rPr>
          <w:sz w:val="24"/>
        </w:rPr>
        <w:t>landscape</w:t>
      </w:r>
      <w:r>
        <w:rPr>
          <w:spacing w:val="-1"/>
          <w:sz w:val="24"/>
        </w:rPr>
        <w:t xml:space="preserve"> </w:t>
      </w:r>
      <w:r>
        <w:rPr>
          <w:sz w:val="24"/>
        </w:rPr>
        <w:t>nursery</w:t>
      </w:r>
      <w:r>
        <w:rPr>
          <w:spacing w:val="-5"/>
          <w:sz w:val="24"/>
        </w:rPr>
        <w:t xml:space="preserve"> </w:t>
      </w:r>
      <w:r>
        <w:rPr>
          <w:spacing w:val="-2"/>
          <w:sz w:val="24"/>
        </w:rPr>
        <w:t>stock.</w:t>
      </w:r>
    </w:p>
    <w:p w14:paraId="4EC646B1" w14:textId="77777777" w:rsidR="00607C98" w:rsidRDefault="004E4201">
      <w:pPr>
        <w:pStyle w:val="ListParagraph"/>
        <w:numPr>
          <w:ilvl w:val="3"/>
          <w:numId w:val="17"/>
        </w:numPr>
        <w:tabs>
          <w:tab w:val="left" w:pos="1000"/>
        </w:tabs>
        <w:spacing w:before="120"/>
        <w:rPr>
          <w:rFonts w:ascii="Wingdings" w:hAnsi="Wingdings"/>
          <w:sz w:val="24"/>
        </w:rPr>
      </w:pPr>
      <w:r>
        <w:rPr>
          <w:sz w:val="24"/>
        </w:rPr>
        <w:t>Encourage</w:t>
      </w:r>
      <w:r>
        <w:rPr>
          <w:spacing w:val="-4"/>
          <w:sz w:val="24"/>
        </w:rPr>
        <w:t xml:space="preserve"> </w:t>
      </w:r>
      <w:r>
        <w:rPr>
          <w:sz w:val="24"/>
        </w:rPr>
        <w:t>area</w:t>
      </w:r>
      <w:r>
        <w:rPr>
          <w:spacing w:val="-1"/>
          <w:sz w:val="24"/>
        </w:rPr>
        <w:t xml:space="preserve"> </w:t>
      </w:r>
      <w:r>
        <w:rPr>
          <w:sz w:val="24"/>
        </w:rPr>
        <w:t>restaurants to serve</w:t>
      </w:r>
      <w:r>
        <w:rPr>
          <w:spacing w:val="-2"/>
          <w:sz w:val="24"/>
        </w:rPr>
        <w:t xml:space="preserve"> </w:t>
      </w:r>
      <w:r>
        <w:rPr>
          <w:sz w:val="24"/>
        </w:rPr>
        <w:t>customers water</w:t>
      </w:r>
      <w:r>
        <w:rPr>
          <w:spacing w:val="-2"/>
          <w:sz w:val="24"/>
        </w:rPr>
        <w:t xml:space="preserve"> </w:t>
      </w:r>
      <w:r>
        <w:rPr>
          <w:sz w:val="24"/>
        </w:rPr>
        <w:t>by</w:t>
      </w:r>
      <w:r>
        <w:rPr>
          <w:spacing w:val="-5"/>
          <w:sz w:val="24"/>
        </w:rPr>
        <w:t xml:space="preserve"> </w:t>
      </w:r>
      <w:r>
        <w:rPr>
          <w:sz w:val="24"/>
        </w:rPr>
        <w:t xml:space="preserve">request </w:t>
      </w:r>
      <w:r>
        <w:rPr>
          <w:spacing w:val="-2"/>
          <w:sz w:val="24"/>
        </w:rPr>
        <w:t>only.</w:t>
      </w:r>
    </w:p>
    <w:p w14:paraId="2792D496" w14:textId="77777777" w:rsidR="00607C98" w:rsidRDefault="004E4201">
      <w:pPr>
        <w:pStyle w:val="ListParagraph"/>
        <w:numPr>
          <w:ilvl w:val="3"/>
          <w:numId w:val="17"/>
        </w:numPr>
        <w:tabs>
          <w:tab w:val="left" w:pos="1000"/>
        </w:tabs>
        <w:spacing w:before="120"/>
        <w:ind w:right="1042"/>
        <w:rPr>
          <w:rFonts w:ascii="Wingdings" w:hAnsi="Wingdings"/>
          <w:sz w:val="24"/>
        </w:rPr>
      </w:pPr>
      <w:r>
        <w:rPr>
          <w:sz w:val="24"/>
        </w:rPr>
        <w:t>Encourage</w:t>
      </w:r>
      <w:r>
        <w:rPr>
          <w:spacing w:val="40"/>
          <w:sz w:val="24"/>
        </w:rPr>
        <w:t xml:space="preserve"> </w:t>
      </w:r>
      <w:r>
        <w:rPr>
          <w:sz w:val="24"/>
        </w:rPr>
        <w:t>hotel/motels</w:t>
      </w:r>
      <w:r>
        <w:rPr>
          <w:spacing w:val="40"/>
          <w:sz w:val="24"/>
        </w:rPr>
        <w:t xml:space="preserve"> </w:t>
      </w:r>
      <w:r>
        <w:rPr>
          <w:sz w:val="24"/>
        </w:rPr>
        <w:t>to</w:t>
      </w:r>
      <w:r>
        <w:rPr>
          <w:spacing w:val="40"/>
          <w:sz w:val="24"/>
        </w:rPr>
        <w:t xml:space="preserve"> </w:t>
      </w:r>
      <w:r>
        <w:rPr>
          <w:sz w:val="24"/>
        </w:rPr>
        <w:t>request</w:t>
      </w:r>
      <w:r>
        <w:rPr>
          <w:spacing w:val="40"/>
          <w:sz w:val="24"/>
        </w:rPr>
        <w:t xml:space="preserve"> </w:t>
      </w:r>
      <w:r>
        <w:rPr>
          <w:sz w:val="24"/>
        </w:rPr>
        <w:t>multiple</w:t>
      </w:r>
      <w:r>
        <w:rPr>
          <w:spacing w:val="40"/>
          <w:sz w:val="24"/>
        </w:rPr>
        <w:t xml:space="preserve"> </w:t>
      </w:r>
      <w:r>
        <w:rPr>
          <w:sz w:val="24"/>
        </w:rPr>
        <w:t>day</w:t>
      </w:r>
      <w:r>
        <w:rPr>
          <w:spacing w:val="40"/>
          <w:sz w:val="24"/>
        </w:rPr>
        <w:t xml:space="preserve"> </w:t>
      </w:r>
      <w:r>
        <w:rPr>
          <w:sz w:val="24"/>
        </w:rPr>
        <w:t>patrons</w:t>
      </w:r>
      <w:r>
        <w:rPr>
          <w:spacing w:val="40"/>
          <w:sz w:val="24"/>
        </w:rPr>
        <w:t xml:space="preserve"> </w:t>
      </w:r>
      <w:r>
        <w:rPr>
          <w:sz w:val="24"/>
        </w:rPr>
        <w:t>to</w:t>
      </w:r>
      <w:r>
        <w:rPr>
          <w:spacing w:val="40"/>
          <w:sz w:val="24"/>
        </w:rPr>
        <w:t xml:space="preserve"> </w:t>
      </w:r>
      <w:r>
        <w:rPr>
          <w:sz w:val="24"/>
        </w:rPr>
        <w:t>reuse</w:t>
      </w:r>
      <w:r>
        <w:rPr>
          <w:spacing w:val="40"/>
          <w:sz w:val="24"/>
        </w:rPr>
        <w:t xml:space="preserve"> </w:t>
      </w:r>
      <w:r>
        <w:rPr>
          <w:sz w:val="24"/>
        </w:rPr>
        <w:t>linens</w:t>
      </w:r>
      <w:r>
        <w:rPr>
          <w:spacing w:val="40"/>
          <w:sz w:val="24"/>
        </w:rPr>
        <w:t xml:space="preserve"> </w:t>
      </w:r>
      <w:r>
        <w:rPr>
          <w:sz w:val="24"/>
        </w:rPr>
        <w:t>instead</w:t>
      </w:r>
      <w:r>
        <w:rPr>
          <w:spacing w:val="40"/>
          <w:sz w:val="24"/>
        </w:rPr>
        <w:t xml:space="preserve"> </w:t>
      </w:r>
      <w:r>
        <w:rPr>
          <w:sz w:val="24"/>
        </w:rPr>
        <w:t>of changing every day.</w:t>
      </w:r>
    </w:p>
    <w:p w14:paraId="46F241A1" w14:textId="77777777" w:rsidR="00607C98" w:rsidRDefault="004E4201">
      <w:pPr>
        <w:pStyle w:val="ListParagraph"/>
        <w:numPr>
          <w:ilvl w:val="2"/>
          <w:numId w:val="17"/>
        </w:numPr>
        <w:tabs>
          <w:tab w:val="left" w:pos="1360"/>
        </w:tabs>
        <w:spacing w:before="126" w:line="550" w:lineRule="atLeast"/>
        <w:ind w:right="2836" w:firstLine="0"/>
        <w:rPr>
          <w:b/>
          <w:sz w:val="24"/>
        </w:rPr>
      </w:pPr>
      <w:bookmarkStart w:id="40" w:name="_bookmark38"/>
      <w:bookmarkEnd w:id="40"/>
      <w:r>
        <w:rPr>
          <w:b/>
          <w:sz w:val="24"/>
        </w:rPr>
        <w:t>STAGE</w:t>
      </w:r>
      <w:r>
        <w:rPr>
          <w:b/>
          <w:spacing w:val="-8"/>
          <w:sz w:val="24"/>
        </w:rPr>
        <w:t xml:space="preserve"> </w:t>
      </w:r>
      <w:r>
        <w:rPr>
          <w:b/>
          <w:sz w:val="24"/>
        </w:rPr>
        <w:t>2:</w:t>
      </w:r>
      <w:r>
        <w:rPr>
          <w:b/>
          <w:spacing w:val="-8"/>
          <w:sz w:val="24"/>
        </w:rPr>
        <w:t xml:space="preserve"> </w:t>
      </w:r>
      <w:r>
        <w:rPr>
          <w:b/>
          <w:sz w:val="24"/>
        </w:rPr>
        <w:t>Initiation,</w:t>
      </w:r>
      <w:r>
        <w:rPr>
          <w:b/>
          <w:spacing w:val="-8"/>
          <w:sz w:val="24"/>
        </w:rPr>
        <w:t xml:space="preserve"> </w:t>
      </w:r>
      <w:r>
        <w:rPr>
          <w:b/>
          <w:sz w:val="24"/>
        </w:rPr>
        <w:t>Termination</w:t>
      </w:r>
      <w:r>
        <w:rPr>
          <w:b/>
          <w:spacing w:val="-7"/>
          <w:sz w:val="24"/>
        </w:rPr>
        <w:t xml:space="preserve"> </w:t>
      </w:r>
      <w:r>
        <w:rPr>
          <w:b/>
          <w:sz w:val="24"/>
        </w:rPr>
        <w:t>and</w:t>
      </w:r>
      <w:r>
        <w:rPr>
          <w:b/>
          <w:spacing w:val="-8"/>
          <w:sz w:val="24"/>
        </w:rPr>
        <w:t xml:space="preserve"> </w:t>
      </w:r>
      <w:r>
        <w:rPr>
          <w:b/>
          <w:sz w:val="24"/>
        </w:rPr>
        <w:t>Restrictions</w:t>
      </w:r>
      <w:r>
        <w:rPr>
          <w:b/>
          <w:spacing w:val="-8"/>
          <w:sz w:val="24"/>
        </w:rPr>
        <w:t xml:space="preserve"> </w:t>
      </w:r>
      <w:r>
        <w:rPr>
          <w:b/>
          <w:sz w:val="24"/>
        </w:rPr>
        <w:t xml:space="preserve">Criteria </w:t>
      </w:r>
      <w:r>
        <w:rPr>
          <w:b/>
          <w:spacing w:val="-2"/>
          <w:sz w:val="24"/>
        </w:rPr>
        <w:t>Initiation:</w:t>
      </w:r>
    </w:p>
    <w:p w14:paraId="56CC8DBC" w14:textId="77777777" w:rsidR="00607C98" w:rsidRDefault="004E4201" w:rsidP="005E0C3B">
      <w:pPr>
        <w:pStyle w:val="BodyText"/>
        <w:spacing w:before="180"/>
        <w:ind w:left="640" w:right="1103"/>
        <w:jc w:val="both"/>
      </w:pPr>
      <w:r>
        <w:t>Customers</w:t>
      </w:r>
      <w:r>
        <w:rPr>
          <w:spacing w:val="-4"/>
        </w:rPr>
        <w:t xml:space="preserve"> </w:t>
      </w:r>
      <w:r>
        <w:t>shall</w:t>
      </w:r>
      <w:r>
        <w:rPr>
          <w:spacing w:val="-4"/>
        </w:rPr>
        <w:t xml:space="preserve"> </w:t>
      </w:r>
      <w:r>
        <w:t>be</w:t>
      </w:r>
      <w:r>
        <w:rPr>
          <w:spacing w:val="-5"/>
        </w:rPr>
        <w:t xml:space="preserve"> </w:t>
      </w:r>
      <w:r>
        <w:t>required</w:t>
      </w:r>
      <w:r>
        <w:rPr>
          <w:spacing w:val="-4"/>
        </w:rPr>
        <w:t xml:space="preserve"> </w:t>
      </w:r>
      <w:r>
        <w:t>to</w:t>
      </w:r>
      <w:r>
        <w:rPr>
          <w:spacing w:val="-4"/>
        </w:rPr>
        <w:t xml:space="preserve"> </w:t>
      </w:r>
      <w:r>
        <w:t>comply</w:t>
      </w:r>
      <w:r>
        <w:rPr>
          <w:spacing w:val="-6"/>
        </w:rPr>
        <w:t xml:space="preserve"> </w:t>
      </w:r>
      <w:r>
        <w:t>with</w:t>
      </w:r>
      <w:r>
        <w:rPr>
          <w:spacing w:val="-4"/>
        </w:rPr>
        <w:t xml:space="preserve"> </w:t>
      </w:r>
      <w:r>
        <w:t>the</w:t>
      </w:r>
      <w:r>
        <w:rPr>
          <w:spacing w:val="-5"/>
        </w:rPr>
        <w:t xml:space="preserve"> </w:t>
      </w:r>
      <w:r>
        <w:t>requirements</w:t>
      </w:r>
      <w:r>
        <w:rPr>
          <w:spacing w:val="-4"/>
        </w:rPr>
        <w:t xml:space="preserve"> </w:t>
      </w:r>
      <w:r>
        <w:t>and</w:t>
      </w:r>
      <w:r>
        <w:rPr>
          <w:spacing w:val="-4"/>
        </w:rPr>
        <w:t xml:space="preserve"> </w:t>
      </w:r>
      <w:r>
        <w:t>mandatory</w:t>
      </w:r>
      <w:r>
        <w:rPr>
          <w:spacing w:val="-6"/>
        </w:rPr>
        <w:t xml:space="preserve"> </w:t>
      </w:r>
      <w:r>
        <w:t>restrictions on certain non-essential water uses and shall be requested to adhere to voluntary measures in this Plan when:</w:t>
      </w:r>
    </w:p>
    <w:p w14:paraId="006653BF" w14:textId="77777777" w:rsidR="00607C98" w:rsidRDefault="004E4201" w:rsidP="005E0C3B">
      <w:pPr>
        <w:pStyle w:val="ListParagraph"/>
        <w:numPr>
          <w:ilvl w:val="3"/>
          <w:numId w:val="17"/>
        </w:numPr>
        <w:tabs>
          <w:tab w:val="left" w:pos="1000"/>
          <w:tab w:val="left" w:pos="1060"/>
        </w:tabs>
        <w:spacing w:before="121"/>
        <w:ind w:right="1215"/>
        <w:jc w:val="both"/>
        <w:rPr>
          <w:rFonts w:ascii="Wingdings" w:hAnsi="Wingdings"/>
          <w:sz w:val="24"/>
        </w:rPr>
      </w:pPr>
      <w:r>
        <w:rPr>
          <w:sz w:val="24"/>
        </w:rPr>
        <w:tab/>
        <w:t>(1)</w:t>
      </w:r>
      <w:r>
        <w:rPr>
          <w:spacing w:val="-5"/>
          <w:sz w:val="24"/>
        </w:rPr>
        <w:t xml:space="preserve"> </w:t>
      </w:r>
      <w:r>
        <w:rPr>
          <w:sz w:val="24"/>
        </w:rPr>
        <w:t>the</w:t>
      </w:r>
      <w:r>
        <w:rPr>
          <w:spacing w:val="-3"/>
          <w:sz w:val="24"/>
        </w:rPr>
        <w:t xml:space="preserve"> </w:t>
      </w:r>
      <w:r>
        <w:rPr>
          <w:sz w:val="24"/>
        </w:rPr>
        <w:t>total</w:t>
      </w:r>
      <w:r>
        <w:rPr>
          <w:spacing w:val="-3"/>
          <w:sz w:val="24"/>
        </w:rPr>
        <w:t xml:space="preserve"> </w:t>
      </w:r>
      <w:r>
        <w:rPr>
          <w:sz w:val="24"/>
        </w:rPr>
        <w:t>raw</w:t>
      </w:r>
      <w:r>
        <w:rPr>
          <w:spacing w:val="-2"/>
          <w:sz w:val="24"/>
        </w:rPr>
        <w:t xml:space="preserve"> </w:t>
      </w:r>
      <w:r>
        <w:rPr>
          <w:sz w:val="24"/>
        </w:rPr>
        <w:t>water</w:t>
      </w:r>
      <w:r>
        <w:rPr>
          <w:spacing w:val="-3"/>
          <w:sz w:val="24"/>
        </w:rPr>
        <w:t xml:space="preserve"> </w:t>
      </w:r>
      <w:r>
        <w:rPr>
          <w:sz w:val="24"/>
        </w:rPr>
        <w:t>supply</w:t>
      </w:r>
      <w:r>
        <w:rPr>
          <w:spacing w:val="-8"/>
          <w:sz w:val="24"/>
        </w:rPr>
        <w:t xml:space="preserve"> </w:t>
      </w:r>
      <w:r>
        <w:rPr>
          <w:sz w:val="24"/>
        </w:rPr>
        <w:t>in</w:t>
      </w:r>
      <w:r>
        <w:rPr>
          <w:spacing w:val="-3"/>
          <w:sz w:val="24"/>
        </w:rPr>
        <w:t xml:space="preserve"> </w:t>
      </w:r>
      <w:r>
        <w:rPr>
          <w:sz w:val="24"/>
        </w:rPr>
        <w:t>connected</w:t>
      </w:r>
      <w:r>
        <w:rPr>
          <w:spacing w:val="-3"/>
          <w:sz w:val="24"/>
        </w:rPr>
        <w:t xml:space="preserve"> </w:t>
      </w:r>
      <w:r>
        <w:rPr>
          <w:sz w:val="24"/>
        </w:rPr>
        <w:t>lakes</w:t>
      </w:r>
      <w:r>
        <w:rPr>
          <w:spacing w:val="-3"/>
          <w:sz w:val="24"/>
        </w:rPr>
        <w:t xml:space="preserve"> </w:t>
      </w:r>
      <w:r>
        <w:rPr>
          <w:sz w:val="24"/>
        </w:rPr>
        <w:t>(east</w:t>
      </w:r>
      <w:r>
        <w:rPr>
          <w:spacing w:val="-3"/>
          <w:sz w:val="24"/>
        </w:rPr>
        <w:t xml:space="preserve"> </w:t>
      </w:r>
      <w:r>
        <w:rPr>
          <w:sz w:val="24"/>
        </w:rPr>
        <w:t>and</w:t>
      </w:r>
      <w:r>
        <w:rPr>
          <w:spacing w:val="-3"/>
          <w:sz w:val="24"/>
        </w:rPr>
        <w:t xml:space="preserve"> </w:t>
      </w:r>
      <w:r>
        <w:rPr>
          <w:sz w:val="24"/>
        </w:rPr>
        <w:t>west);</w:t>
      </w:r>
      <w:r>
        <w:rPr>
          <w:spacing w:val="-3"/>
          <w:sz w:val="24"/>
        </w:rPr>
        <w:t xml:space="preserve"> </w:t>
      </w:r>
      <w:proofErr w:type="gramStart"/>
      <w:r>
        <w:rPr>
          <w:sz w:val="24"/>
        </w:rPr>
        <w:t>or,</w:t>
      </w:r>
      <w:proofErr w:type="gramEnd"/>
      <w:r>
        <w:rPr>
          <w:spacing w:val="-3"/>
          <w:sz w:val="24"/>
        </w:rPr>
        <w:t xml:space="preserve"> </w:t>
      </w:r>
      <w:r>
        <w:rPr>
          <w:sz w:val="24"/>
        </w:rPr>
        <w:t>(2)</w:t>
      </w:r>
      <w:r>
        <w:rPr>
          <w:spacing w:val="-3"/>
          <w:sz w:val="24"/>
        </w:rPr>
        <w:t xml:space="preserve"> </w:t>
      </w:r>
      <w:r>
        <w:rPr>
          <w:sz w:val="24"/>
        </w:rPr>
        <w:t>the</w:t>
      </w:r>
      <w:r>
        <w:rPr>
          <w:spacing w:val="-5"/>
          <w:sz w:val="24"/>
        </w:rPr>
        <w:t xml:space="preserve"> </w:t>
      </w:r>
      <w:r>
        <w:rPr>
          <w:sz w:val="24"/>
        </w:rPr>
        <w:t>western lakes; or, (3) the eastern lakes has dropped below 50% (50% depleted) of DWU’s share of the total conservation storage of the lakes; or</w:t>
      </w:r>
    </w:p>
    <w:p w14:paraId="4C8DF21C" w14:textId="77777777" w:rsidR="004571A6" w:rsidRPr="004571A6" w:rsidRDefault="004E4201" w:rsidP="005E0C3B">
      <w:pPr>
        <w:pStyle w:val="ListParagraph"/>
        <w:numPr>
          <w:ilvl w:val="3"/>
          <w:numId w:val="17"/>
        </w:numPr>
        <w:tabs>
          <w:tab w:val="left" w:pos="1000"/>
        </w:tabs>
        <w:spacing w:before="72"/>
        <w:ind w:right="1515"/>
        <w:jc w:val="both"/>
        <w:rPr>
          <w:rFonts w:ascii="Wingdings" w:hAnsi="Wingdings"/>
          <w:sz w:val="24"/>
        </w:rPr>
      </w:pPr>
      <w:r w:rsidRPr="004571A6">
        <w:rPr>
          <w:sz w:val="24"/>
        </w:rPr>
        <w:t>Water</w:t>
      </w:r>
      <w:r w:rsidRPr="004571A6">
        <w:rPr>
          <w:spacing w:val="-5"/>
          <w:sz w:val="24"/>
        </w:rPr>
        <w:t xml:space="preserve"> </w:t>
      </w:r>
      <w:r w:rsidRPr="004571A6">
        <w:rPr>
          <w:sz w:val="24"/>
        </w:rPr>
        <w:t>demand</w:t>
      </w:r>
      <w:r w:rsidRPr="004571A6">
        <w:rPr>
          <w:spacing w:val="-3"/>
          <w:sz w:val="24"/>
        </w:rPr>
        <w:t xml:space="preserve"> </w:t>
      </w:r>
      <w:r w:rsidRPr="004571A6">
        <w:rPr>
          <w:sz w:val="24"/>
        </w:rPr>
        <w:t>has</w:t>
      </w:r>
      <w:r w:rsidRPr="004571A6">
        <w:rPr>
          <w:spacing w:val="-3"/>
          <w:sz w:val="24"/>
        </w:rPr>
        <w:t xml:space="preserve"> </w:t>
      </w:r>
      <w:r w:rsidRPr="004571A6">
        <w:rPr>
          <w:sz w:val="24"/>
        </w:rPr>
        <w:t>reached</w:t>
      </w:r>
      <w:r w:rsidRPr="004571A6">
        <w:rPr>
          <w:spacing w:val="-3"/>
          <w:sz w:val="24"/>
        </w:rPr>
        <w:t xml:space="preserve"> </w:t>
      </w:r>
      <w:r w:rsidRPr="004571A6">
        <w:rPr>
          <w:sz w:val="24"/>
        </w:rPr>
        <w:t>or</w:t>
      </w:r>
      <w:r w:rsidRPr="004571A6">
        <w:rPr>
          <w:spacing w:val="-3"/>
          <w:sz w:val="24"/>
        </w:rPr>
        <w:t xml:space="preserve"> </w:t>
      </w:r>
      <w:r w:rsidRPr="004571A6">
        <w:rPr>
          <w:sz w:val="24"/>
        </w:rPr>
        <w:t>exceeded</w:t>
      </w:r>
      <w:r w:rsidRPr="004571A6">
        <w:rPr>
          <w:spacing w:val="-3"/>
          <w:sz w:val="24"/>
        </w:rPr>
        <w:t xml:space="preserve"> </w:t>
      </w:r>
      <w:r w:rsidRPr="004571A6">
        <w:rPr>
          <w:sz w:val="24"/>
        </w:rPr>
        <w:t>90%</w:t>
      </w:r>
      <w:r w:rsidRPr="004571A6">
        <w:rPr>
          <w:spacing w:val="-4"/>
          <w:sz w:val="24"/>
        </w:rPr>
        <w:t xml:space="preserve"> </w:t>
      </w:r>
      <w:r w:rsidRPr="004571A6">
        <w:rPr>
          <w:sz w:val="24"/>
        </w:rPr>
        <w:t>of</w:t>
      </w:r>
      <w:r w:rsidRPr="004571A6">
        <w:rPr>
          <w:spacing w:val="-3"/>
          <w:sz w:val="24"/>
        </w:rPr>
        <w:t xml:space="preserve"> </w:t>
      </w:r>
      <w:r w:rsidRPr="004571A6">
        <w:rPr>
          <w:sz w:val="24"/>
        </w:rPr>
        <w:t>delivery</w:t>
      </w:r>
      <w:r w:rsidRPr="004571A6">
        <w:rPr>
          <w:spacing w:val="-8"/>
          <w:sz w:val="24"/>
        </w:rPr>
        <w:t xml:space="preserve"> </w:t>
      </w:r>
      <w:r w:rsidRPr="004571A6">
        <w:rPr>
          <w:sz w:val="24"/>
        </w:rPr>
        <w:t>capacity</w:t>
      </w:r>
      <w:r w:rsidRPr="004571A6">
        <w:rPr>
          <w:spacing w:val="-8"/>
          <w:sz w:val="24"/>
        </w:rPr>
        <w:t xml:space="preserve"> </w:t>
      </w:r>
      <w:r w:rsidRPr="004571A6">
        <w:rPr>
          <w:sz w:val="24"/>
        </w:rPr>
        <w:t>for</w:t>
      </w:r>
      <w:r w:rsidRPr="004571A6">
        <w:rPr>
          <w:spacing w:val="-4"/>
          <w:sz w:val="24"/>
        </w:rPr>
        <w:t xml:space="preserve"> </w:t>
      </w:r>
      <w:r w:rsidRPr="004571A6">
        <w:rPr>
          <w:sz w:val="24"/>
        </w:rPr>
        <w:t>3</w:t>
      </w:r>
      <w:r w:rsidRPr="004571A6">
        <w:rPr>
          <w:spacing w:val="-1"/>
          <w:sz w:val="24"/>
        </w:rPr>
        <w:t xml:space="preserve"> </w:t>
      </w:r>
      <w:r w:rsidRPr="004571A6">
        <w:rPr>
          <w:sz w:val="24"/>
        </w:rPr>
        <w:t xml:space="preserve">consecutive </w:t>
      </w:r>
      <w:proofErr w:type="gramStart"/>
      <w:r w:rsidRPr="004571A6">
        <w:rPr>
          <w:sz w:val="24"/>
        </w:rPr>
        <w:t>days;</w:t>
      </w:r>
      <w:proofErr w:type="gramEnd"/>
      <w:r w:rsidRPr="004571A6">
        <w:rPr>
          <w:sz w:val="24"/>
        </w:rPr>
        <w:t xml:space="preserve"> or</w:t>
      </w:r>
    </w:p>
    <w:p w14:paraId="7253056E" w14:textId="7680F6EE" w:rsidR="00607C98" w:rsidRPr="004571A6" w:rsidRDefault="004E4201" w:rsidP="005E0C3B">
      <w:pPr>
        <w:pStyle w:val="ListParagraph"/>
        <w:numPr>
          <w:ilvl w:val="3"/>
          <w:numId w:val="17"/>
        </w:numPr>
        <w:tabs>
          <w:tab w:val="left" w:pos="1000"/>
        </w:tabs>
        <w:spacing w:before="72"/>
        <w:ind w:right="1515"/>
        <w:jc w:val="both"/>
        <w:rPr>
          <w:rFonts w:ascii="Wingdings" w:hAnsi="Wingdings"/>
          <w:sz w:val="24"/>
        </w:rPr>
      </w:pPr>
      <w:r w:rsidRPr="004571A6">
        <w:rPr>
          <w:sz w:val="24"/>
        </w:rPr>
        <w:t>Water</w:t>
      </w:r>
      <w:r w:rsidRPr="004571A6">
        <w:rPr>
          <w:spacing w:val="-4"/>
          <w:sz w:val="24"/>
        </w:rPr>
        <w:t xml:space="preserve"> </w:t>
      </w:r>
      <w:r w:rsidRPr="004571A6">
        <w:rPr>
          <w:sz w:val="24"/>
        </w:rPr>
        <w:t>demand</w:t>
      </w:r>
      <w:r w:rsidRPr="004571A6">
        <w:rPr>
          <w:spacing w:val="-2"/>
          <w:sz w:val="24"/>
        </w:rPr>
        <w:t xml:space="preserve"> </w:t>
      </w:r>
      <w:r w:rsidRPr="004571A6">
        <w:rPr>
          <w:b/>
          <w:sz w:val="24"/>
        </w:rPr>
        <w:t>equals</w:t>
      </w:r>
      <w:r w:rsidRPr="004571A6">
        <w:rPr>
          <w:b/>
          <w:spacing w:val="-1"/>
          <w:sz w:val="24"/>
        </w:rPr>
        <w:t xml:space="preserve"> </w:t>
      </w:r>
      <w:r w:rsidRPr="004571A6">
        <w:rPr>
          <w:sz w:val="24"/>
        </w:rPr>
        <w:t>a</w:t>
      </w:r>
      <w:r w:rsidRPr="004571A6">
        <w:rPr>
          <w:spacing w:val="-3"/>
          <w:sz w:val="24"/>
        </w:rPr>
        <w:t xml:space="preserve"> </w:t>
      </w:r>
      <w:r w:rsidRPr="004571A6">
        <w:rPr>
          <w:sz w:val="24"/>
        </w:rPr>
        <w:t>reduced</w:t>
      </w:r>
      <w:r w:rsidRPr="004571A6">
        <w:rPr>
          <w:spacing w:val="-2"/>
          <w:sz w:val="24"/>
        </w:rPr>
        <w:t xml:space="preserve"> </w:t>
      </w:r>
      <w:r w:rsidRPr="004571A6">
        <w:rPr>
          <w:sz w:val="24"/>
        </w:rPr>
        <w:t>delivery</w:t>
      </w:r>
      <w:r w:rsidRPr="004571A6">
        <w:rPr>
          <w:spacing w:val="-7"/>
          <w:sz w:val="24"/>
        </w:rPr>
        <w:t xml:space="preserve"> </w:t>
      </w:r>
      <w:r w:rsidRPr="004571A6">
        <w:rPr>
          <w:sz w:val="24"/>
        </w:rPr>
        <w:t>capacity</w:t>
      </w:r>
      <w:r w:rsidRPr="004571A6">
        <w:rPr>
          <w:spacing w:val="-5"/>
          <w:sz w:val="24"/>
        </w:rPr>
        <w:t xml:space="preserve"> </w:t>
      </w:r>
      <w:r w:rsidRPr="004571A6">
        <w:rPr>
          <w:sz w:val="24"/>
        </w:rPr>
        <w:t>for</w:t>
      </w:r>
      <w:r w:rsidRPr="004571A6">
        <w:rPr>
          <w:spacing w:val="-4"/>
          <w:sz w:val="24"/>
        </w:rPr>
        <w:t xml:space="preserve"> </w:t>
      </w:r>
      <w:r w:rsidRPr="004571A6">
        <w:rPr>
          <w:sz w:val="24"/>
        </w:rPr>
        <w:t>all</w:t>
      </w:r>
      <w:r w:rsidRPr="004571A6">
        <w:rPr>
          <w:spacing w:val="-2"/>
          <w:sz w:val="24"/>
        </w:rPr>
        <w:t xml:space="preserve"> </w:t>
      </w:r>
      <w:r w:rsidRPr="004571A6">
        <w:rPr>
          <w:sz w:val="24"/>
        </w:rPr>
        <w:t>or</w:t>
      </w:r>
      <w:r w:rsidRPr="004571A6">
        <w:rPr>
          <w:spacing w:val="-2"/>
          <w:sz w:val="24"/>
        </w:rPr>
        <w:t xml:space="preserve"> </w:t>
      </w:r>
      <w:r w:rsidRPr="004571A6">
        <w:rPr>
          <w:sz w:val="24"/>
        </w:rPr>
        <w:t>part</w:t>
      </w:r>
      <w:r w:rsidRPr="004571A6">
        <w:rPr>
          <w:spacing w:val="-2"/>
          <w:sz w:val="24"/>
        </w:rPr>
        <w:t xml:space="preserve"> </w:t>
      </w:r>
      <w:r w:rsidRPr="004571A6">
        <w:rPr>
          <w:sz w:val="24"/>
        </w:rPr>
        <w:t>of</w:t>
      </w:r>
      <w:r w:rsidRPr="004571A6">
        <w:rPr>
          <w:spacing w:val="-3"/>
          <w:sz w:val="24"/>
        </w:rPr>
        <w:t xml:space="preserve"> </w:t>
      </w:r>
      <w:r w:rsidRPr="004571A6">
        <w:rPr>
          <w:sz w:val="24"/>
        </w:rPr>
        <w:t>the</w:t>
      </w:r>
      <w:r w:rsidRPr="004571A6">
        <w:rPr>
          <w:spacing w:val="-2"/>
          <w:sz w:val="24"/>
        </w:rPr>
        <w:t xml:space="preserve"> </w:t>
      </w:r>
      <w:r w:rsidRPr="004571A6">
        <w:rPr>
          <w:sz w:val="24"/>
        </w:rPr>
        <w:t>system,</w:t>
      </w:r>
      <w:r w:rsidRPr="004571A6">
        <w:rPr>
          <w:spacing w:val="-2"/>
          <w:sz w:val="24"/>
        </w:rPr>
        <w:t xml:space="preserve"> </w:t>
      </w:r>
      <w:r w:rsidRPr="004571A6">
        <w:rPr>
          <w:sz w:val="24"/>
        </w:rPr>
        <w:t>as determined by DWU or the City of Carrollton Water Utilities department; or</w:t>
      </w:r>
    </w:p>
    <w:p w14:paraId="760430EA" w14:textId="77777777" w:rsidR="00607C98" w:rsidRDefault="004E4201" w:rsidP="005E0C3B">
      <w:pPr>
        <w:pStyle w:val="ListParagraph"/>
        <w:numPr>
          <w:ilvl w:val="3"/>
          <w:numId w:val="17"/>
        </w:numPr>
        <w:tabs>
          <w:tab w:val="left" w:pos="1000"/>
        </w:tabs>
        <w:spacing w:before="120"/>
        <w:ind w:right="1057"/>
        <w:jc w:val="both"/>
        <w:rPr>
          <w:rFonts w:ascii="Wingdings" w:hAnsi="Wingdings"/>
          <w:sz w:val="24"/>
        </w:rPr>
      </w:pPr>
      <w:r>
        <w:rPr>
          <w:sz w:val="24"/>
        </w:rPr>
        <w:t>Water</w:t>
      </w:r>
      <w:r>
        <w:rPr>
          <w:spacing w:val="-5"/>
          <w:sz w:val="24"/>
        </w:rPr>
        <w:t xml:space="preserve"> </w:t>
      </w:r>
      <w:r>
        <w:rPr>
          <w:sz w:val="24"/>
        </w:rPr>
        <w:t>line</w:t>
      </w:r>
      <w:r>
        <w:rPr>
          <w:spacing w:val="-4"/>
          <w:sz w:val="24"/>
        </w:rPr>
        <w:t xml:space="preserve"> </w:t>
      </w:r>
      <w:r>
        <w:rPr>
          <w:sz w:val="24"/>
        </w:rPr>
        <w:t>breaks</w:t>
      </w:r>
      <w:r>
        <w:rPr>
          <w:spacing w:val="-3"/>
          <w:sz w:val="24"/>
        </w:rPr>
        <w:t xml:space="preserve"> </w:t>
      </w:r>
      <w:r>
        <w:rPr>
          <w:sz w:val="24"/>
        </w:rPr>
        <w:t>or</w:t>
      </w:r>
      <w:r>
        <w:rPr>
          <w:spacing w:val="-3"/>
          <w:sz w:val="24"/>
        </w:rPr>
        <w:t xml:space="preserve"> </w:t>
      </w:r>
      <w:r>
        <w:rPr>
          <w:sz w:val="24"/>
        </w:rPr>
        <w:t>pump/system</w:t>
      </w:r>
      <w:r>
        <w:rPr>
          <w:spacing w:val="-3"/>
          <w:sz w:val="24"/>
        </w:rPr>
        <w:t xml:space="preserve"> </w:t>
      </w:r>
      <w:r>
        <w:rPr>
          <w:sz w:val="24"/>
        </w:rPr>
        <w:t>failures</w:t>
      </w:r>
      <w:r>
        <w:rPr>
          <w:spacing w:val="-3"/>
          <w:sz w:val="24"/>
        </w:rPr>
        <w:t xml:space="preserve"> </w:t>
      </w:r>
      <w:r>
        <w:rPr>
          <w:sz w:val="24"/>
        </w:rPr>
        <w:t>occur,</w:t>
      </w:r>
      <w:r>
        <w:rPr>
          <w:spacing w:val="-2"/>
          <w:sz w:val="24"/>
        </w:rPr>
        <w:t xml:space="preserve"> </w:t>
      </w:r>
      <w:r>
        <w:rPr>
          <w:sz w:val="24"/>
        </w:rPr>
        <w:t>which</w:t>
      </w:r>
      <w:r>
        <w:rPr>
          <w:spacing w:val="-3"/>
          <w:sz w:val="24"/>
        </w:rPr>
        <w:t xml:space="preserve"> </w:t>
      </w:r>
      <w:r>
        <w:rPr>
          <w:sz w:val="24"/>
        </w:rPr>
        <w:t>impact</w:t>
      </w:r>
      <w:r>
        <w:rPr>
          <w:spacing w:val="-3"/>
          <w:sz w:val="24"/>
        </w:rPr>
        <w:t xml:space="preserve"> </w:t>
      </w:r>
      <w:r>
        <w:rPr>
          <w:sz w:val="24"/>
        </w:rPr>
        <w:t>the</w:t>
      </w:r>
      <w:r>
        <w:rPr>
          <w:spacing w:val="-4"/>
          <w:sz w:val="24"/>
        </w:rPr>
        <w:t xml:space="preserve"> </w:t>
      </w:r>
      <w:r>
        <w:rPr>
          <w:sz w:val="24"/>
        </w:rPr>
        <w:t>ability</w:t>
      </w:r>
      <w:r>
        <w:rPr>
          <w:spacing w:val="-6"/>
          <w:sz w:val="24"/>
        </w:rPr>
        <w:t xml:space="preserve"> </w:t>
      </w:r>
      <w:r>
        <w:rPr>
          <w:sz w:val="24"/>
        </w:rPr>
        <w:t>of</w:t>
      </w:r>
      <w:r>
        <w:rPr>
          <w:spacing w:val="-4"/>
          <w:sz w:val="24"/>
        </w:rPr>
        <w:t xml:space="preserve"> </w:t>
      </w:r>
      <w:r>
        <w:rPr>
          <w:sz w:val="24"/>
        </w:rPr>
        <w:t>DWU</w:t>
      </w:r>
      <w:r>
        <w:rPr>
          <w:spacing w:val="-3"/>
          <w:sz w:val="24"/>
        </w:rPr>
        <w:t xml:space="preserve"> </w:t>
      </w:r>
      <w:r>
        <w:rPr>
          <w:sz w:val="24"/>
        </w:rPr>
        <w:t>or the City of Carrollton Water Utilities department to provide treated water service; or</w:t>
      </w:r>
    </w:p>
    <w:p w14:paraId="19D566D7" w14:textId="77777777" w:rsidR="00607C98" w:rsidRDefault="004E4201" w:rsidP="005E0C3B">
      <w:pPr>
        <w:pStyle w:val="ListParagraph"/>
        <w:numPr>
          <w:ilvl w:val="3"/>
          <w:numId w:val="17"/>
        </w:numPr>
        <w:tabs>
          <w:tab w:val="left" w:pos="1000"/>
        </w:tabs>
        <w:spacing w:before="120"/>
        <w:jc w:val="both"/>
        <w:rPr>
          <w:rFonts w:ascii="Wingdings" w:hAnsi="Wingdings"/>
          <w:sz w:val="24"/>
        </w:rPr>
      </w:pPr>
      <w:r>
        <w:rPr>
          <w:sz w:val="24"/>
        </w:rPr>
        <w:t>Natural</w:t>
      </w:r>
      <w:r>
        <w:rPr>
          <w:spacing w:val="-3"/>
          <w:sz w:val="24"/>
        </w:rPr>
        <w:t xml:space="preserve"> </w:t>
      </w:r>
      <w:r>
        <w:rPr>
          <w:sz w:val="24"/>
        </w:rPr>
        <w:t>or man-made contamination of the</w:t>
      </w:r>
      <w:r>
        <w:rPr>
          <w:spacing w:val="-2"/>
          <w:sz w:val="24"/>
        </w:rPr>
        <w:t xml:space="preserve"> </w:t>
      </w:r>
      <w:r>
        <w:rPr>
          <w:sz w:val="24"/>
        </w:rPr>
        <w:t>water supply</w:t>
      </w:r>
      <w:r>
        <w:rPr>
          <w:spacing w:val="-5"/>
          <w:sz w:val="24"/>
        </w:rPr>
        <w:t xml:space="preserve"> </w:t>
      </w:r>
      <w:r>
        <w:rPr>
          <w:sz w:val="24"/>
        </w:rPr>
        <w:t>source(s)</w:t>
      </w:r>
      <w:r>
        <w:rPr>
          <w:spacing w:val="-2"/>
          <w:sz w:val="24"/>
        </w:rPr>
        <w:t xml:space="preserve"> occurs.</w:t>
      </w:r>
    </w:p>
    <w:p w14:paraId="2AD6F3E3" w14:textId="77777777" w:rsidR="00607C98" w:rsidRDefault="00607C98">
      <w:pPr>
        <w:pStyle w:val="BodyText"/>
        <w:spacing w:before="5"/>
      </w:pPr>
    </w:p>
    <w:p w14:paraId="135724A2" w14:textId="77777777" w:rsidR="00607C98" w:rsidRDefault="004E4201">
      <w:pPr>
        <w:ind w:left="640"/>
        <w:rPr>
          <w:b/>
          <w:sz w:val="24"/>
        </w:rPr>
      </w:pPr>
      <w:r>
        <w:rPr>
          <w:b/>
          <w:spacing w:val="-2"/>
          <w:sz w:val="24"/>
        </w:rPr>
        <w:t>Termination:</w:t>
      </w:r>
    </w:p>
    <w:p w14:paraId="1125142D" w14:textId="77777777" w:rsidR="00607C98" w:rsidRDefault="004E4201" w:rsidP="005E0C3B">
      <w:pPr>
        <w:pStyle w:val="BodyText"/>
        <w:spacing w:before="271"/>
        <w:ind w:left="640" w:right="960"/>
        <w:jc w:val="both"/>
      </w:pPr>
      <w:r>
        <w:t>Stage</w:t>
      </w:r>
      <w:r>
        <w:rPr>
          <w:spacing w:val="-4"/>
        </w:rPr>
        <w:t xml:space="preserve"> </w:t>
      </w:r>
      <w:r>
        <w:t>2</w:t>
      </w:r>
      <w:r>
        <w:rPr>
          <w:spacing w:val="-3"/>
        </w:rPr>
        <w:t xml:space="preserve"> </w:t>
      </w:r>
      <w:r>
        <w:t>may</w:t>
      </w:r>
      <w:r>
        <w:rPr>
          <w:spacing w:val="-8"/>
        </w:rPr>
        <w:t xml:space="preserve"> </w:t>
      </w:r>
      <w:r>
        <w:t>be</w:t>
      </w:r>
      <w:r>
        <w:rPr>
          <w:spacing w:val="-4"/>
        </w:rPr>
        <w:t xml:space="preserve"> </w:t>
      </w:r>
      <w:r>
        <w:t>terminated</w:t>
      </w:r>
      <w:r>
        <w:rPr>
          <w:spacing w:val="-3"/>
        </w:rPr>
        <w:t xml:space="preserve"> </w:t>
      </w:r>
      <w:r>
        <w:t>when</w:t>
      </w:r>
      <w:r>
        <w:rPr>
          <w:spacing w:val="-3"/>
        </w:rPr>
        <w:t xml:space="preserve"> </w:t>
      </w:r>
      <w:r>
        <w:t>Stage</w:t>
      </w:r>
      <w:r>
        <w:rPr>
          <w:spacing w:val="-5"/>
        </w:rPr>
        <w:t xml:space="preserve"> </w:t>
      </w:r>
      <w:r>
        <w:t>2</w:t>
      </w:r>
      <w:r>
        <w:rPr>
          <w:spacing w:val="-3"/>
        </w:rPr>
        <w:t xml:space="preserve"> </w:t>
      </w:r>
      <w:r>
        <w:t>conditions</w:t>
      </w:r>
      <w:r>
        <w:rPr>
          <w:spacing w:val="-3"/>
        </w:rPr>
        <w:t xml:space="preserve"> </w:t>
      </w:r>
      <w:r>
        <w:t>no</w:t>
      </w:r>
      <w:r>
        <w:rPr>
          <w:spacing w:val="-3"/>
        </w:rPr>
        <w:t xml:space="preserve"> </w:t>
      </w:r>
      <w:r>
        <w:t>longer</w:t>
      </w:r>
      <w:r>
        <w:rPr>
          <w:spacing w:val="-2"/>
        </w:rPr>
        <w:t xml:space="preserve"> </w:t>
      </w:r>
      <w:r>
        <w:t>exist</w:t>
      </w:r>
      <w:r>
        <w:rPr>
          <w:spacing w:val="-3"/>
        </w:rPr>
        <w:t xml:space="preserve"> </w:t>
      </w:r>
      <w:r>
        <w:t>and</w:t>
      </w:r>
      <w:r>
        <w:rPr>
          <w:spacing w:val="-3"/>
        </w:rPr>
        <w:t xml:space="preserve"> </w:t>
      </w:r>
      <w:r>
        <w:t>would</w:t>
      </w:r>
      <w:r>
        <w:rPr>
          <w:spacing w:val="-3"/>
        </w:rPr>
        <w:t xml:space="preserve"> </w:t>
      </w:r>
      <w:r>
        <w:t xml:space="preserve">be unlikely </w:t>
      </w:r>
      <w:r>
        <w:lastRenderedPageBreak/>
        <w:t>to recur upon termination.</w:t>
      </w:r>
    </w:p>
    <w:p w14:paraId="5683B419" w14:textId="77777777" w:rsidR="00607C98" w:rsidRDefault="00607C98">
      <w:pPr>
        <w:pStyle w:val="BodyText"/>
        <w:spacing w:before="5"/>
      </w:pPr>
    </w:p>
    <w:p w14:paraId="15A1144D" w14:textId="77777777" w:rsidR="00607C98" w:rsidRDefault="004E4201">
      <w:pPr>
        <w:ind w:left="640"/>
        <w:rPr>
          <w:b/>
          <w:sz w:val="24"/>
        </w:rPr>
      </w:pPr>
      <w:r>
        <w:rPr>
          <w:b/>
          <w:sz w:val="24"/>
        </w:rPr>
        <w:t>STAGE</w:t>
      </w:r>
      <w:r>
        <w:rPr>
          <w:b/>
          <w:spacing w:val="-2"/>
          <w:sz w:val="24"/>
        </w:rPr>
        <w:t xml:space="preserve"> </w:t>
      </w:r>
      <w:r>
        <w:rPr>
          <w:b/>
          <w:sz w:val="24"/>
        </w:rPr>
        <w:t>2:</w:t>
      </w:r>
      <w:r>
        <w:rPr>
          <w:b/>
          <w:spacing w:val="-2"/>
          <w:sz w:val="24"/>
        </w:rPr>
        <w:t xml:space="preserve"> </w:t>
      </w:r>
      <w:r>
        <w:rPr>
          <w:b/>
          <w:sz w:val="24"/>
        </w:rPr>
        <w:t>Water Use</w:t>
      </w:r>
      <w:r>
        <w:rPr>
          <w:b/>
          <w:spacing w:val="-3"/>
          <w:sz w:val="24"/>
        </w:rPr>
        <w:t xml:space="preserve"> </w:t>
      </w:r>
      <w:r>
        <w:rPr>
          <w:b/>
          <w:spacing w:val="-2"/>
          <w:sz w:val="24"/>
        </w:rPr>
        <w:t>Restrictions</w:t>
      </w:r>
    </w:p>
    <w:p w14:paraId="5F94930E" w14:textId="77777777" w:rsidR="00607C98" w:rsidRDefault="004E4201">
      <w:pPr>
        <w:pStyle w:val="BodyText"/>
        <w:spacing w:before="272"/>
        <w:ind w:left="640" w:right="882"/>
      </w:pPr>
      <w:r>
        <w:t>Target:</w:t>
      </w:r>
      <w:r>
        <w:rPr>
          <w:spacing w:val="-1"/>
        </w:rPr>
        <w:t xml:space="preserve"> </w:t>
      </w:r>
      <w:r>
        <w:t>Achieve</w:t>
      </w:r>
      <w:r>
        <w:rPr>
          <w:spacing w:val="-2"/>
        </w:rPr>
        <w:t xml:space="preserve"> </w:t>
      </w:r>
      <w:r>
        <w:t>a</w:t>
      </w:r>
      <w:r>
        <w:rPr>
          <w:spacing w:val="-2"/>
        </w:rPr>
        <w:t xml:space="preserve"> </w:t>
      </w:r>
      <w:r>
        <w:t>15</w:t>
      </w:r>
      <w:r>
        <w:rPr>
          <w:spacing w:val="-1"/>
        </w:rPr>
        <w:t xml:space="preserve"> </w:t>
      </w:r>
      <w:r>
        <w:t>percent</w:t>
      </w:r>
      <w:r>
        <w:rPr>
          <w:spacing w:val="-1"/>
        </w:rPr>
        <w:t xml:space="preserve"> </w:t>
      </w:r>
      <w:r>
        <w:t>reduction</w:t>
      </w:r>
      <w:r>
        <w:rPr>
          <w:spacing w:val="-1"/>
        </w:rPr>
        <w:t xml:space="preserve"> </w:t>
      </w:r>
      <w:r>
        <w:t>in</w:t>
      </w:r>
      <w:r>
        <w:rPr>
          <w:spacing w:val="-1"/>
        </w:rPr>
        <w:t xml:space="preserve"> </w:t>
      </w:r>
      <w:r>
        <w:t>total</w:t>
      </w:r>
      <w:r>
        <w:rPr>
          <w:spacing w:val="-1"/>
        </w:rPr>
        <w:t xml:space="preserve"> </w:t>
      </w:r>
      <w:r>
        <w:t>gallons</w:t>
      </w:r>
      <w:r>
        <w:rPr>
          <w:spacing w:val="-1"/>
        </w:rPr>
        <w:t xml:space="preserve"> </w:t>
      </w:r>
      <w:r>
        <w:t>per</w:t>
      </w:r>
      <w:r>
        <w:rPr>
          <w:spacing w:val="-2"/>
        </w:rPr>
        <w:t xml:space="preserve"> </w:t>
      </w:r>
      <w:r>
        <w:t>capita</w:t>
      </w:r>
      <w:r>
        <w:rPr>
          <w:spacing w:val="-2"/>
        </w:rPr>
        <w:t xml:space="preserve"> </w:t>
      </w:r>
      <w:r>
        <w:t>per</w:t>
      </w:r>
      <w:r>
        <w:rPr>
          <w:spacing w:val="-2"/>
        </w:rPr>
        <w:t xml:space="preserve"> </w:t>
      </w:r>
      <w:r>
        <w:t>day</w:t>
      </w:r>
      <w:r>
        <w:rPr>
          <w:spacing w:val="-6"/>
        </w:rPr>
        <w:t xml:space="preserve"> </w:t>
      </w:r>
      <w:r>
        <w:t>GPCD</w:t>
      </w:r>
      <w:r>
        <w:rPr>
          <w:spacing w:val="-2"/>
        </w:rPr>
        <w:t xml:space="preserve"> </w:t>
      </w:r>
      <w:r>
        <w:t>based</w:t>
      </w:r>
      <w:r>
        <w:rPr>
          <w:spacing w:val="-1"/>
        </w:rPr>
        <w:t xml:space="preserve"> </w:t>
      </w:r>
      <w:r>
        <w:t>on an average of the past three years of total GPCD.</w:t>
      </w:r>
    </w:p>
    <w:p w14:paraId="61DA6C0E" w14:textId="77777777" w:rsidR="00607C98" w:rsidRDefault="00607C98">
      <w:pPr>
        <w:pStyle w:val="BodyText"/>
      </w:pPr>
    </w:p>
    <w:p w14:paraId="13704B7A" w14:textId="77777777" w:rsidR="00607C98" w:rsidRDefault="004E4201">
      <w:pPr>
        <w:pStyle w:val="BodyText"/>
        <w:ind w:left="640" w:right="1038"/>
        <w:jc w:val="both"/>
      </w:pPr>
      <w:proofErr w:type="gramStart"/>
      <w:r>
        <w:t>Following</w:t>
      </w:r>
      <w:proofErr w:type="gramEnd"/>
      <w:r>
        <w:t xml:space="preserve"> is a menu of possible actions.</w:t>
      </w:r>
      <w:r>
        <w:rPr>
          <w:spacing w:val="40"/>
        </w:rPr>
        <w:t xml:space="preserve"> </w:t>
      </w:r>
      <w:r>
        <w:t>Specific actions taken during any drought/</w:t>
      </w:r>
      <w:proofErr w:type="gramStart"/>
      <w:r>
        <w:t>emergency</w:t>
      </w:r>
      <w:r>
        <w:rPr>
          <w:spacing w:val="-2"/>
        </w:rPr>
        <w:t xml:space="preserve"> </w:t>
      </w:r>
      <w:r>
        <w:t>situation</w:t>
      </w:r>
      <w:proofErr w:type="gramEnd"/>
      <w:r>
        <w:t xml:space="preserve"> will be determined by the City</w:t>
      </w:r>
      <w:r>
        <w:rPr>
          <w:spacing w:val="-2"/>
        </w:rPr>
        <w:t xml:space="preserve"> </w:t>
      </w:r>
      <w:r>
        <w:t xml:space="preserve">Manager or his/her </w:t>
      </w:r>
      <w:proofErr w:type="gramStart"/>
      <w:r>
        <w:t>designee</w:t>
      </w:r>
      <w:proofErr w:type="gramEnd"/>
      <w:r>
        <w:t>. The City Manager or his/her designee may also take other actions not listed, if deemed necessary. All requirements of Stage 1 shall remain in effect during Stage 2, and the following additional measures will be required:</w:t>
      </w:r>
    </w:p>
    <w:p w14:paraId="560C3A7F" w14:textId="77777777" w:rsidR="00607C98" w:rsidRDefault="00607C98">
      <w:pPr>
        <w:pStyle w:val="BodyText"/>
        <w:spacing w:before="245"/>
      </w:pPr>
    </w:p>
    <w:p w14:paraId="2E2CF64D" w14:textId="77777777" w:rsidR="00607C98" w:rsidRDefault="004E4201">
      <w:pPr>
        <w:ind w:left="640"/>
        <w:jc w:val="both"/>
        <w:rPr>
          <w:b/>
          <w:sz w:val="24"/>
        </w:rPr>
      </w:pPr>
      <w:r>
        <w:rPr>
          <w:b/>
          <w:sz w:val="24"/>
        </w:rPr>
        <w:t>Landscape/Outdoor</w:t>
      </w:r>
      <w:r>
        <w:rPr>
          <w:b/>
          <w:spacing w:val="-4"/>
          <w:sz w:val="24"/>
        </w:rPr>
        <w:t xml:space="preserve"> </w:t>
      </w:r>
      <w:r>
        <w:rPr>
          <w:b/>
          <w:sz w:val="24"/>
        </w:rPr>
        <w:t>Water</w:t>
      </w:r>
      <w:r>
        <w:rPr>
          <w:b/>
          <w:spacing w:val="-4"/>
          <w:sz w:val="24"/>
        </w:rPr>
        <w:t xml:space="preserve"> Use:</w:t>
      </w:r>
    </w:p>
    <w:p w14:paraId="0DF1AB7D" w14:textId="77777777" w:rsidR="00607C98" w:rsidRDefault="004E4201">
      <w:pPr>
        <w:pStyle w:val="ListParagraph"/>
        <w:numPr>
          <w:ilvl w:val="3"/>
          <w:numId w:val="17"/>
        </w:numPr>
        <w:tabs>
          <w:tab w:val="left" w:pos="1000"/>
        </w:tabs>
        <w:spacing w:before="116"/>
        <w:ind w:right="1041"/>
        <w:jc w:val="both"/>
        <w:rPr>
          <w:rFonts w:ascii="Wingdings" w:hAnsi="Wingdings"/>
          <w:sz w:val="24"/>
        </w:rPr>
      </w:pPr>
      <w:r>
        <w:rPr>
          <w:sz w:val="24"/>
        </w:rPr>
        <w:t xml:space="preserve">All water customers are reminded to observe the requirements in the Landscape Management Ordinance, as established in the Carrollton City Code, Title V, Chapter 52, </w:t>
      </w:r>
      <w:proofErr w:type="gramStart"/>
      <w:r>
        <w:rPr>
          <w:sz w:val="24"/>
        </w:rPr>
        <w:t>lawn</w:t>
      </w:r>
      <w:proofErr w:type="gramEnd"/>
      <w:r>
        <w:rPr>
          <w:sz w:val="24"/>
        </w:rPr>
        <w:t xml:space="preserve"> and landscape irrigation restrictions.</w:t>
      </w:r>
    </w:p>
    <w:p w14:paraId="0B4C80C7" w14:textId="3AC0C27E" w:rsidR="00607C98" w:rsidRDefault="004E4201">
      <w:pPr>
        <w:pStyle w:val="ListParagraph"/>
        <w:numPr>
          <w:ilvl w:val="3"/>
          <w:numId w:val="17"/>
        </w:numPr>
        <w:tabs>
          <w:tab w:val="left" w:pos="1000"/>
        </w:tabs>
        <w:spacing w:before="120"/>
        <w:ind w:right="1036"/>
        <w:jc w:val="both"/>
        <w:rPr>
          <w:rFonts w:ascii="Wingdings" w:hAnsi="Wingdings"/>
          <w:sz w:val="24"/>
        </w:rPr>
      </w:pPr>
      <w:r>
        <w:rPr>
          <w:sz w:val="24"/>
        </w:rPr>
        <w:t xml:space="preserve">Require reduction of water use through </w:t>
      </w:r>
      <w:r>
        <w:rPr>
          <w:b/>
          <w:sz w:val="24"/>
        </w:rPr>
        <w:t xml:space="preserve">mandatory </w:t>
      </w:r>
      <w:r>
        <w:rPr>
          <w:sz w:val="24"/>
        </w:rPr>
        <w:t>maximum 1-day-per-week landscape</w:t>
      </w:r>
      <w:r>
        <w:rPr>
          <w:spacing w:val="-2"/>
          <w:sz w:val="24"/>
        </w:rPr>
        <w:t xml:space="preserve"> </w:t>
      </w:r>
      <w:r>
        <w:rPr>
          <w:sz w:val="24"/>
        </w:rPr>
        <w:t>watering</w:t>
      </w:r>
      <w:r>
        <w:rPr>
          <w:spacing w:val="-5"/>
          <w:sz w:val="24"/>
        </w:rPr>
        <w:t xml:space="preserve"> </w:t>
      </w:r>
      <w:r>
        <w:rPr>
          <w:sz w:val="24"/>
        </w:rPr>
        <w:t>schedule</w:t>
      </w:r>
      <w:r>
        <w:rPr>
          <w:spacing w:val="-2"/>
          <w:sz w:val="24"/>
        </w:rPr>
        <w:t xml:space="preserve"> </w:t>
      </w:r>
      <w:r>
        <w:rPr>
          <w:sz w:val="24"/>
        </w:rPr>
        <w:t>and</w:t>
      </w:r>
      <w:r>
        <w:rPr>
          <w:spacing w:val="-2"/>
          <w:sz w:val="24"/>
        </w:rPr>
        <w:t xml:space="preserve"> </w:t>
      </w:r>
      <w:r>
        <w:rPr>
          <w:sz w:val="24"/>
        </w:rPr>
        <w:t>require</w:t>
      </w:r>
      <w:r>
        <w:rPr>
          <w:spacing w:val="-4"/>
          <w:sz w:val="24"/>
        </w:rPr>
        <w:t xml:space="preserve"> </w:t>
      </w:r>
      <w:r>
        <w:rPr>
          <w:sz w:val="24"/>
        </w:rPr>
        <w:t>watering</w:t>
      </w:r>
      <w:r>
        <w:rPr>
          <w:spacing w:val="-3"/>
          <w:sz w:val="24"/>
        </w:rPr>
        <w:t xml:space="preserve"> </w:t>
      </w:r>
      <w:r>
        <w:rPr>
          <w:sz w:val="24"/>
        </w:rPr>
        <w:t>only</w:t>
      </w:r>
      <w:r>
        <w:rPr>
          <w:spacing w:val="-7"/>
          <w:sz w:val="24"/>
        </w:rPr>
        <w:t xml:space="preserve"> </w:t>
      </w:r>
      <w:r>
        <w:rPr>
          <w:sz w:val="24"/>
        </w:rPr>
        <w:t>during</w:t>
      </w:r>
      <w:r>
        <w:rPr>
          <w:spacing w:val="-3"/>
          <w:sz w:val="24"/>
        </w:rPr>
        <w:t xml:space="preserve"> </w:t>
      </w:r>
      <w:r>
        <w:rPr>
          <w:sz w:val="24"/>
        </w:rPr>
        <w:t>allowed</w:t>
      </w:r>
      <w:r>
        <w:rPr>
          <w:spacing w:val="-2"/>
          <w:sz w:val="24"/>
        </w:rPr>
        <w:t xml:space="preserve"> </w:t>
      </w:r>
      <w:r>
        <w:rPr>
          <w:sz w:val="24"/>
        </w:rPr>
        <w:t>watering</w:t>
      </w:r>
      <w:r>
        <w:rPr>
          <w:spacing w:val="-5"/>
          <w:sz w:val="24"/>
        </w:rPr>
        <w:t xml:space="preserve"> </w:t>
      </w:r>
      <w:r>
        <w:rPr>
          <w:sz w:val="24"/>
        </w:rPr>
        <w:t xml:space="preserve">hours as defined in Table </w:t>
      </w:r>
      <w:r w:rsidR="001F6910">
        <w:rPr>
          <w:sz w:val="24"/>
        </w:rPr>
        <w:t>8</w:t>
      </w:r>
      <w:r>
        <w:rPr>
          <w:sz w:val="24"/>
        </w:rPr>
        <w:t>.1.</w:t>
      </w:r>
      <w:r>
        <w:rPr>
          <w:spacing w:val="40"/>
          <w:sz w:val="24"/>
        </w:rPr>
        <w:t xml:space="preserve"> </w:t>
      </w:r>
      <w:r>
        <w:rPr>
          <w:sz w:val="24"/>
        </w:rPr>
        <w:t>Encourage further reduction in frequency regarding the draining and refilling of swimming pools.</w:t>
      </w:r>
    </w:p>
    <w:p w14:paraId="10F505C6" w14:textId="77777777" w:rsidR="00607C98" w:rsidRDefault="00607C98">
      <w:pPr>
        <w:jc w:val="both"/>
        <w:rPr>
          <w:rFonts w:ascii="Wingdings" w:hAnsi="Wingdings"/>
          <w:sz w:val="24"/>
        </w:rPr>
        <w:sectPr w:rsidR="00607C98" w:rsidSect="0072432A">
          <w:pgSz w:w="12240" w:h="15840"/>
          <w:pgMar w:top="1360" w:right="760" w:bottom="1000" w:left="1160" w:header="0" w:footer="801" w:gutter="0"/>
          <w:cols w:space="720"/>
        </w:sectPr>
      </w:pPr>
    </w:p>
    <w:p w14:paraId="22EB283E" w14:textId="30DD776B" w:rsidR="00607C98" w:rsidRDefault="004E4201">
      <w:pPr>
        <w:spacing w:before="76"/>
        <w:ind w:left="2701" w:right="3098"/>
        <w:jc w:val="center"/>
        <w:rPr>
          <w:b/>
          <w:sz w:val="24"/>
        </w:rPr>
      </w:pPr>
      <w:r>
        <w:rPr>
          <w:b/>
          <w:sz w:val="24"/>
        </w:rPr>
        <w:lastRenderedPageBreak/>
        <w:t>Ta</w:t>
      </w:r>
      <w:r w:rsidRPr="004145D5">
        <w:rPr>
          <w:b/>
          <w:color w:val="000000" w:themeColor="text1"/>
          <w:sz w:val="24"/>
        </w:rPr>
        <w:t xml:space="preserve">ble </w:t>
      </w:r>
      <w:r w:rsidR="0062619A" w:rsidRPr="004145D5">
        <w:rPr>
          <w:b/>
          <w:color w:val="000000" w:themeColor="text1"/>
          <w:spacing w:val="-5"/>
          <w:sz w:val="24"/>
        </w:rPr>
        <w:t>8</w:t>
      </w:r>
      <w:r w:rsidRPr="004145D5">
        <w:rPr>
          <w:b/>
          <w:color w:val="000000" w:themeColor="text1"/>
          <w:spacing w:val="-5"/>
          <w:sz w:val="24"/>
        </w:rPr>
        <w:t>.1</w:t>
      </w:r>
    </w:p>
    <w:p w14:paraId="3273858D" w14:textId="77777777" w:rsidR="00607C98" w:rsidRDefault="004E4201">
      <w:pPr>
        <w:spacing w:before="241" w:line="343" w:lineRule="auto"/>
        <w:ind w:left="2683" w:right="3087" w:firstLine="470"/>
        <w:rPr>
          <w:b/>
          <w:sz w:val="24"/>
        </w:rPr>
      </w:pPr>
      <w:r>
        <w:rPr>
          <w:b/>
          <w:sz w:val="24"/>
        </w:rPr>
        <w:t>Once Per Week Watering Schedule (For</w:t>
      </w:r>
      <w:r>
        <w:rPr>
          <w:b/>
          <w:spacing w:val="-9"/>
          <w:sz w:val="24"/>
        </w:rPr>
        <w:t xml:space="preserve"> </w:t>
      </w:r>
      <w:r>
        <w:rPr>
          <w:b/>
          <w:sz w:val="24"/>
        </w:rPr>
        <w:t>Drought</w:t>
      </w:r>
      <w:r>
        <w:rPr>
          <w:b/>
          <w:spacing w:val="-9"/>
          <w:sz w:val="24"/>
        </w:rPr>
        <w:t xml:space="preserve"> </w:t>
      </w:r>
      <w:r>
        <w:rPr>
          <w:b/>
          <w:sz w:val="24"/>
        </w:rPr>
        <w:t>Contingency</w:t>
      </w:r>
      <w:r>
        <w:rPr>
          <w:b/>
          <w:spacing w:val="-9"/>
          <w:sz w:val="24"/>
        </w:rPr>
        <w:t xml:space="preserve"> </w:t>
      </w:r>
      <w:r>
        <w:rPr>
          <w:b/>
          <w:sz w:val="24"/>
        </w:rPr>
        <w:t>Plan</w:t>
      </w:r>
      <w:r>
        <w:rPr>
          <w:b/>
          <w:spacing w:val="-8"/>
          <w:sz w:val="24"/>
        </w:rPr>
        <w:t xml:space="preserve"> </w:t>
      </w:r>
      <w:r>
        <w:rPr>
          <w:b/>
          <w:sz w:val="24"/>
        </w:rPr>
        <w:t>Stages</w:t>
      </w:r>
      <w:r>
        <w:rPr>
          <w:b/>
          <w:spacing w:val="-9"/>
          <w:sz w:val="24"/>
        </w:rPr>
        <w:t xml:space="preserve"> </w:t>
      </w:r>
      <w:r>
        <w:rPr>
          <w:b/>
          <w:sz w:val="24"/>
        </w:rPr>
        <w:t>1&amp;2)</w:t>
      </w:r>
    </w:p>
    <w:p w14:paraId="14D74073" w14:textId="77777777" w:rsidR="00607C98" w:rsidRDefault="00607C98">
      <w:pPr>
        <w:pStyle w:val="BodyText"/>
        <w:spacing w:before="1"/>
        <w:rPr>
          <w:b/>
          <w:sz w:val="14"/>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4321"/>
      </w:tblGrid>
      <w:tr w:rsidR="00607C98" w14:paraId="63C9A87B" w14:textId="77777777">
        <w:trPr>
          <w:trHeight w:val="431"/>
        </w:trPr>
        <w:tc>
          <w:tcPr>
            <w:tcW w:w="4321" w:type="dxa"/>
          </w:tcPr>
          <w:p w14:paraId="20D04788" w14:textId="77777777" w:rsidR="00607C98" w:rsidRDefault="004E4201">
            <w:pPr>
              <w:pStyle w:val="TableParagraph"/>
              <w:spacing w:before="75"/>
              <w:ind w:left="11" w:right="2"/>
              <w:jc w:val="center"/>
              <w:rPr>
                <w:b/>
                <w:sz w:val="24"/>
              </w:rPr>
            </w:pPr>
            <w:r>
              <w:rPr>
                <w:b/>
                <w:sz w:val="24"/>
              </w:rPr>
              <w:t>Last</w:t>
            </w:r>
            <w:r>
              <w:rPr>
                <w:b/>
                <w:spacing w:val="-1"/>
                <w:sz w:val="24"/>
              </w:rPr>
              <w:t xml:space="preserve"> </w:t>
            </w:r>
            <w:r>
              <w:rPr>
                <w:b/>
                <w:sz w:val="24"/>
              </w:rPr>
              <w:t xml:space="preserve">Digit of </w:t>
            </w:r>
            <w:r>
              <w:rPr>
                <w:b/>
                <w:spacing w:val="-2"/>
                <w:sz w:val="24"/>
              </w:rPr>
              <w:t>Address</w:t>
            </w:r>
          </w:p>
        </w:tc>
        <w:tc>
          <w:tcPr>
            <w:tcW w:w="4321" w:type="dxa"/>
          </w:tcPr>
          <w:p w14:paraId="7154F861" w14:textId="77777777" w:rsidR="00607C98" w:rsidRDefault="004E4201">
            <w:pPr>
              <w:pStyle w:val="TableParagraph"/>
              <w:spacing w:before="75"/>
              <w:ind w:left="11" w:right="9"/>
              <w:jc w:val="center"/>
              <w:rPr>
                <w:b/>
                <w:sz w:val="24"/>
              </w:rPr>
            </w:pPr>
            <w:r>
              <w:rPr>
                <w:b/>
                <w:sz w:val="24"/>
              </w:rPr>
              <w:t>Allowed</w:t>
            </w:r>
            <w:r>
              <w:rPr>
                <w:b/>
                <w:spacing w:val="-3"/>
                <w:sz w:val="24"/>
              </w:rPr>
              <w:t xml:space="preserve"> </w:t>
            </w:r>
            <w:r>
              <w:rPr>
                <w:b/>
                <w:sz w:val="24"/>
              </w:rPr>
              <w:t>Landscape</w:t>
            </w:r>
            <w:r>
              <w:rPr>
                <w:b/>
                <w:spacing w:val="-4"/>
                <w:sz w:val="24"/>
              </w:rPr>
              <w:t xml:space="preserve"> </w:t>
            </w:r>
            <w:r>
              <w:rPr>
                <w:b/>
                <w:sz w:val="24"/>
              </w:rPr>
              <w:t>Watering</w:t>
            </w:r>
            <w:r>
              <w:rPr>
                <w:b/>
                <w:spacing w:val="-2"/>
                <w:sz w:val="24"/>
              </w:rPr>
              <w:t xml:space="preserve"> </w:t>
            </w:r>
            <w:r>
              <w:rPr>
                <w:b/>
                <w:spacing w:val="-4"/>
                <w:sz w:val="24"/>
              </w:rPr>
              <w:t>Days</w:t>
            </w:r>
          </w:p>
        </w:tc>
      </w:tr>
      <w:tr w:rsidR="00607C98" w14:paraId="4FAC87C2" w14:textId="77777777">
        <w:trPr>
          <w:trHeight w:val="431"/>
        </w:trPr>
        <w:tc>
          <w:tcPr>
            <w:tcW w:w="4321" w:type="dxa"/>
          </w:tcPr>
          <w:p w14:paraId="4A5171A4" w14:textId="77777777" w:rsidR="00607C98" w:rsidRDefault="004E4201">
            <w:pPr>
              <w:pStyle w:val="TableParagraph"/>
              <w:spacing w:before="71"/>
              <w:ind w:left="11" w:right="2"/>
              <w:jc w:val="center"/>
              <w:rPr>
                <w:sz w:val="24"/>
              </w:rPr>
            </w:pPr>
            <w:r>
              <w:rPr>
                <w:sz w:val="24"/>
              </w:rPr>
              <w:t xml:space="preserve">1, </w:t>
            </w:r>
            <w:r>
              <w:rPr>
                <w:spacing w:val="-10"/>
                <w:sz w:val="24"/>
              </w:rPr>
              <w:t>3</w:t>
            </w:r>
          </w:p>
        </w:tc>
        <w:tc>
          <w:tcPr>
            <w:tcW w:w="4321" w:type="dxa"/>
          </w:tcPr>
          <w:p w14:paraId="31817D31" w14:textId="77777777" w:rsidR="00607C98" w:rsidRDefault="004E4201">
            <w:pPr>
              <w:pStyle w:val="TableParagraph"/>
              <w:spacing w:before="71"/>
              <w:ind w:left="11" w:right="2"/>
              <w:jc w:val="center"/>
              <w:rPr>
                <w:sz w:val="24"/>
              </w:rPr>
            </w:pPr>
            <w:r>
              <w:rPr>
                <w:spacing w:val="-2"/>
                <w:sz w:val="24"/>
              </w:rPr>
              <w:t>Tuesday</w:t>
            </w:r>
          </w:p>
        </w:tc>
      </w:tr>
      <w:tr w:rsidR="00607C98" w14:paraId="23696DB5" w14:textId="77777777">
        <w:trPr>
          <w:trHeight w:val="431"/>
        </w:trPr>
        <w:tc>
          <w:tcPr>
            <w:tcW w:w="4321" w:type="dxa"/>
          </w:tcPr>
          <w:p w14:paraId="28E0F7D8" w14:textId="77777777" w:rsidR="00607C98" w:rsidRDefault="004E4201">
            <w:pPr>
              <w:pStyle w:val="TableParagraph"/>
              <w:spacing w:before="71"/>
              <w:ind w:left="11" w:right="2"/>
              <w:jc w:val="center"/>
              <w:rPr>
                <w:sz w:val="24"/>
              </w:rPr>
            </w:pPr>
            <w:r>
              <w:rPr>
                <w:sz w:val="24"/>
              </w:rPr>
              <w:t xml:space="preserve">0, </w:t>
            </w:r>
            <w:r>
              <w:rPr>
                <w:spacing w:val="-10"/>
                <w:sz w:val="24"/>
              </w:rPr>
              <w:t>2</w:t>
            </w:r>
          </w:p>
        </w:tc>
        <w:tc>
          <w:tcPr>
            <w:tcW w:w="4321" w:type="dxa"/>
          </w:tcPr>
          <w:p w14:paraId="5990CF31" w14:textId="77777777" w:rsidR="00607C98" w:rsidRDefault="004E4201">
            <w:pPr>
              <w:pStyle w:val="TableParagraph"/>
              <w:spacing w:before="71"/>
              <w:ind w:left="11" w:right="1"/>
              <w:jc w:val="center"/>
              <w:rPr>
                <w:sz w:val="24"/>
              </w:rPr>
            </w:pPr>
            <w:r>
              <w:rPr>
                <w:spacing w:val="-2"/>
                <w:sz w:val="24"/>
              </w:rPr>
              <w:t>Wednesday</w:t>
            </w:r>
          </w:p>
        </w:tc>
      </w:tr>
      <w:tr w:rsidR="00607C98" w14:paraId="101A3B57" w14:textId="77777777">
        <w:trPr>
          <w:trHeight w:val="433"/>
        </w:trPr>
        <w:tc>
          <w:tcPr>
            <w:tcW w:w="4321" w:type="dxa"/>
          </w:tcPr>
          <w:p w14:paraId="1EA2899B" w14:textId="77777777" w:rsidR="00607C98" w:rsidRDefault="004E4201">
            <w:pPr>
              <w:pStyle w:val="TableParagraph"/>
              <w:spacing w:before="71"/>
              <w:ind w:left="11" w:right="2"/>
              <w:jc w:val="center"/>
              <w:rPr>
                <w:sz w:val="24"/>
              </w:rPr>
            </w:pPr>
            <w:r>
              <w:rPr>
                <w:sz w:val="24"/>
              </w:rPr>
              <w:t xml:space="preserve">5, </w:t>
            </w:r>
            <w:r>
              <w:rPr>
                <w:spacing w:val="-10"/>
                <w:sz w:val="24"/>
              </w:rPr>
              <w:t>7</w:t>
            </w:r>
          </w:p>
        </w:tc>
        <w:tc>
          <w:tcPr>
            <w:tcW w:w="4321" w:type="dxa"/>
          </w:tcPr>
          <w:p w14:paraId="5C85B269" w14:textId="77777777" w:rsidR="00607C98" w:rsidRDefault="004E4201">
            <w:pPr>
              <w:pStyle w:val="TableParagraph"/>
              <w:spacing w:before="71"/>
              <w:ind w:left="11"/>
              <w:jc w:val="center"/>
              <w:rPr>
                <w:sz w:val="24"/>
              </w:rPr>
            </w:pPr>
            <w:r>
              <w:rPr>
                <w:spacing w:val="-2"/>
                <w:sz w:val="24"/>
              </w:rPr>
              <w:t>Thursday</w:t>
            </w:r>
          </w:p>
        </w:tc>
      </w:tr>
      <w:tr w:rsidR="00607C98" w14:paraId="68E5EEF3" w14:textId="77777777">
        <w:trPr>
          <w:trHeight w:val="432"/>
        </w:trPr>
        <w:tc>
          <w:tcPr>
            <w:tcW w:w="4321" w:type="dxa"/>
          </w:tcPr>
          <w:p w14:paraId="5963403C" w14:textId="77777777" w:rsidR="00607C98" w:rsidRDefault="004E4201">
            <w:pPr>
              <w:pStyle w:val="TableParagraph"/>
              <w:spacing w:before="68"/>
              <w:ind w:left="11" w:right="2"/>
              <w:jc w:val="center"/>
              <w:rPr>
                <w:sz w:val="24"/>
              </w:rPr>
            </w:pPr>
            <w:r>
              <w:rPr>
                <w:sz w:val="24"/>
              </w:rPr>
              <w:t xml:space="preserve">4, </w:t>
            </w:r>
            <w:r>
              <w:rPr>
                <w:spacing w:val="-10"/>
                <w:sz w:val="24"/>
              </w:rPr>
              <w:t>6</w:t>
            </w:r>
          </w:p>
        </w:tc>
        <w:tc>
          <w:tcPr>
            <w:tcW w:w="4321" w:type="dxa"/>
          </w:tcPr>
          <w:p w14:paraId="4FA43083" w14:textId="77777777" w:rsidR="00607C98" w:rsidRDefault="004E4201">
            <w:pPr>
              <w:pStyle w:val="TableParagraph"/>
              <w:spacing w:before="68"/>
              <w:ind w:left="11" w:right="2"/>
              <w:jc w:val="center"/>
              <w:rPr>
                <w:sz w:val="24"/>
              </w:rPr>
            </w:pPr>
            <w:r>
              <w:rPr>
                <w:spacing w:val="-2"/>
                <w:sz w:val="24"/>
              </w:rPr>
              <w:t>Friday</w:t>
            </w:r>
          </w:p>
        </w:tc>
      </w:tr>
      <w:tr w:rsidR="00607C98" w14:paraId="51457E47" w14:textId="77777777">
        <w:trPr>
          <w:trHeight w:val="431"/>
        </w:trPr>
        <w:tc>
          <w:tcPr>
            <w:tcW w:w="4321" w:type="dxa"/>
          </w:tcPr>
          <w:p w14:paraId="580CC68E" w14:textId="77777777" w:rsidR="00607C98" w:rsidRDefault="004E4201">
            <w:pPr>
              <w:pStyle w:val="TableParagraph"/>
              <w:spacing w:before="68"/>
              <w:ind w:left="11" w:right="2"/>
              <w:jc w:val="center"/>
              <w:rPr>
                <w:sz w:val="24"/>
              </w:rPr>
            </w:pPr>
            <w:r>
              <w:rPr>
                <w:spacing w:val="-10"/>
                <w:sz w:val="24"/>
              </w:rPr>
              <w:t>9</w:t>
            </w:r>
          </w:p>
        </w:tc>
        <w:tc>
          <w:tcPr>
            <w:tcW w:w="4321" w:type="dxa"/>
          </w:tcPr>
          <w:p w14:paraId="7D2A0D19" w14:textId="77777777" w:rsidR="00607C98" w:rsidRDefault="004E4201">
            <w:pPr>
              <w:pStyle w:val="TableParagraph"/>
              <w:spacing w:before="68"/>
              <w:ind w:left="11" w:right="2"/>
              <w:jc w:val="center"/>
              <w:rPr>
                <w:sz w:val="24"/>
              </w:rPr>
            </w:pPr>
            <w:r>
              <w:rPr>
                <w:spacing w:val="-2"/>
                <w:sz w:val="24"/>
              </w:rPr>
              <w:t>Saturday</w:t>
            </w:r>
          </w:p>
        </w:tc>
      </w:tr>
      <w:tr w:rsidR="00607C98" w14:paraId="38CC174A" w14:textId="77777777">
        <w:trPr>
          <w:trHeight w:val="431"/>
        </w:trPr>
        <w:tc>
          <w:tcPr>
            <w:tcW w:w="4321" w:type="dxa"/>
          </w:tcPr>
          <w:p w14:paraId="720A4FEB" w14:textId="77777777" w:rsidR="00607C98" w:rsidRDefault="004E4201">
            <w:pPr>
              <w:pStyle w:val="TableParagraph"/>
              <w:spacing w:before="71"/>
              <w:ind w:left="11" w:right="2"/>
              <w:jc w:val="center"/>
              <w:rPr>
                <w:sz w:val="24"/>
              </w:rPr>
            </w:pPr>
            <w:r>
              <w:rPr>
                <w:spacing w:val="-10"/>
                <w:sz w:val="24"/>
              </w:rPr>
              <w:t>8</w:t>
            </w:r>
          </w:p>
        </w:tc>
        <w:tc>
          <w:tcPr>
            <w:tcW w:w="4321" w:type="dxa"/>
          </w:tcPr>
          <w:p w14:paraId="10A8DA51" w14:textId="77777777" w:rsidR="00607C98" w:rsidRDefault="004E4201">
            <w:pPr>
              <w:pStyle w:val="TableParagraph"/>
              <w:spacing w:before="71"/>
              <w:ind w:left="11"/>
              <w:jc w:val="center"/>
              <w:rPr>
                <w:sz w:val="24"/>
              </w:rPr>
            </w:pPr>
            <w:r>
              <w:rPr>
                <w:spacing w:val="-2"/>
                <w:sz w:val="24"/>
              </w:rPr>
              <w:t>Sunday</w:t>
            </w:r>
          </w:p>
        </w:tc>
      </w:tr>
      <w:tr w:rsidR="00607C98" w14:paraId="6CC28040" w14:textId="77777777">
        <w:trPr>
          <w:trHeight w:val="431"/>
        </w:trPr>
        <w:tc>
          <w:tcPr>
            <w:tcW w:w="8642" w:type="dxa"/>
            <w:gridSpan w:val="2"/>
          </w:tcPr>
          <w:p w14:paraId="08A63EC3" w14:textId="77777777" w:rsidR="00607C98" w:rsidRDefault="004E4201">
            <w:pPr>
              <w:pStyle w:val="TableParagraph"/>
              <w:spacing w:before="71"/>
              <w:ind w:left="2"/>
              <w:jc w:val="center"/>
              <w:rPr>
                <w:sz w:val="24"/>
              </w:rPr>
            </w:pPr>
            <w:r>
              <w:rPr>
                <w:sz w:val="24"/>
              </w:rPr>
              <w:t>Monday</w:t>
            </w:r>
            <w:r>
              <w:rPr>
                <w:spacing w:val="-5"/>
                <w:sz w:val="24"/>
              </w:rPr>
              <w:t xml:space="preserve"> </w:t>
            </w:r>
            <w:r>
              <w:rPr>
                <w:sz w:val="24"/>
              </w:rPr>
              <w:t>–</w:t>
            </w:r>
            <w:r>
              <w:rPr>
                <w:spacing w:val="2"/>
                <w:sz w:val="24"/>
              </w:rPr>
              <w:t xml:space="preserve"> </w:t>
            </w:r>
            <w:r>
              <w:rPr>
                <w:sz w:val="24"/>
              </w:rPr>
              <w:t>No Watering</w:t>
            </w:r>
            <w:r>
              <w:rPr>
                <w:spacing w:val="-3"/>
                <w:sz w:val="24"/>
              </w:rPr>
              <w:t xml:space="preserve"> </w:t>
            </w:r>
            <w:r>
              <w:rPr>
                <w:sz w:val="24"/>
              </w:rPr>
              <w:t>(Storage</w:t>
            </w:r>
            <w:r>
              <w:rPr>
                <w:spacing w:val="-1"/>
                <w:sz w:val="24"/>
              </w:rPr>
              <w:t xml:space="preserve"> </w:t>
            </w:r>
            <w:r>
              <w:rPr>
                <w:sz w:val="24"/>
              </w:rPr>
              <w:t>Recovery</w:t>
            </w:r>
            <w:r>
              <w:rPr>
                <w:spacing w:val="-5"/>
                <w:sz w:val="24"/>
              </w:rPr>
              <w:t xml:space="preserve"> </w:t>
            </w:r>
            <w:r>
              <w:rPr>
                <w:spacing w:val="-4"/>
                <w:sz w:val="24"/>
              </w:rPr>
              <w:t>Day)</w:t>
            </w:r>
          </w:p>
        </w:tc>
      </w:tr>
    </w:tbl>
    <w:p w14:paraId="7CBF070A" w14:textId="77777777" w:rsidR="00607C98" w:rsidRDefault="00607C98">
      <w:pPr>
        <w:pStyle w:val="BodyText"/>
        <w:spacing w:before="121"/>
        <w:rPr>
          <w:b/>
        </w:rPr>
      </w:pPr>
    </w:p>
    <w:p w14:paraId="477E0B22" w14:textId="77777777" w:rsidR="00607C98" w:rsidRDefault="004E4201">
      <w:pPr>
        <w:ind w:left="640"/>
        <w:rPr>
          <w:b/>
          <w:sz w:val="24"/>
        </w:rPr>
      </w:pPr>
      <w:r>
        <w:rPr>
          <w:b/>
          <w:sz w:val="24"/>
        </w:rPr>
        <w:t>High</w:t>
      </w:r>
      <w:r>
        <w:rPr>
          <w:b/>
          <w:spacing w:val="-3"/>
          <w:sz w:val="24"/>
        </w:rPr>
        <w:t xml:space="preserve"> </w:t>
      </w:r>
      <w:r>
        <w:rPr>
          <w:b/>
          <w:sz w:val="24"/>
        </w:rPr>
        <w:t>Demand</w:t>
      </w:r>
      <w:r>
        <w:rPr>
          <w:b/>
          <w:spacing w:val="-3"/>
          <w:sz w:val="24"/>
        </w:rPr>
        <w:t xml:space="preserve"> </w:t>
      </w:r>
      <w:r>
        <w:rPr>
          <w:b/>
          <w:spacing w:val="-2"/>
          <w:sz w:val="24"/>
        </w:rPr>
        <w:t>Surcharge</w:t>
      </w:r>
    </w:p>
    <w:p w14:paraId="497E04F9" w14:textId="77777777" w:rsidR="00607C98" w:rsidRDefault="004E4201">
      <w:pPr>
        <w:pStyle w:val="BodyText"/>
        <w:spacing w:before="115"/>
        <w:ind w:left="640" w:right="1056"/>
      </w:pPr>
      <w:r>
        <w:t>The City of Carrollton will not require the use of a high demand surcharge as the current tiered rate pricing structure has been developed to discourage excessive water use.</w:t>
      </w:r>
    </w:p>
    <w:p w14:paraId="02919456" w14:textId="77777777" w:rsidR="00607C98" w:rsidRDefault="00607C98">
      <w:pPr>
        <w:pStyle w:val="BodyText"/>
        <w:spacing w:before="245"/>
      </w:pPr>
    </w:p>
    <w:p w14:paraId="25F44C7C" w14:textId="77777777" w:rsidR="00607C98" w:rsidRDefault="004E4201">
      <w:pPr>
        <w:ind w:left="640"/>
        <w:rPr>
          <w:b/>
          <w:sz w:val="24"/>
        </w:rPr>
      </w:pPr>
      <w:r>
        <w:rPr>
          <w:b/>
          <w:sz w:val="24"/>
        </w:rPr>
        <w:t>City</w:t>
      </w:r>
      <w:r>
        <w:rPr>
          <w:b/>
          <w:spacing w:val="-1"/>
          <w:sz w:val="24"/>
        </w:rPr>
        <w:t xml:space="preserve"> </w:t>
      </w:r>
      <w:r>
        <w:rPr>
          <w:b/>
          <w:spacing w:val="-2"/>
          <w:sz w:val="24"/>
        </w:rPr>
        <w:t>Government:</w:t>
      </w:r>
    </w:p>
    <w:p w14:paraId="2826EF17" w14:textId="77777777" w:rsidR="00607C98" w:rsidRDefault="004E4201" w:rsidP="005E0C3B">
      <w:pPr>
        <w:pStyle w:val="ListParagraph"/>
        <w:numPr>
          <w:ilvl w:val="3"/>
          <w:numId w:val="17"/>
        </w:numPr>
        <w:tabs>
          <w:tab w:val="left" w:pos="1000"/>
        </w:tabs>
        <w:spacing w:before="116"/>
        <w:ind w:right="1038"/>
        <w:jc w:val="both"/>
        <w:rPr>
          <w:rFonts w:ascii="Wingdings" w:hAnsi="Wingdings"/>
          <w:sz w:val="24"/>
        </w:rPr>
      </w:pPr>
      <w:r>
        <w:rPr>
          <w:sz w:val="24"/>
        </w:rPr>
        <w:t>Initiate</w:t>
      </w:r>
      <w:r>
        <w:rPr>
          <w:spacing w:val="40"/>
          <w:sz w:val="24"/>
        </w:rPr>
        <w:t xml:space="preserve"> </w:t>
      </w:r>
      <w:r>
        <w:rPr>
          <w:sz w:val="24"/>
        </w:rPr>
        <w:t>engineering</w:t>
      </w:r>
      <w:r>
        <w:rPr>
          <w:spacing w:val="40"/>
          <w:sz w:val="24"/>
        </w:rPr>
        <w:t xml:space="preserve"> </w:t>
      </w:r>
      <w:r>
        <w:rPr>
          <w:sz w:val="24"/>
        </w:rPr>
        <w:t>studies</w:t>
      </w:r>
      <w:r>
        <w:rPr>
          <w:spacing w:val="40"/>
          <w:sz w:val="24"/>
        </w:rPr>
        <w:t xml:space="preserve"> </w:t>
      </w:r>
      <w:r>
        <w:rPr>
          <w:sz w:val="24"/>
        </w:rPr>
        <w:t>to</w:t>
      </w:r>
      <w:r>
        <w:rPr>
          <w:spacing w:val="40"/>
          <w:sz w:val="24"/>
        </w:rPr>
        <w:t xml:space="preserve"> </w:t>
      </w:r>
      <w:r>
        <w:rPr>
          <w:sz w:val="24"/>
        </w:rPr>
        <w:t>evaluate</w:t>
      </w:r>
      <w:r>
        <w:rPr>
          <w:spacing w:val="40"/>
          <w:sz w:val="24"/>
        </w:rPr>
        <w:t xml:space="preserve"> </w:t>
      </w:r>
      <w:r>
        <w:rPr>
          <w:sz w:val="24"/>
        </w:rPr>
        <w:t>alternatives</w:t>
      </w:r>
      <w:r>
        <w:rPr>
          <w:spacing w:val="40"/>
          <w:sz w:val="24"/>
        </w:rPr>
        <w:t xml:space="preserve"> </w:t>
      </w:r>
      <w:r>
        <w:rPr>
          <w:sz w:val="24"/>
        </w:rPr>
        <w:t>to</w:t>
      </w:r>
      <w:r>
        <w:rPr>
          <w:spacing w:val="40"/>
          <w:sz w:val="24"/>
        </w:rPr>
        <w:t xml:space="preserve"> </w:t>
      </w:r>
      <w:r>
        <w:rPr>
          <w:sz w:val="24"/>
        </w:rPr>
        <w:t>mitigate</w:t>
      </w:r>
      <w:r>
        <w:rPr>
          <w:spacing w:val="40"/>
          <w:sz w:val="24"/>
        </w:rPr>
        <w:t xml:space="preserve"> </w:t>
      </w:r>
      <w:r>
        <w:rPr>
          <w:sz w:val="24"/>
        </w:rPr>
        <w:t>drought</w:t>
      </w:r>
      <w:r>
        <w:rPr>
          <w:spacing w:val="40"/>
          <w:sz w:val="24"/>
        </w:rPr>
        <w:t xml:space="preserve"> </w:t>
      </w:r>
      <w:r>
        <w:rPr>
          <w:sz w:val="24"/>
        </w:rPr>
        <w:t>conditions should conditions worsen.</w:t>
      </w:r>
    </w:p>
    <w:p w14:paraId="78AF1F1E" w14:textId="77777777" w:rsidR="00607C98" w:rsidRDefault="004E4201" w:rsidP="005E0C3B">
      <w:pPr>
        <w:pStyle w:val="ListParagraph"/>
        <w:numPr>
          <w:ilvl w:val="3"/>
          <w:numId w:val="17"/>
        </w:numPr>
        <w:tabs>
          <w:tab w:val="left" w:pos="1000"/>
        </w:tabs>
        <w:spacing w:before="120"/>
        <w:jc w:val="both"/>
        <w:rPr>
          <w:rFonts w:ascii="Wingdings" w:hAnsi="Wingdings"/>
          <w:sz w:val="24"/>
        </w:rPr>
      </w:pPr>
      <w:r>
        <w:rPr>
          <w:sz w:val="24"/>
        </w:rPr>
        <w:t>Accelerate</w:t>
      </w:r>
      <w:r>
        <w:rPr>
          <w:spacing w:val="-4"/>
          <w:sz w:val="24"/>
        </w:rPr>
        <w:t xml:space="preserve"> </w:t>
      </w:r>
      <w:r>
        <w:rPr>
          <w:sz w:val="24"/>
        </w:rPr>
        <w:t>public</w:t>
      </w:r>
      <w:r>
        <w:rPr>
          <w:spacing w:val="-1"/>
          <w:sz w:val="24"/>
        </w:rPr>
        <w:t xml:space="preserve"> </w:t>
      </w:r>
      <w:r>
        <w:rPr>
          <w:sz w:val="24"/>
        </w:rPr>
        <w:t>education</w:t>
      </w:r>
      <w:r>
        <w:rPr>
          <w:spacing w:val="-1"/>
          <w:sz w:val="24"/>
        </w:rPr>
        <w:t xml:space="preserve"> </w:t>
      </w:r>
      <w:proofErr w:type="gramStart"/>
      <w:r>
        <w:rPr>
          <w:sz w:val="24"/>
        </w:rPr>
        <w:t>campaign</w:t>
      </w:r>
      <w:proofErr w:type="gramEnd"/>
      <w:r>
        <w:rPr>
          <w:spacing w:val="-2"/>
          <w:sz w:val="24"/>
        </w:rPr>
        <w:t xml:space="preserve"> </w:t>
      </w:r>
      <w:r>
        <w:rPr>
          <w:sz w:val="24"/>
        </w:rPr>
        <w:t>encouraging</w:t>
      </w:r>
      <w:r>
        <w:rPr>
          <w:spacing w:val="-5"/>
          <w:sz w:val="24"/>
        </w:rPr>
        <w:t xml:space="preserve"> </w:t>
      </w:r>
      <w:r>
        <w:rPr>
          <w:sz w:val="24"/>
        </w:rPr>
        <w:t>reduced</w:t>
      </w:r>
      <w:r>
        <w:rPr>
          <w:spacing w:val="1"/>
          <w:sz w:val="24"/>
        </w:rPr>
        <w:t xml:space="preserve"> </w:t>
      </w:r>
      <w:r>
        <w:rPr>
          <w:sz w:val="24"/>
        </w:rPr>
        <w:t>water</w:t>
      </w:r>
      <w:r>
        <w:rPr>
          <w:spacing w:val="-2"/>
          <w:sz w:val="24"/>
        </w:rPr>
        <w:t xml:space="preserve"> </w:t>
      </w:r>
      <w:r>
        <w:rPr>
          <w:sz w:val="24"/>
        </w:rPr>
        <w:t>use</w:t>
      </w:r>
      <w:r>
        <w:rPr>
          <w:spacing w:val="-3"/>
          <w:sz w:val="24"/>
        </w:rPr>
        <w:t xml:space="preserve"> </w:t>
      </w:r>
      <w:r>
        <w:rPr>
          <w:spacing w:val="-2"/>
          <w:sz w:val="24"/>
        </w:rPr>
        <w:t>practices.</w:t>
      </w:r>
    </w:p>
    <w:p w14:paraId="7149B2F6" w14:textId="77777777" w:rsidR="00607C98" w:rsidRDefault="004E4201" w:rsidP="005E0C3B">
      <w:pPr>
        <w:pStyle w:val="ListParagraph"/>
        <w:numPr>
          <w:ilvl w:val="3"/>
          <w:numId w:val="17"/>
        </w:numPr>
        <w:tabs>
          <w:tab w:val="left" w:pos="1000"/>
        </w:tabs>
        <w:spacing w:before="120"/>
        <w:jc w:val="both"/>
        <w:rPr>
          <w:rFonts w:ascii="Wingdings" w:hAnsi="Wingdings"/>
          <w:sz w:val="24"/>
        </w:rPr>
      </w:pPr>
      <w:r>
        <w:rPr>
          <w:sz w:val="24"/>
        </w:rPr>
        <w:t>Continue</w:t>
      </w:r>
      <w:r>
        <w:rPr>
          <w:spacing w:val="-3"/>
          <w:sz w:val="24"/>
        </w:rPr>
        <w:t xml:space="preserve"> </w:t>
      </w:r>
      <w:r>
        <w:rPr>
          <w:sz w:val="24"/>
        </w:rPr>
        <w:t>intensified</w:t>
      </w:r>
      <w:r>
        <w:rPr>
          <w:spacing w:val="-1"/>
          <w:sz w:val="24"/>
        </w:rPr>
        <w:t xml:space="preserve"> </w:t>
      </w:r>
      <w:r>
        <w:rPr>
          <w:sz w:val="24"/>
        </w:rPr>
        <w:t>leak</w:t>
      </w:r>
      <w:r>
        <w:rPr>
          <w:spacing w:val="-1"/>
          <w:sz w:val="24"/>
        </w:rPr>
        <w:t xml:space="preserve"> </w:t>
      </w:r>
      <w:r>
        <w:rPr>
          <w:sz w:val="24"/>
        </w:rPr>
        <w:t>detection</w:t>
      </w:r>
      <w:r>
        <w:rPr>
          <w:spacing w:val="-1"/>
          <w:sz w:val="24"/>
        </w:rPr>
        <w:t xml:space="preserve"> </w:t>
      </w:r>
      <w:r>
        <w:rPr>
          <w:sz w:val="24"/>
        </w:rPr>
        <w:t>and</w:t>
      </w:r>
      <w:r>
        <w:rPr>
          <w:spacing w:val="-1"/>
          <w:sz w:val="24"/>
        </w:rPr>
        <w:t xml:space="preserve"> </w:t>
      </w:r>
      <w:r>
        <w:rPr>
          <w:sz w:val="24"/>
        </w:rPr>
        <w:t>repair</w:t>
      </w:r>
      <w:r>
        <w:rPr>
          <w:spacing w:val="-2"/>
          <w:sz w:val="24"/>
        </w:rPr>
        <w:t xml:space="preserve"> </w:t>
      </w:r>
      <w:r>
        <w:rPr>
          <w:sz w:val="24"/>
        </w:rPr>
        <w:t>activities</w:t>
      </w:r>
      <w:r>
        <w:rPr>
          <w:spacing w:val="-1"/>
          <w:sz w:val="24"/>
        </w:rPr>
        <w:t xml:space="preserve"> </w:t>
      </w:r>
      <w:r>
        <w:rPr>
          <w:sz w:val="24"/>
        </w:rPr>
        <w:t>on</w:t>
      </w:r>
      <w:r>
        <w:rPr>
          <w:spacing w:val="-1"/>
          <w:sz w:val="24"/>
        </w:rPr>
        <w:t xml:space="preserve"> </w:t>
      </w:r>
      <w:r>
        <w:rPr>
          <w:sz w:val="24"/>
        </w:rPr>
        <w:t>water</w:t>
      </w:r>
      <w:r>
        <w:rPr>
          <w:spacing w:val="-3"/>
          <w:sz w:val="24"/>
        </w:rPr>
        <w:t xml:space="preserve"> </w:t>
      </w:r>
      <w:r>
        <w:rPr>
          <w:sz w:val="24"/>
        </w:rPr>
        <w:t>pipes</w:t>
      </w:r>
      <w:r>
        <w:rPr>
          <w:spacing w:val="-1"/>
          <w:sz w:val="24"/>
        </w:rPr>
        <w:t xml:space="preserve"> </w:t>
      </w:r>
      <w:r>
        <w:rPr>
          <w:sz w:val="24"/>
        </w:rPr>
        <w:t>and</w:t>
      </w:r>
      <w:r>
        <w:rPr>
          <w:spacing w:val="1"/>
          <w:sz w:val="24"/>
        </w:rPr>
        <w:t xml:space="preserve"> </w:t>
      </w:r>
      <w:r>
        <w:rPr>
          <w:spacing w:val="-2"/>
          <w:sz w:val="24"/>
        </w:rPr>
        <w:t>mains.</w:t>
      </w:r>
    </w:p>
    <w:p w14:paraId="33638B51" w14:textId="77777777" w:rsidR="00607C98" w:rsidRDefault="004E4201" w:rsidP="005E0C3B">
      <w:pPr>
        <w:pStyle w:val="ListParagraph"/>
        <w:numPr>
          <w:ilvl w:val="3"/>
          <w:numId w:val="17"/>
        </w:numPr>
        <w:tabs>
          <w:tab w:val="left" w:pos="1000"/>
        </w:tabs>
        <w:spacing w:before="120"/>
        <w:jc w:val="both"/>
        <w:rPr>
          <w:rFonts w:ascii="Wingdings" w:hAnsi="Wingdings"/>
          <w:sz w:val="24"/>
        </w:rPr>
      </w:pPr>
      <w:r>
        <w:rPr>
          <w:sz w:val="24"/>
        </w:rPr>
        <w:t>Prohibit</w:t>
      </w:r>
      <w:r>
        <w:rPr>
          <w:spacing w:val="-3"/>
          <w:sz w:val="24"/>
        </w:rPr>
        <w:t xml:space="preserve"> </w:t>
      </w:r>
      <w:r>
        <w:rPr>
          <w:sz w:val="24"/>
        </w:rPr>
        <w:t>flushing</w:t>
      </w:r>
      <w:r>
        <w:rPr>
          <w:spacing w:val="-3"/>
          <w:sz w:val="24"/>
        </w:rPr>
        <w:t xml:space="preserve"> </w:t>
      </w:r>
      <w:r>
        <w:rPr>
          <w:sz w:val="24"/>
        </w:rPr>
        <w:t>of new mains not immediately</w:t>
      </w:r>
      <w:r>
        <w:rPr>
          <w:spacing w:val="-6"/>
          <w:sz w:val="24"/>
        </w:rPr>
        <w:t xml:space="preserve"> </w:t>
      </w:r>
      <w:r>
        <w:rPr>
          <w:sz w:val="24"/>
        </w:rPr>
        <w:t>required to provide</w:t>
      </w:r>
      <w:r>
        <w:rPr>
          <w:spacing w:val="-1"/>
          <w:sz w:val="24"/>
        </w:rPr>
        <w:t xml:space="preserve"> </w:t>
      </w:r>
      <w:r>
        <w:rPr>
          <w:spacing w:val="-2"/>
          <w:sz w:val="24"/>
        </w:rPr>
        <w:t>service.</w:t>
      </w:r>
    </w:p>
    <w:p w14:paraId="0CE47753" w14:textId="5D16BD91" w:rsidR="00607C98" w:rsidRDefault="005E0C3B" w:rsidP="005E0C3B">
      <w:pPr>
        <w:pStyle w:val="ListParagraph"/>
        <w:numPr>
          <w:ilvl w:val="3"/>
          <w:numId w:val="17"/>
        </w:numPr>
        <w:tabs>
          <w:tab w:val="left" w:pos="1000"/>
        </w:tabs>
        <w:spacing w:before="120"/>
        <w:ind w:right="1043"/>
        <w:jc w:val="both"/>
        <w:rPr>
          <w:rFonts w:ascii="Wingdings" w:hAnsi="Wingdings"/>
          <w:sz w:val="24"/>
        </w:rPr>
      </w:pPr>
      <w:r w:rsidRPr="004145D5">
        <w:rPr>
          <w:color w:val="000000" w:themeColor="text1"/>
          <w:sz w:val="24"/>
        </w:rPr>
        <w:t>R</w:t>
      </w:r>
      <w:r w:rsidR="004E4201" w:rsidRPr="004145D5">
        <w:rPr>
          <w:color w:val="000000" w:themeColor="text1"/>
          <w:sz w:val="24"/>
        </w:rPr>
        <w:t>es</w:t>
      </w:r>
      <w:r w:rsidR="004E4201">
        <w:rPr>
          <w:sz w:val="24"/>
        </w:rPr>
        <w:t xml:space="preserve">tricted to mandatory maximum once weekly landscape watering </w:t>
      </w:r>
      <w:r w:rsidR="004E4201">
        <w:rPr>
          <w:spacing w:val="-2"/>
          <w:sz w:val="24"/>
        </w:rPr>
        <w:t>schedule.</w:t>
      </w:r>
    </w:p>
    <w:p w14:paraId="33C256E9" w14:textId="77777777" w:rsidR="00607C98" w:rsidRDefault="004E4201" w:rsidP="005E0C3B">
      <w:pPr>
        <w:pStyle w:val="ListParagraph"/>
        <w:numPr>
          <w:ilvl w:val="3"/>
          <w:numId w:val="17"/>
        </w:numPr>
        <w:tabs>
          <w:tab w:val="left" w:pos="1000"/>
        </w:tabs>
        <w:spacing w:before="120"/>
        <w:ind w:right="1043"/>
        <w:jc w:val="both"/>
        <w:rPr>
          <w:rFonts w:ascii="Wingdings" w:hAnsi="Wingdings"/>
          <w:sz w:val="24"/>
        </w:rPr>
      </w:pPr>
      <w:r>
        <w:rPr>
          <w:sz w:val="24"/>
        </w:rPr>
        <w:t>Require reduction of water use through mandatory once weekly landscape watering</w:t>
      </w:r>
      <w:r>
        <w:rPr>
          <w:spacing w:val="40"/>
          <w:sz w:val="24"/>
        </w:rPr>
        <w:t xml:space="preserve"> </w:t>
      </w:r>
      <w:r>
        <w:rPr>
          <w:sz w:val="24"/>
        </w:rPr>
        <w:t>schedule for city parks and golf courses.</w:t>
      </w:r>
    </w:p>
    <w:p w14:paraId="418D057B" w14:textId="52F02355" w:rsidR="00607C98" w:rsidRDefault="004E4201" w:rsidP="005E0C3B">
      <w:pPr>
        <w:pStyle w:val="ListParagraph"/>
        <w:numPr>
          <w:ilvl w:val="3"/>
          <w:numId w:val="17"/>
        </w:numPr>
        <w:tabs>
          <w:tab w:val="left" w:pos="1000"/>
        </w:tabs>
        <w:spacing w:before="120"/>
        <w:jc w:val="both"/>
        <w:rPr>
          <w:rFonts w:ascii="Wingdings" w:hAnsi="Wingdings"/>
          <w:sz w:val="24"/>
        </w:rPr>
      </w:pPr>
      <w:r>
        <w:rPr>
          <w:sz w:val="24"/>
        </w:rPr>
        <w:t>Prohib</w:t>
      </w:r>
      <w:r w:rsidRPr="004145D5">
        <w:rPr>
          <w:color w:val="000000" w:themeColor="text1"/>
          <w:sz w:val="24"/>
        </w:rPr>
        <w:t>it</w:t>
      </w:r>
      <w:r w:rsidR="005E0C3B" w:rsidRPr="004145D5">
        <w:rPr>
          <w:color w:val="000000" w:themeColor="text1"/>
          <w:sz w:val="24"/>
        </w:rPr>
        <w:t>ed</w:t>
      </w:r>
      <w:r w:rsidRPr="004145D5">
        <w:rPr>
          <w:color w:val="000000" w:themeColor="text1"/>
          <w:spacing w:val="-2"/>
          <w:sz w:val="24"/>
        </w:rPr>
        <w:t xml:space="preserve"> </w:t>
      </w:r>
      <w:r>
        <w:rPr>
          <w:sz w:val="24"/>
        </w:rPr>
        <w:t>operation</w:t>
      </w:r>
      <w:r>
        <w:rPr>
          <w:spacing w:val="1"/>
          <w:sz w:val="24"/>
        </w:rPr>
        <w:t xml:space="preserve"> </w:t>
      </w:r>
      <w:r>
        <w:rPr>
          <w:sz w:val="24"/>
        </w:rPr>
        <w:t>of</w:t>
      </w:r>
      <w:r>
        <w:rPr>
          <w:spacing w:val="-1"/>
          <w:sz w:val="24"/>
        </w:rPr>
        <w:t xml:space="preserve"> </w:t>
      </w:r>
      <w:r>
        <w:rPr>
          <w:sz w:val="24"/>
        </w:rPr>
        <w:t>ornamental</w:t>
      </w:r>
      <w:r>
        <w:rPr>
          <w:spacing w:val="1"/>
          <w:sz w:val="24"/>
        </w:rPr>
        <w:t xml:space="preserve"> </w:t>
      </w:r>
      <w:r>
        <w:rPr>
          <w:sz w:val="24"/>
        </w:rPr>
        <w:t>fountains</w:t>
      </w:r>
      <w:r>
        <w:rPr>
          <w:spacing w:val="-2"/>
          <w:sz w:val="24"/>
        </w:rPr>
        <w:t>.</w:t>
      </w:r>
    </w:p>
    <w:p w14:paraId="5A181B8B" w14:textId="77777777" w:rsidR="00607C98" w:rsidRDefault="004E4201" w:rsidP="005E0C3B">
      <w:pPr>
        <w:pStyle w:val="ListParagraph"/>
        <w:numPr>
          <w:ilvl w:val="3"/>
          <w:numId w:val="17"/>
        </w:numPr>
        <w:tabs>
          <w:tab w:val="left" w:pos="1000"/>
        </w:tabs>
        <w:spacing w:before="120"/>
        <w:ind w:right="1046"/>
        <w:jc w:val="both"/>
        <w:rPr>
          <w:rFonts w:ascii="Wingdings" w:hAnsi="Wingdings"/>
          <w:sz w:val="24"/>
        </w:rPr>
      </w:pPr>
      <w:r>
        <w:rPr>
          <w:sz w:val="24"/>
        </w:rPr>
        <w:t>Reduce frequency of wet street sweeping and city vehicle washing or rinsing by 50</w:t>
      </w:r>
      <w:r>
        <w:rPr>
          <w:spacing w:val="80"/>
          <w:sz w:val="24"/>
        </w:rPr>
        <w:t xml:space="preserve"> </w:t>
      </w:r>
      <w:r>
        <w:rPr>
          <w:spacing w:val="-2"/>
          <w:sz w:val="24"/>
        </w:rPr>
        <w:t>percent.</w:t>
      </w:r>
    </w:p>
    <w:p w14:paraId="69E597DC" w14:textId="77777777" w:rsidR="00607C98" w:rsidRDefault="004E4201">
      <w:pPr>
        <w:pStyle w:val="ListParagraph"/>
        <w:numPr>
          <w:ilvl w:val="3"/>
          <w:numId w:val="17"/>
        </w:numPr>
        <w:tabs>
          <w:tab w:val="left" w:pos="1000"/>
        </w:tabs>
        <w:spacing w:before="120"/>
        <w:rPr>
          <w:rFonts w:ascii="Wingdings" w:hAnsi="Wingdings"/>
          <w:sz w:val="24"/>
        </w:rPr>
      </w:pPr>
      <w:r>
        <w:rPr>
          <w:sz w:val="24"/>
        </w:rPr>
        <w:t>Increase</w:t>
      </w:r>
      <w:r>
        <w:rPr>
          <w:spacing w:val="-5"/>
          <w:sz w:val="24"/>
        </w:rPr>
        <w:t xml:space="preserve"> </w:t>
      </w:r>
      <w:r>
        <w:rPr>
          <w:sz w:val="24"/>
        </w:rPr>
        <w:t>enforcement</w:t>
      </w:r>
      <w:r>
        <w:rPr>
          <w:spacing w:val="-1"/>
          <w:sz w:val="24"/>
        </w:rPr>
        <w:t xml:space="preserve"> </w:t>
      </w:r>
      <w:r>
        <w:rPr>
          <w:sz w:val="24"/>
        </w:rPr>
        <w:t>efforts</w:t>
      </w:r>
      <w:r>
        <w:rPr>
          <w:spacing w:val="-2"/>
          <w:sz w:val="24"/>
        </w:rPr>
        <w:t xml:space="preserve"> </w:t>
      </w:r>
      <w:r>
        <w:rPr>
          <w:sz w:val="24"/>
        </w:rPr>
        <w:t>through</w:t>
      </w:r>
      <w:r>
        <w:rPr>
          <w:spacing w:val="-1"/>
          <w:sz w:val="24"/>
        </w:rPr>
        <w:t xml:space="preserve"> </w:t>
      </w:r>
      <w:r>
        <w:rPr>
          <w:sz w:val="24"/>
        </w:rPr>
        <w:t>proactive</w:t>
      </w:r>
      <w:r>
        <w:rPr>
          <w:spacing w:val="-1"/>
          <w:sz w:val="24"/>
        </w:rPr>
        <w:t xml:space="preserve"> </w:t>
      </w:r>
      <w:r>
        <w:rPr>
          <w:sz w:val="24"/>
        </w:rPr>
        <w:t>code</w:t>
      </w:r>
      <w:r>
        <w:rPr>
          <w:spacing w:val="-2"/>
          <w:sz w:val="24"/>
        </w:rPr>
        <w:t xml:space="preserve"> enforcement.</w:t>
      </w:r>
    </w:p>
    <w:p w14:paraId="5353A277" w14:textId="77777777" w:rsidR="004571A6" w:rsidRDefault="004571A6">
      <w:pPr>
        <w:spacing w:before="76"/>
        <w:ind w:left="640"/>
        <w:rPr>
          <w:b/>
          <w:sz w:val="24"/>
        </w:rPr>
      </w:pPr>
    </w:p>
    <w:p w14:paraId="1714E0B2" w14:textId="625789F0" w:rsidR="00607C98" w:rsidRDefault="004E4201">
      <w:pPr>
        <w:spacing w:before="76"/>
        <w:ind w:left="640"/>
        <w:rPr>
          <w:b/>
          <w:sz w:val="24"/>
        </w:rPr>
      </w:pPr>
      <w:r>
        <w:rPr>
          <w:b/>
          <w:sz w:val="24"/>
        </w:rPr>
        <w:t>Commercial</w:t>
      </w:r>
      <w:r>
        <w:rPr>
          <w:b/>
          <w:spacing w:val="-5"/>
          <w:sz w:val="24"/>
        </w:rPr>
        <w:t xml:space="preserve"> </w:t>
      </w:r>
      <w:r>
        <w:rPr>
          <w:b/>
          <w:spacing w:val="-2"/>
          <w:sz w:val="24"/>
        </w:rPr>
        <w:t>Customers:</w:t>
      </w:r>
    </w:p>
    <w:p w14:paraId="16FCC610" w14:textId="77777777" w:rsidR="00607C98" w:rsidRDefault="004E4201" w:rsidP="005E0C3B">
      <w:pPr>
        <w:pStyle w:val="ListParagraph"/>
        <w:numPr>
          <w:ilvl w:val="3"/>
          <w:numId w:val="17"/>
        </w:numPr>
        <w:tabs>
          <w:tab w:val="left" w:pos="1000"/>
        </w:tabs>
        <w:spacing w:before="116"/>
        <w:ind w:right="1045"/>
        <w:jc w:val="both"/>
        <w:rPr>
          <w:rFonts w:ascii="Wingdings" w:hAnsi="Wingdings"/>
          <w:sz w:val="24"/>
        </w:rPr>
      </w:pPr>
      <w:r>
        <w:rPr>
          <w:sz w:val="24"/>
        </w:rPr>
        <w:t>Require reduction of water use through mandatory maximum once weekly landscape watering schedule for private parks and golf courses.</w:t>
      </w:r>
    </w:p>
    <w:p w14:paraId="7A470C88" w14:textId="15B2A132" w:rsidR="00607C98" w:rsidRDefault="004E4201">
      <w:pPr>
        <w:pStyle w:val="ListParagraph"/>
        <w:numPr>
          <w:ilvl w:val="3"/>
          <w:numId w:val="17"/>
        </w:numPr>
        <w:tabs>
          <w:tab w:val="left" w:pos="1000"/>
        </w:tabs>
        <w:spacing w:before="120"/>
        <w:rPr>
          <w:rFonts w:ascii="Wingdings" w:hAnsi="Wingdings"/>
          <w:sz w:val="24"/>
        </w:rPr>
      </w:pPr>
      <w:r>
        <w:rPr>
          <w:sz w:val="24"/>
        </w:rPr>
        <w:t>Encourage</w:t>
      </w:r>
      <w:r>
        <w:rPr>
          <w:spacing w:val="-4"/>
          <w:sz w:val="24"/>
        </w:rPr>
        <w:t xml:space="preserve"> </w:t>
      </w:r>
      <w:r>
        <w:rPr>
          <w:sz w:val="24"/>
        </w:rPr>
        <w:t>further</w:t>
      </w:r>
      <w:r>
        <w:rPr>
          <w:spacing w:val="-1"/>
          <w:sz w:val="24"/>
        </w:rPr>
        <w:t xml:space="preserve"> </w:t>
      </w:r>
      <w:r>
        <w:rPr>
          <w:sz w:val="24"/>
        </w:rPr>
        <w:t>reduction in</w:t>
      </w:r>
      <w:r>
        <w:rPr>
          <w:spacing w:val="-1"/>
          <w:sz w:val="24"/>
        </w:rPr>
        <w:t xml:space="preserve"> </w:t>
      </w:r>
      <w:r>
        <w:rPr>
          <w:sz w:val="24"/>
        </w:rPr>
        <w:t>landscape</w:t>
      </w:r>
      <w:r>
        <w:rPr>
          <w:spacing w:val="-2"/>
          <w:sz w:val="24"/>
        </w:rPr>
        <w:t xml:space="preserve"> </w:t>
      </w:r>
      <w:r>
        <w:rPr>
          <w:sz w:val="24"/>
        </w:rPr>
        <w:t>uses for nursery</w:t>
      </w:r>
      <w:r>
        <w:rPr>
          <w:spacing w:val="-5"/>
          <w:sz w:val="24"/>
        </w:rPr>
        <w:t xml:space="preserve"> </w:t>
      </w:r>
      <w:r>
        <w:rPr>
          <w:spacing w:val="-2"/>
          <w:sz w:val="24"/>
        </w:rPr>
        <w:t>stock</w:t>
      </w:r>
      <w:r w:rsidR="005E0C3B">
        <w:rPr>
          <w:spacing w:val="-2"/>
          <w:sz w:val="24"/>
        </w:rPr>
        <w:t>.</w:t>
      </w:r>
    </w:p>
    <w:p w14:paraId="12B8AA81" w14:textId="77777777" w:rsidR="00607C98" w:rsidRDefault="004E4201">
      <w:pPr>
        <w:pStyle w:val="ListParagraph"/>
        <w:numPr>
          <w:ilvl w:val="2"/>
          <w:numId w:val="17"/>
        </w:numPr>
        <w:tabs>
          <w:tab w:val="left" w:pos="1360"/>
        </w:tabs>
        <w:spacing w:before="245" w:line="480" w:lineRule="auto"/>
        <w:ind w:right="2836" w:firstLine="0"/>
        <w:rPr>
          <w:b/>
          <w:sz w:val="24"/>
        </w:rPr>
      </w:pPr>
      <w:bookmarkStart w:id="41" w:name="_bookmark39"/>
      <w:bookmarkEnd w:id="41"/>
      <w:r>
        <w:rPr>
          <w:b/>
          <w:sz w:val="24"/>
        </w:rPr>
        <w:lastRenderedPageBreak/>
        <w:t>STAGE</w:t>
      </w:r>
      <w:r>
        <w:rPr>
          <w:b/>
          <w:spacing w:val="-8"/>
          <w:sz w:val="24"/>
        </w:rPr>
        <w:t xml:space="preserve"> </w:t>
      </w:r>
      <w:r>
        <w:rPr>
          <w:b/>
          <w:sz w:val="24"/>
        </w:rPr>
        <w:t>3:</w:t>
      </w:r>
      <w:r>
        <w:rPr>
          <w:b/>
          <w:spacing w:val="-8"/>
          <w:sz w:val="24"/>
        </w:rPr>
        <w:t xml:space="preserve"> </w:t>
      </w:r>
      <w:r>
        <w:rPr>
          <w:b/>
          <w:sz w:val="24"/>
        </w:rPr>
        <w:t>Initiation,</w:t>
      </w:r>
      <w:r>
        <w:rPr>
          <w:b/>
          <w:spacing w:val="-8"/>
          <w:sz w:val="24"/>
        </w:rPr>
        <w:t xml:space="preserve"> </w:t>
      </w:r>
      <w:r>
        <w:rPr>
          <w:b/>
          <w:sz w:val="24"/>
        </w:rPr>
        <w:t>Termination</w:t>
      </w:r>
      <w:r>
        <w:rPr>
          <w:b/>
          <w:spacing w:val="-7"/>
          <w:sz w:val="24"/>
        </w:rPr>
        <w:t xml:space="preserve"> </w:t>
      </w:r>
      <w:r>
        <w:rPr>
          <w:b/>
          <w:sz w:val="24"/>
        </w:rPr>
        <w:t>and</w:t>
      </w:r>
      <w:r>
        <w:rPr>
          <w:b/>
          <w:spacing w:val="-8"/>
          <w:sz w:val="24"/>
        </w:rPr>
        <w:t xml:space="preserve"> </w:t>
      </w:r>
      <w:r>
        <w:rPr>
          <w:b/>
          <w:sz w:val="24"/>
        </w:rPr>
        <w:t>Restrictions</w:t>
      </w:r>
      <w:r>
        <w:rPr>
          <w:b/>
          <w:spacing w:val="-8"/>
          <w:sz w:val="24"/>
        </w:rPr>
        <w:t xml:space="preserve"> </w:t>
      </w:r>
      <w:r>
        <w:rPr>
          <w:b/>
          <w:sz w:val="24"/>
        </w:rPr>
        <w:t xml:space="preserve">Criteria </w:t>
      </w:r>
      <w:r>
        <w:rPr>
          <w:b/>
          <w:spacing w:val="-2"/>
          <w:sz w:val="24"/>
        </w:rPr>
        <w:t>Initiation:</w:t>
      </w:r>
    </w:p>
    <w:p w14:paraId="5171DC52" w14:textId="77777777" w:rsidR="00607C98" w:rsidRDefault="004E4201">
      <w:pPr>
        <w:pStyle w:val="BodyText"/>
        <w:ind w:left="640" w:right="1056"/>
      </w:pPr>
      <w:r>
        <w:t>Customers</w:t>
      </w:r>
      <w:r>
        <w:rPr>
          <w:spacing w:val="-4"/>
        </w:rPr>
        <w:t xml:space="preserve"> </w:t>
      </w:r>
      <w:r>
        <w:t>shall</w:t>
      </w:r>
      <w:r>
        <w:rPr>
          <w:spacing w:val="-4"/>
        </w:rPr>
        <w:t xml:space="preserve"> </w:t>
      </w:r>
      <w:r>
        <w:t>be</w:t>
      </w:r>
      <w:r>
        <w:rPr>
          <w:spacing w:val="-5"/>
        </w:rPr>
        <w:t xml:space="preserve"> </w:t>
      </w:r>
      <w:r>
        <w:t>required</w:t>
      </w:r>
      <w:r>
        <w:rPr>
          <w:spacing w:val="-4"/>
        </w:rPr>
        <w:t xml:space="preserve"> </w:t>
      </w:r>
      <w:r>
        <w:t>to</w:t>
      </w:r>
      <w:r>
        <w:rPr>
          <w:spacing w:val="-4"/>
        </w:rPr>
        <w:t xml:space="preserve"> </w:t>
      </w:r>
      <w:r>
        <w:t>comply</w:t>
      </w:r>
      <w:r>
        <w:rPr>
          <w:spacing w:val="-6"/>
        </w:rPr>
        <w:t xml:space="preserve"> </w:t>
      </w:r>
      <w:r>
        <w:t>with</w:t>
      </w:r>
      <w:r>
        <w:rPr>
          <w:spacing w:val="-4"/>
        </w:rPr>
        <w:t xml:space="preserve"> </w:t>
      </w:r>
      <w:r>
        <w:t>the</w:t>
      </w:r>
      <w:r>
        <w:rPr>
          <w:spacing w:val="-5"/>
        </w:rPr>
        <w:t xml:space="preserve"> </w:t>
      </w:r>
      <w:r>
        <w:t>requirements</w:t>
      </w:r>
      <w:r>
        <w:rPr>
          <w:spacing w:val="-4"/>
        </w:rPr>
        <w:t xml:space="preserve"> </w:t>
      </w:r>
      <w:r>
        <w:t>and</w:t>
      </w:r>
      <w:r>
        <w:rPr>
          <w:spacing w:val="-4"/>
        </w:rPr>
        <w:t xml:space="preserve"> </w:t>
      </w:r>
      <w:r>
        <w:t>mandatory</w:t>
      </w:r>
      <w:r>
        <w:rPr>
          <w:spacing w:val="-6"/>
        </w:rPr>
        <w:t xml:space="preserve"> </w:t>
      </w:r>
      <w:r>
        <w:t>restrictions on certain non-essential water uses provided in this Plan when:</w:t>
      </w:r>
    </w:p>
    <w:p w14:paraId="181E1E3E" w14:textId="604F2D0B" w:rsidR="00607C98" w:rsidRDefault="004E4201">
      <w:pPr>
        <w:pStyle w:val="ListParagraph"/>
        <w:numPr>
          <w:ilvl w:val="3"/>
          <w:numId w:val="17"/>
        </w:numPr>
        <w:tabs>
          <w:tab w:val="left" w:pos="1000"/>
        </w:tabs>
        <w:spacing w:before="115"/>
        <w:ind w:right="1555"/>
        <w:jc w:val="both"/>
        <w:rPr>
          <w:rFonts w:ascii="Wingdings" w:hAnsi="Wingdings"/>
          <w:sz w:val="24"/>
        </w:rPr>
      </w:pPr>
      <w:r>
        <w:rPr>
          <w:sz w:val="24"/>
        </w:rPr>
        <w:t>Either</w:t>
      </w:r>
      <w:r>
        <w:rPr>
          <w:spacing w:val="-3"/>
          <w:sz w:val="24"/>
        </w:rPr>
        <w:t xml:space="preserve"> </w:t>
      </w:r>
      <w:r>
        <w:rPr>
          <w:sz w:val="24"/>
        </w:rPr>
        <w:t>(1)</w:t>
      </w:r>
      <w:r>
        <w:rPr>
          <w:spacing w:val="-3"/>
          <w:sz w:val="24"/>
        </w:rPr>
        <w:t xml:space="preserve"> </w:t>
      </w:r>
      <w:r>
        <w:rPr>
          <w:sz w:val="24"/>
        </w:rPr>
        <w:t>the</w:t>
      </w:r>
      <w:r>
        <w:rPr>
          <w:spacing w:val="-3"/>
          <w:sz w:val="24"/>
        </w:rPr>
        <w:t xml:space="preserve"> </w:t>
      </w:r>
      <w:r>
        <w:rPr>
          <w:sz w:val="24"/>
        </w:rPr>
        <w:t>total</w:t>
      </w:r>
      <w:r>
        <w:rPr>
          <w:spacing w:val="-3"/>
          <w:sz w:val="24"/>
        </w:rPr>
        <w:t xml:space="preserve"> </w:t>
      </w:r>
      <w:r>
        <w:rPr>
          <w:sz w:val="24"/>
        </w:rPr>
        <w:t>raw</w:t>
      </w:r>
      <w:r>
        <w:rPr>
          <w:spacing w:val="-3"/>
          <w:sz w:val="24"/>
        </w:rPr>
        <w:t xml:space="preserve"> </w:t>
      </w:r>
      <w:r>
        <w:rPr>
          <w:sz w:val="24"/>
        </w:rPr>
        <w:t>water</w:t>
      </w:r>
      <w:r>
        <w:rPr>
          <w:spacing w:val="-4"/>
          <w:sz w:val="24"/>
        </w:rPr>
        <w:t xml:space="preserve"> </w:t>
      </w:r>
      <w:r>
        <w:rPr>
          <w:sz w:val="24"/>
        </w:rPr>
        <w:t>supply</w:t>
      </w:r>
      <w:r>
        <w:rPr>
          <w:spacing w:val="-7"/>
          <w:sz w:val="24"/>
        </w:rPr>
        <w:t xml:space="preserve"> </w:t>
      </w:r>
      <w:r>
        <w:rPr>
          <w:sz w:val="24"/>
        </w:rPr>
        <w:t>in</w:t>
      </w:r>
      <w:r>
        <w:rPr>
          <w:spacing w:val="-3"/>
          <w:sz w:val="24"/>
        </w:rPr>
        <w:t xml:space="preserve"> </w:t>
      </w:r>
      <w:r>
        <w:rPr>
          <w:sz w:val="24"/>
        </w:rPr>
        <w:t>connected</w:t>
      </w:r>
      <w:r>
        <w:rPr>
          <w:spacing w:val="-2"/>
          <w:sz w:val="24"/>
        </w:rPr>
        <w:t xml:space="preserve"> </w:t>
      </w:r>
      <w:r>
        <w:rPr>
          <w:sz w:val="24"/>
        </w:rPr>
        <w:t>lakes</w:t>
      </w:r>
      <w:r>
        <w:rPr>
          <w:spacing w:val="-3"/>
          <w:sz w:val="24"/>
        </w:rPr>
        <w:t xml:space="preserve"> </w:t>
      </w:r>
      <w:r>
        <w:rPr>
          <w:sz w:val="24"/>
        </w:rPr>
        <w:t>(east</w:t>
      </w:r>
      <w:r>
        <w:rPr>
          <w:spacing w:val="-3"/>
          <w:sz w:val="24"/>
        </w:rPr>
        <w:t xml:space="preserve"> </w:t>
      </w:r>
      <w:r>
        <w:rPr>
          <w:sz w:val="24"/>
        </w:rPr>
        <w:t>and</w:t>
      </w:r>
      <w:r>
        <w:rPr>
          <w:spacing w:val="-3"/>
          <w:sz w:val="24"/>
        </w:rPr>
        <w:t xml:space="preserve"> </w:t>
      </w:r>
      <w:r>
        <w:rPr>
          <w:sz w:val="24"/>
        </w:rPr>
        <w:t>west)</w:t>
      </w:r>
      <w:r>
        <w:rPr>
          <w:spacing w:val="-3"/>
          <w:sz w:val="24"/>
        </w:rPr>
        <w:t xml:space="preserve"> </w:t>
      </w:r>
      <w:r>
        <w:rPr>
          <w:sz w:val="24"/>
        </w:rPr>
        <w:t>or</w:t>
      </w:r>
      <w:r>
        <w:rPr>
          <w:spacing w:val="-3"/>
          <w:sz w:val="24"/>
        </w:rPr>
        <w:t xml:space="preserve"> </w:t>
      </w:r>
      <w:r>
        <w:rPr>
          <w:sz w:val="24"/>
        </w:rPr>
        <w:t>(2)</w:t>
      </w:r>
      <w:r>
        <w:rPr>
          <w:spacing w:val="-3"/>
          <w:sz w:val="24"/>
        </w:rPr>
        <w:t xml:space="preserve"> </w:t>
      </w:r>
      <w:r>
        <w:rPr>
          <w:sz w:val="24"/>
        </w:rPr>
        <w:t>the western lakes or (3) the eastern lakes ha</w:t>
      </w:r>
      <w:r w:rsidR="005E0C3B">
        <w:rPr>
          <w:sz w:val="24"/>
        </w:rPr>
        <w:t>ve</w:t>
      </w:r>
      <w:r>
        <w:rPr>
          <w:sz w:val="24"/>
        </w:rPr>
        <w:t xml:space="preserve"> dropped below 35% (65% depleted) of DWU’s share of the total conservation storage; or</w:t>
      </w:r>
    </w:p>
    <w:p w14:paraId="567AEBF1" w14:textId="77777777" w:rsidR="00607C98" w:rsidRDefault="004E4201" w:rsidP="005E0C3B">
      <w:pPr>
        <w:pStyle w:val="ListParagraph"/>
        <w:numPr>
          <w:ilvl w:val="3"/>
          <w:numId w:val="17"/>
        </w:numPr>
        <w:tabs>
          <w:tab w:val="left" w:pos="1000"/>
        </w:tabs>
        <w:spacing w:before="121"/>
        <w:ind w:right="1338"/>
        <w:jc w:val="both"/>
        <w:rPr>
          <w:rFonts w:ascii="Wingdings" w:hAnsi="Wingdings"/>
          <w:sz w:val="24"/>
        </w:rPr>
      </w:pPr>
      <w:r>
        <w:rPr>
          <w:sz w:val="24"/>
        </w:rPr>
        <w:t>Water</w:t>
      </w:r>
      <w:r>
        <w:rPr>
          <w:spacing w:val="-5"/>
          <w:sz w:val="24"/>
        </w:rPr>
        <w:t xml:space="preserve"> </w:t>
      </w:r>
      <w:r>
        <w:rPr>
          <w:sz w:val="24"/>
        </w:rPr>
        <w:t>demand</w:t>
      </w:r>
      <w:r>
        <w:rPr>
          <w:spacing w:val="-3"/>
          <w:sz w:val="24"/>
        </w:rPr>
        <w:t xml:space="preserve"> </w:t>
      </w:r>
      <w:r>
        <w:rPr>
          <w:sz w:val="24"/>
        </w:rPr>
        <w:t>has</w:t>
      </w:r>
      <w:r>
        <w:rPr>
          <w:spacing w:val="-3"/>
          <w:sz w:val="24"/>
        </w:rPr>
        <w:t xml:space="preserve"> </w:t>
      </w:r>
      <w:r>
        <w:rPr>
          <w:sz w:val="24"/>
        </w:rPr>
        <w:t>reached</w:t>
      </w:r>
      <w:r>
        <w:rPr>
          <w:spacing w:val="-3"/>
          <w:sz w:val="24"/>
        </w:rPr>
        <w:t xml:space="preserve"> </w:t>
      </w:r>
      <w:r>
        <w:rPr>
          <w:sz w:val="24"/>
        </w:rPr>
        <w:t>or</w:t>
      </w:r>
      <w:r>
        <w:rPr>
          <w:spacing w:val="-3"/>
          <w:sz w:val="24"/>
        </w:rPr>
        <w:t xml:space="preserve"> </w:t>
      </w:r>
      <w:r>
        <w:rPr>
          <w:sz w:val="24"/>
        </w:rPr>
        <w:t>exceeded</w:t>
      </w:r>
      <w:r>
        <w:rPr>
          <w:spacing w:val="-3"/>
          <w:sz w:val="24"/>
        </w:rPr>
        <w:t xml:space="preserve"> </w:t>
      </w:r>
      <w:r>
        <w:rPr>
          <w:sz w:val="24"/>
        </w:rPr>
        <w:t>95%</w:t>
      </w:r>
      <w:r>
        <w:rPr>
          <w:spacing w:val="-4"/>
          <w:sz w:val="24"/>
        </w:rPr>
        <w:t xml:space="preserve"> </w:t>
      </w:r>
      <w:r>
        <w:rPr>
          <w:sz w:val="24"/>
        </w:rPr>
        <w:t>of</w:t>
      </w:r>
      <w:r>
        <w:rPr>
          <w:spacing w:val="-3"/>
          <w:sz w:val="24"/>
        </w:rPr>
        <w:t xml:space="preserve"> </w:t>
      </w:r>
      <w:r>
        <w:rPr>
          <w:sz w:val="24"/>
        </w:rPr>
        <w:t>delivery</w:t>
      </w:r>
      <w:r>
        <w:rPr>
          <w:spacing w:val="-8"/>
          <w:sz w:val="24"/>
        </w:rPr>
        <w:t xml:space="preserve"> </w:t>
      </w:r>
      <w:r>
        <w:rPr>
          <w:sz w:val="24"/>
        </w:rPr>
        <w:t>capacity</w:t>
      </w:r>
      <w:r>
        <w:rPr>
          <w:spacing w:val="-8"/>
          <w:sz w:val="24"/>
        </w:rPr>
        <w:t xml:space="preserve"> </w:t>
      </w:r>
      <w:r>
        <w:rPr>
          <w:sz w:val="24"/>
        </w:rPr>
        <w:t>for</w:t>
      </w:r>
      <w:r>
        <w:rPr>
          <w:spacing w:val="-4"/>
          <w:sz w:val="24"/>
        </w:rPr>
        <w:t xml:space="preserve"> </w:t>
      </w:r>
      <w:r>
        <w:rPr>
          <w:sz w:val="24"/>
        </w:rPr>
        <w:t>2</w:t>
      </w:r>
      <w:r>
        <w:rPr>
          <w:spacing w:val="-1"/>
          <w:sz w:val="24"/>
        </w:rPr>
        <w:t xml:space="preserve"> </w:t>
      </w:r>
      <w:r>
        <w:rPr>
          <w:sz w:val="24"/>
        </w:rPr>
        <w:t xml:space="preserve">consecutive </w:t>
      </w:r>
      <w:proofErr w:type="gramStart"/>
      <w:r>
        <w:rPr>
          <w:sz w:val="24"/>
        </w:rPr>
        <w:t>days;</w:t>
      </w:r>
      <w:proofErr w:type="gramEnd"/>
      <w:r>
        <w:rPr>
          <w:sz w:val="24"/>
        </w:rPr>
        <w:t xml:space="preserve"> or</w:t>
      </w:r>
    </w:p>
    <w:p w14:paraId="44BA57F7" w14:textId="77777777" w:rsidR="00607C98" w:rsidRDefault="004E4201" w:rsidP="005E0C3B">
      <w:pPr>
        <w:pStyle w:val="ListParagraph"/>
        <w:numPr>
          <w:ilvl w:val="3"/>
          <w:numId w:val="17"/>
        </w:numPr>
        <w:tabs>
          <w:tab w:val="left" w:pos="1000"/>
        </w:tabs>
        <w:spacing w:before="120"/>
        <w:ind w:right="1396"/>
        <w:jc w:val="both"/>
        <w:rPr>
          <w:rFonts w:ascii="Wingdings" w:hAnsi="Wingdings"/>
          <w:sz w:val="24"/>
        </w:rPr>
      </w:pPr>
      <w:r>
        <w:rPr>
          <w:sz w:val="24"/>
        </w:rPr>
        <w:t>Water</w:t>
      </w:r>
      <w:r>
        <w:rPr>
          <w:spacing w:val="-5"/>
          <w:sz w:val="24"/>
        </w:rPr>
        <w:t xml:space="preserve"> </w:t>
      </w:r>
      <w:r>
        <w:rPr>
          <w:sz w:val="24"/>
        </w:rPr>
        <w:t>demand</w:t>
      </w:r>
      <w:r>
        <w:rPr>
          <w:spacing w:val="-3"/>
          <w:sz w:val="24"/>
        </w:rPr>
        <w:t xml:space="preserve"> </w:t>
      </w:r>
      <w:r>
        <w:rPr>
          <w:b/>
          <w:sz w:val="24"/>
        </w:rPr>
        <w:t>exceeds</w:t>
      </w:r>
      <w:r>
        <w:rPr>
          <w:b/>
          <w:spacing w:val="-3"/>
          <w:sz w:val="24"/>
        </w:rPr>
        <w:t xml:space="preserve"> </w:t>
      </w:r>
      <w:r>
        <w:rPr>
          <w:sz w:val="24"/>
        </w:rPr>
        <w:t>a</w:t>
      </w:r>
      <w:r>
        <w:rPr>
          <w:spacing w:val="-2"/>
          <w:sz w:val="24"/>
        </w:rPr>
        <w:t xml:space="preserve"> </w:t>
      </w:r>
      <w:r>
        <w:rPr>
          <w:sz w:val="24"/>
        </w:rPr>
        <w:t>reduced</w:t>
      </w:r>
      <w:r>
        <w:rPr>
          <w:spacing w:val="-3"/>
          <w:sz w:val="24"/>
        </w:rPr>
        <w:t xml:space="preserve"> </w:t>
      </w:r>
      <w:r>
        <w:rPr>
          <w:sz w:val="24"/>
        </w:rPr>
        <w:t>delivery</w:t>
      </w:r>
      <w:r>
        <w:rPr>
          <w:spacing w:val="-6"/>
          <w:sz w:val="24"/>
        </w:rPr>
        <w:t xml:space="preserve"> </w:t>
      </w:r>
      <w:r>
        <w:rPr>
          <w:sz w:val="24"/>
        </w:rPr>
        <w:t>capacity</w:t>
      </w:r>
      <w:r>
        <w:rPr>
          <w:spacing w:val="-6"/>
          <w:sz w:val="24"/>
        </w:rPr>
        <w:t xml:space="preserve"> </w:t>
      </w:r>
      <w:r>
        <w:rPr>
          <w:sz w:val="24"/>
        </w:rPr>
        <w:t>for</w:t>
      </w:r>
      <w:r>
        <w:rPr>
          <w:spacing w:val="-3"/>
          <w:sz w:val="24"/>
        </w:rPr>
        <w:t xml:space="preserve"> </w:t>
      </w:r>
      <w:r>
        <w:rPr>
          <w:sz w:val="24"/>
        </w:rPr>
        <w:t>all</w:t>
      </w:r>
      <w:r>
        <w:rPr>
          <w:spacing w:val="-3"/>
          <w:sz w:val="24"/>
        </w:rPr>
        <w:t xml:space="preserve"> </w:t>
      </w:r>
      <w:r>
        <w:rPr>
          <w:sz w:val="24"/>
        </w:rPr>
        <w:t>or</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system,</w:t>
      </w:r>
      <w:r>
        <w:rPr>
          <w:spacing w:val="-3"/>
          <w:sz w:val="24"/>
        </w:rPr>
        <w:t xml:space="preserve"> </w:t>
      </w:r>
      <w:r>
        <w:rPr>
          <w:sz w:val="24"/>
        </w:rPr>
        <w:t>as determined by DWU or the City of Carrollton Water Utilities department; or</w:t>
      </w:r>
    </w:p>
    <w:p w14:paraId="3BCD6949" w14:textId="77777777" w:rsidR="00607C98" w:rsidRDefault="004E4201">
      <w:pPr>
        <w:pStyle w:val="ListParagraph"/>
        <w:numPr>
          <w:ilvl w:val="3"/>
          <w:numId w:val="17"/>
        </w:numPr>
        <w:tabs>
          <w:tab w:val="left" w:pos="1000"/>
        </w:tabs>
        <w:spacing w:before="120"/>
        <w:ind w:right="1057"/>
        <w:rPr>
          <w:rFonts w:ascii="Wingdings" w:hAnsi="Wingdings"/>
          <w:sz w:val="24"/>
        </w:rPr>
      </w:pPr>
      <w:r>
        <w:rPr>
          <w:sz w:val="24"/>
        </w:rPr>
        <w:t>Water</w:t>
      </w:r>
      <w:r>
        <w:rPr>
          <w:spacing w:val="-5"/>
          <w:sz w:val="24"/>
        </w:rPr>
        <w:t xml:space="preserve"> </w:t>
      </w:r>
      <w:r>
        <w:rPr>
          <w:sz w:val="24"/>
        </w:rPr>
        <w:t>line</w:t>
      </w:r>
      <w:r>
        <w:rPr>
          <w:spacing w:val="-4"/>
          <w:sz w:val="24"/>
        </w:rPr>
        <w:t xml:space="preserve"> </w:t>
      </w:r>
      <w:r>
        <w:rPr>
          <w:sz w:val="24"/>
        </w:rPr>
        <w:t>breaks</w:t>
      </w:r>
      <w:r>
        <w:rPr>
          <w:spacing w:val="-3"/>
          <w:sz w:val="24"/>
        </w:rPr>
        <w:t xml:space="preserve"> </w:t>
      </w:r>
      <w:r>
        <w:rPr>
          <w:sz w:val="24"/>
        </w:rPr>
        <w:t>or</w:t>
      </w:r>
      <w:r>
        <w:rPr>
          <w:spacing w:val="-3"/>
          <w:sz w:val="24"/>
        </w:rPr>
        <w:t xml:space="preserve"> </w:t>
      </w:r>
      <w:r>
        <w:rPr>
          <w:sz w:val="24"/>
        </w:rPr>
        <w:t>pump/system</w:t>
      </w:r>
      <w:r>
        <w:rPr>
          <w:spacing w:val="-3"/>
          <w:sz w:val="24"/>
        </w:rPr>
        <w:t xml:space="preserve"> </w:t>
      </w:r>
      <w:r>
        <w:rPr>
          <w:sz w:val="24"/>
        </w:rPr>
        <w:t>failures</w:t>
      </w:r>
      <w:r>
        <w:rPr>
          <w:spacing w:val="-3"/>
          <w:sz w:val="24"/>
        </w:rPr>
        <w:t xml:space="preserve"> </w:t>
      </w:r>
      <w:r>
        <w:rPr>
          <w:sz w:val="24"/>
        </w:rPr>
        <w:t>occur,</w:t>
      </w:r>
      <w:r>
        <w:rPr>
          <w:spacing w:val="-2"/>
          <w:sz w:val="24"/>
        </w:rPr>
        <w:t xml:space="preserve"> </w:t>
      </w:r>
      <w:r>
        <w:rPr>
          <w:sz w:val="24"/>
        </w:rPr>
        <w:t>which</w:t>
      </w:r>
      <w:r>
        <w:rPr>
          <w:spacing w:val="-3"/>
          <w:sz w:val="24"/>
        </w:rPr>
        <w:t xml:space="preserve"> </w:t>
      </w:r>
      <w:r>
        <w:rPr>
          <w:sz w:val="24"/>
        </w:rPr>
        <w:t>impact</w:t>
      </w:r>
      <w:r>
        <w:rPr>
          <w:spacing w:val="-3"/>
          <w:sz w:val="24"/>
        </w:rPr>
        <w:t xml:space="preserve"> </w:t>
      </w:r>
      <w:r>
        <w:rPr>
          <w:sz w:val="24"/>
        </w:rPr>
        <w:t>the</w:t>
      </w:r>
      <w:r>
        <w:rPr>
          <w:spacing w:val="-4"/>
          <w:sz w:val="24"/>
        </w:rPr>
        <w:t xml:space="preserve"> </w:t>
      </w:r>
      <w:r>
        <w:rPr>
          <w:sz w:val="24"/>
        </w:rPr>
        <w:t>ability</w:t>
      </w:r>
      <w:r>
        <w:rPr>
          <w:spacing w:val="-6"/>
          <w:sz w:val="24"/>
        </w:rPr>
        <w:t xml:space="preserve"> </w:t>
      </w:r>
      <w:r>
        <w:rPr>
          <w:sz w:val="24"/>
        </w:rPr>
        <w:t>of</w:t>
      </w:r>
      <w:r>
        <w:rPr>
          <w:spacing w:val="-4"/>
          <w:sz w:val="24"/>
        </w:rPr>
        <w:t xml:space="preserve"> </w:t>
      </w:r>
      <w:r>
        <w:rPr>
          <w:sz w:val="24"/>
        </w:rPr>
        <w:t>DWU</w:t>
      </w:r>
      <w:r>
        <w:rPr>
          <w:spacing w:val="-3"/>
          <w:sz w:val="24"/>
        </w:rPr>
        <w:t xml:space="preserve"> </w:t>
      </w:r>
      <w:r>
        <w:rPr>
          <w:sz w:val="24"/>
        </w:rPr>
        <w:t>or the City of Carrollton Water Utilities department to provide treated water service; or</w:t>
      </w:r>
    </w:p>
    <w:p w14:paraId="524CE518" w14:textId="77777777" w:rsidR="00607C98" w:rsidRDefault="004E4201">
      <w:pPr>
        <w:pStyle w:val="ListParagraph"/>
        <w:numPr>
          <w:ilvl w:val="3"/>
          <w:numId w:val="17"/>
        </w:numPr>
        <w:tabs>
          <w:tab w:val="left" w:pos="1000"/>
        </w:tabs>
        <w:spacing w:before="120"/>
        <w:rPr>
          <w:rFonts w:ascii="Wingdings" w:hAnsi="Wingdings"/>
          <w:sz w:val="24"/>
        </w:rPr>
      </w:pPr>
      <w:r>
        <w:rPr>
          <w:sz w:val="24"/>
        </w:rPr>
        <w:t>Natural</w:t>
      </w:r>
      <w:r>
        <w:rPr>
          <w:spacing w:val="-3"/>
          <w:sz w:val="24"/>
        </w:rPr>
        <w:t xml:space="preserve"> </w:t>
      </w:r>
      <w:r>
        <w:rPr>
          <w:sz w:val="24"/>
        </w:rPr>
        <w:t>or man-made</w:t>
      </w:r>
      <w:r>
        <w:rPr>
          <w:spacing w:val="-1"/>
          <w:sz w:val="24"/>
        </w:rPr>
        <w:t xml:space="preserve"> </w:t>
      </w:r>
      <w:r>
        <w:rPr>
          <w:sz w:val="24"/>
        </w:rPr>
        <w:t>contamination of the</w:t>
      </w:r>
      <w:r>
        <w:rPr>
          <w:spacing w:val="-2"/>
          <w:sz w:val="24"/>
        </w:rPr>
        <w:t xml:space="preserve"> </w:t>
      </w:r>
      <w:r>
        <w:rPr>
          <w:sz w:val="24"/>
        </w:rPr>
        <w:t>water supply</w:t>
      </w:r>
      <w:r>
        <w:rPr>
          <w:spacing w:val="-5"/>
          <w:sz w:val="24"/>
        </w:rPr>
        <w:t xml:space="preserve"> </w:t>
      </w:r>
      <w:r>
        <w:rPr>
          <w:sz w:val="24"/>
        </w:rPr>
        <w:t>source(s)</w:t>
      </w:r>
      <w:r>
        <w:rPr>
          <w:spacing w:val="-2"/>
          <w:sz w:val="24"/>
        </w:rPr>
        <w:t xml:space="preserve"> occurs.</w:t>
      </w:r>
    </w:p>
    <w:p w14:paraId="6AFD9FCF" w14:textId="77777777" w:rsidR="00607C98" w:rsidRDefault="00607C98">
      <w:pPr>
        <w:pStyle w:val="BodyText"/>
        <w:spacing w:before="5"/>
      </w:pPr>
    </w:p>
    <w:p w14:paraId="1EE8BD17" w14:textId="77777777" w:rsidR="00607C98" w:rsidRDefault="004E4201">
      <w:pPr>
        <w:ind w:left="640"/>
        <w:rPr>
          <w:b/>
          <w:sz w:val="24"/>
        </w:rPr>
      </w:pPr>
      <w:r>
        <w:rPr>
          <w:b/>
          <w:spacing w:val="-2"/>
          <w:sz w:val="24"/>
        </w:rPr>
        <w:t>Termination:</w:t>
      </w:r>
    </w:p>
    <w:p w14:paraId="61AADC9E" w14:textId="77777777" w:rsidR="00607C98" w:rsidRDefault="004E4201" w:rsidP="005E0C3B">
      <w:pPr>
        <w:pStyle w:val="BodyText"/>
        <w:spacing w:before="272"/>
        <w:ind w:left="640" w:right="1056"/>
        <w:jc w:val="both"/>
      </w:pPr>
      <w:r>
        <w:t>Stage</w:t>
      </w:r>
      <w:r>
        <w:rPr>
          <w:spacing w:val="-3"/>
        </w:rPr>
        <w:t xml:space="preserve"> </w:t>
      </w:r>
      <w:r>
        <w:t>3</w:t>
      </w:r>
      <w:r>
        <w:rPr>
          <w:spacing w:val="-2"/>
        </w:rPr>
        <w:t xml:space="preserve"> </w:t>
      </w:r>
      <w:r>
        <w:t>of</w:t>
      </w:r>
      <w:r>
        <w:rPr>
          <w:spacing w:val="-2"/>
        </w:rPr>
        <w:t xml:space="preserve"> </w:t>
      </w:r>
      <w:r>
        <w:t>the</w:t>
      </w:r>
      <w:r>
        <w:rPr>
          <w:spacing w:val="-4"/>
        </w:rPr>
        <w:t xml:space="preserve"> </w:t>
      </w:r>
      <w:r>
        <w:t>Plan</w:t>
      </w:r>
      <w:r>
        <w:rPr>
          <w:spacing w:val="-2"/>
        </w:rPr>
        <w:t xml:space="preserve"> </w:t>
      </w:r>
      <w:r>
        <w:t>may</w:t>
      </w:r>
      <w:r>
        <w:rPr>
          <w:spacing w:val="-5"/>
        </w:rPr>
        <w:t xml:space="preserve"> </w:t>
      </w:r>
      <w:r>
        <w:t>be</w:t>
      </w:r>
      <w:r>
        <w:rPr>
          <w:spacing w:val="-3"/>
        </w:rPr>
        <w:t xml:space="preserve"> </w:t>
      </w:r>
      <w:r>
        <w:t>terminated</w:t>
      </w:r>
      <w:r>
        <w:rPr>
          <w:spacing w:val="-2"/>
        </w:rPr>
        <w:t xml:space="preserve"> </w:t>
      </w:r>
      <w:r>
        <w:t>when</w:t>
      </w:r>
      <w:r>
        <w:rPr>
          <w:spacing w:val="-2"/>
        </w:rPr>
        <w:t xml:space="preserve"> </w:t>
      </w:r>
      <w:r>
        <w:t>the</w:t>
      </w:r>
      <w:r>
        <w:rPr>
          <w:spacing w:val="-2"/>
        </w:rPr>
        <w:t xml:space="preserve"> </w:t>
      </w:r>
      <w:r>
        <w:t>Stage</w:t>
      </w:r>
      <w:r>
        <w:rPr>
          <w:spacing w:val="-3"/>
        </w:rPr>
        <w:t xml:space="preserve"> </w:t>
      </w:r>
      <w:r>
        <w:t>3</w:t>
      </w:r>
      <w:r>
        <w:rPr>
          <w:spacing w:val="-2"/>
        </w:rPr>
        <w:t xml:space="preserve"> </w:t>
      </w:r>
      <w:r>
        <w:t>conditions</w:t>
      </w:r>
      <w:r>
        <w:rPr>
          <w:spacing w:val="-2"/>
        </w:rPr>
        <w:t xml:space="preserve"> </w:t>
      </w:r>
      <w:r>
        <w:t>no</w:t>
      </w:r>
      <w:r>
        <w:rPr>
          <w:spacing w:val="-2"/>
        </w:rPr>
        <w:t xml:space="preserve"> </w:t>
      </w:r>
      <w:r>
        <w:t>longer</w:t>
      </w:r>
      <w:r>
        <w:rPr>
          <w:spacing w:val="-4"/>
        </w:rPr>
        <w:t xml:space="preserve"> </w:t>
      </w:r>
      <w:r>
        <w:t>exist</w:t>
      </w:r>
      <w:r>
        <w:rPr>
          <w:spacing w:val="-2"/>
        </w:rPr>
        <w:t xml:space="preserve"> </w:t>
      </w:r>
      <w:r>
        <w:t>and would be unlikely to recur upon termination.</w:t>
      </w:r>
    </w:p>
    <w:p w14:paraId="72DE7B41" w14:textId="77777777" w:rsidR="00607C98" w:rsidRDefault="00607C98">
      <w:pPr>
        <w:pStyle w:val="BodyText"/>
      </w:pPr>
    </w:p>
    <w:p w14:paraId="5C2B4EFE" w14:textId="77777777" w:rsidR="00607C98" w:rsidRDefault="00607C98">
      <w:pPr>
        <w:pStyle w:val="BodyText"/>
        <w:spacing w:before="4"/>
      </w:pPr>
    </w:p>
    <w:p w14:paraId="04825326" w14:textId="77777777" w:rsidR="00607C98" w:rsidRDefault="004E4201">
      <w:pPr>
        <w:ind w:left="640"/>
        <w:rPr>
          <w:b/>
          <w:sz w:val="24"/>
        </w:rPr>
      </w:pPr>
      <w:r>
        <w:rPr>
          <w:b/>
          <w:sz w:val="24"/>
        </w:rPr>
        <w:t>STAGE</w:t>
      </w:r>
      <w:r>
        <w:rPr>
          <w:b/>
          <w:spacing w:val="-2"/>
          <w:sz w:val="24"/>
        </w:rPr>
        <w:t xml:space="preserve"> </w:t>
      </w:r>
      <w:r>
        <w:rPr>
          <w:b/>
          <w:sz w:val="24"/>
        </w:rPr>
        <w:t>3:</w:t>
      </w:r>
      <w:r>
        <w:rPr>
          <w:b/>
          <w:spacing w:val="-2"/>
          <w:sz w:val="24"/>
        </w:rPr>
        <w:t xml:space="preserve"> </w:t>
      </w:r>
      <w:r>
        <w:rPr>
          <w:b/>
          <w:sz w:val="24"/>
        </w:rPr>
        <w:t>Water Use</w:t>
      </w:r>
      <w:r>
        <w:rPr>
          <w:b/>
          <w:spacing w:val="-3"/>
          <w:sz w:val="24"/>
        </w:rPr>
        <w:t xml:space="preserve"> </w:t>
      </w:r>
      <w:r>
        <w:rPr>
          <w:b/>
          <w:spacing w:val="-2"/>
          <w:sz w:val="24"/>
        </w:rPr>
        <w:t>Restrictions</w:t>
      </w:r>
    </w:p>
    <w:p w14:paraId="16BC895C" w14:textId="77777777" w:rsidR="00607C98" w:rsidRDefault="004E4201">
      <w:pPr>
        <w:pStyle w:val="BodyText"/>
        <w:spacing w:before="272"/>
        <w:ind w:left="640" w:right="1045"/>
        <w:jc w:val="both"/>
      </w:pPr>
      <w:r>
        <w:t>Target: Achieve a 20 percent reduction in total gallons per capita per day (GPCD) based on an average of the previous three years total GPCD.</w:t>
      </w:r>
    </w:p>
    <w:p w14:paraId="59EE5CDF" w14:textId="77777777" w:rsidR="00607C98" w:rsidRDefault="004E4201">
      <w:pPr>
        <w:pStyle w:val="BodyText"/>
        <w:ind w:left="640" w:right="1040"/>
        <w:jc w:val="both"/>
      </w:pPr>
      <w:proofErr w:type="gramStart"/>
      <w:r>
        <w:t>Following</w:t>
      </w:r>
      <w:proofErr w:type="gramEnd"/>
      <w:r>
        <w:t xml:space="preserve"> is a menu of possible actions.</w:t>
      </w:r>
      <w:r>
        <w:rPr>
          <w:spacing w:val="40"/>
        </w:rPr>
        <w:t xml:space="preserve"> </w:t>
      </w:r>
      <w:r>
        <w:t>Specific actions taken during any drought/</w:t>
      </w:r>
      <w:proofErr w:type="gramStart"/>
      <w:r>
        <w:t>emergency</w:t>
      </w:r>
      <w:r>
        <w:rPr>
          <w:spacing w:val="-3"/>
        </w:rPr>
        <w:t xml:space="preserve"> </w:t>
      </w:r>
      <w:r>
        <w:t>situation</w:t>
      </w:r>
      <w:proofErr w:type="gramEnd"/>
      <w:r>
        <w:t xml:space="preserve"> will be determined by the City</w:t>
      </w:r>
      <w:r>
        <w:rPr>
          <w:spacing w:val="-3"/>
        </w:rPr>
        <w:t xml:space="preserve"> </w:t>
      </w:r>
      <w:r>
        <w:t xml:space="preserve">Manager or his/her </w:t>
      </w:r>
      <w:proofErr w:type="gramStart"/>
      <w:r>
        <w:t>designee</w:t>
      </w:r>
      <w:proofErr w:type="gramEnd"/>
      <w:r>
        <w:t>. The City Manager or his/her designee may also take other actions not listed, if deemed necessary.</w:t>
      </w:r>
      <w:r>
        <w:rPr>
          <w:spacing w:val="40"/>
        </w:rPr>
        <w:t xml:space="preserve"> </w:t>
      </w:r>
      <w:r>
        <w:t>All requirements of Stages 1 and 2 shall remain in effect during Stage 3, and the following additional measures will be required:</w:t>
      </w:r>
    </w:p>
    <w:p w14:paraId="286DB7AC" w14:textId="77777777" w:rsidR="00607C98" w:rsidRDefault="00607C98">
      <w:pPr>
        <w:pStyle w:val="BodyText"/>
        <w:spacing w:before="5"/>
      </w:pPr>
    </w:p>
    <w:p w14:paraId="142C011A" w14:textId="77777777" w:rsidR="00607C98" w:rsidRDefault="004E4201">
      <w:pPr>
        <w:ind w:left="640"/>
        <w:jc w:val="both"/>
        <w:rPr>
          <w:b/>
          <w:sz w:val="24"/>
        </w:rPr>
      </w:pPr>
      <w:r>
        <w:rPr>
          <w:b/>
          <w:sz w:val="24"/>
        </w:rPr>
        <w:t>Landscape/Outdoor</w:t>
      </w:r>
      <w:r>
        <w:rPr>
          <w:b/>
          <w:spacing w:val="-5"/>
          <w:sz w:val="24"/>
        </w:rPr>
        <w:t xml:space="preserve"> </w:t>
      </w:r>
      <w:r>
        <w:rPr>
          <w:b/>
          <w:spacing w:val="-4"/>
          <w:sz w:val="24"/>
        </w:rPr>
        <w:t>Use:</w:t>
      </w:r>
    </w:p>
    <w:p w14:paraId="1775F555" w14:textId="5719FB12" w:rsidR="00607C98" w:rsidRPr="004571A6" w:rsidRDefault="004E4201" w:rsidP="004571A6">
      <w:pPr>
        <w:pStyle w:val="ListParagraph"/>
        <w:numPr>
          <w:ilvl w:val="3"/>
          <w:numId w:val="17"/>
        </w:numPr>
        <w:tabs>
          <w:tab w:val="left" w:pos="1000"/>
        </w:tabs>
        <w:spacing w:before="115"/>
        <w:ind w:right="1038"/>
        <w:jc w:val="both"/>
        <w:rPr>
          <w:rFonts w:ascii="Wingdings" w:hAnsi="Wingdings"/>
          <w:sz w:val="24"/>
        </w:rPr>
      </w:pPr>
      <w:r>
        <w:rPr>
          <w:sz w:val="24"/>
        </w:rPr>
        <w:t>Irrigation</w:t>
      </w:r>
      <w:r>
        <w:rPr>
          <w:spacing w:val="-1"/>
          <w:sz w:val="24"/>
        </w:rPr>
        <w:t xml:space="preserve"> </w:t>
      </w:r>
      <w:r>
        <w:rPr>
          <w:sz w:val="24"/>
        </w:rPr>
        <w:t>of</w:t>
      </w:r>
      <w:r>
        <w:rPr>
          <w:spacing w:val="-2"/>
          <w:sz w:val="24"/>
        </w:rPr>
        <w:t xml:space="preserve"> </w:t>
      </w:r>
      <w:r>
        <w:rPr>
          <w:sz w:val="24"/>
        </w:rPr>
        <w:t>turf,</w:t>
      </w:r>
      <w:r>
        <w:rPr>
          <w:spacing w:val="-1"/>
          <w:sz w:val="24"/>
        </w:rPr>
        <w:t xml:space="preserve"> </w:t>
      </w:r>
      <w:r>
        <w:rPr>
          <w:sz w:val="24"/>
        </w:rPr>
        <w:t>shrubs, perennials,</w:t>
      </w:r>
      <w:r>
        <w:rPr>
          <w:spacing w:val="-1"/>
          <w:sz w:val="24"/>
        </w:rPr>
        <w:t xml:space="preserve"> </w:t>
      </w:r>
      <w:r>
        <w:rPr>
          <w:sz w:val="24"/>
        </w:rPr>
        <w:t>annuals,</w:t>
      </w:r>
      <w:r>
        <w:rPr>
          <w:spacing w:val="-1"/>
          <w:sz w:val="24"/>
        </w:rPr>
        <w:t xml:space="preserve"> </w:t>
      </w:r>
      <w:r>
        <w:rPr>
          <w:sz w:val="24"/>
        </w:rPr>
        <w:t>ground</w:t>
      </w:r>
      <w:r>
        <w:rPr>
          <w:spacing w:val="-1"/>
          <w:sz w:val="24"/>
        </w:rPr>
        <w:t xml:space="preserve"> </w:t>
      </w:r>
      <w:r>
        <w:rPr>
          <w:sz w:val="24"/>
        </w:rPr>
        <w:t>covers</w:t>
      </w:r>
      <w:r>
        <w:rPr>
          <w:spacing w:val="-2"/>
          <w:sz w:val="24"/>
        </w:rPr>
        <w:t xml:space="preserve"> </w:t>
      </w:r>
      <w:r>
        <w:rPr>
          <w:sz w:val="24"/>
        </w:rPr>
        <w:t>and</w:t>
      </w:r>
      <w:r>
        <w:rPr>
          <w:spacing w:val="-1"/>
          <w:sz w:val="24"/>
        </w:rPr>
        <w:t xml:space="preserve"> </w:t>
      </w:r>
      <w:r>
        <w:rPr>
          <w:sz w:val="24"/>
        </w:rPr>
        <w:t>any</w:t>
      </w:r>
      <w:r>
        <w:rPr>
          <w:spacing w:val="-6"/>
          <w:sz w:val="24"/>
        </w:rPr>
        <w:t xml:space="preserve"> </w:t>
      </w:r>
      <w:r>
        <w:rPr>
          <w:sz w:val="24"/>
        </w:rPr>
        <w:t>other</w:t>
      </w:r>
      <w:r>
        <w:rPr>
          <w:spacing w:val="-2"/>
          <w:sz w:val="24"/>
        </w:rPr>
        <w:t xml:space="preserve"> </w:t>
      </w:r>
      <w:r>
        <w:rPr>
          <w:sz w:val="24"/>
        </w:rPr>
        <w:t>landscaped area by any method is absolutely prohibited. Trees may be irrigated with drip irrigation</w:t>
      </w:r>
      <w:r>
        <w:rPr>
          <w:spacing w:val="33"/>
          <w:sz w:val="24"/>
        </w:rPr>
        <w:t xml:space="preserve"> </w:t>
      </w:r>
      <w:r>
        <w:rPr>
          <w:sz w:val="24"/>
        </w:rPr>
        <w:t>system,</w:t>
      </w:r>
      <w:r>
        <w:rPr>
          <w:spacing w:val="33"/>
          <w:sz w:val="24"/>
        </w:rPr>
        <w:t xml:space="preserve"> </w:t>
      </w:r>
      <w:r>
        <w:rPr>
          <w:sz w:val="24"/>
        </w:rPr>
        <w:t>soaker</w:t>
      </w:r>
      <w:r>
        <w:rPr>
          <w:spacing w:val="34"/>
          <w:sz w:val="24"/>
        </w:rPr>
        <w:t xml:space="preserve"> </w:t>
      </w:r>
      <w:r>
        <w:rPr>
          <w:sz w:val="24"/>
        </w:rPr>
        <w:t>hoses</w:t>
      </w:r>
      <w:r>
        <w:rPr>
          <w:spacing w:val="32"/>
          <w:sz w:val="24"/>
        </w:rPr>
        <w:t xml:space="preserve"> </w:t>
      </w:r>
      <w:r>
        <w:rPr>
          <w:sz w:val="24"/>
        </w:rPr>
        <w:t>or</w:t>
      </w:r>
      <w:r>
        <w:rPr>
          <w:spacing w:val="32"/>
          <w:sz w:val="24"/>
        </w:rPr>
        <w:t xml:space="preserve"> </w:t>
      </w:r>
      <w:r>
        <w:rPr>
          <w:sz w:val="24"/>
        </w:rPr>
        <w:t>with</w:t>
      </w:r>
      <w:r>
        <w:rPr>
          <w:spacing w:val="33"/>
          <w:sz w:val="24"/>
        </w:rPr>
        <w:t xml:space="preserve"> </w:t>
      </w:r>
      <w:r>
        <w:rPr>
          <w:sz w:val="24"/>
        </w:rPr>
        <w:t>a</w:t>
      </w:r>
      <w:r>
        <w:rPr>
          <w:spacing w:val="29"/>
          <w:sz w:val="24"/>
        </w:rPr>
        <w:t xml:space="preserve"> </w:t>
      </w:r>
      <w:r>
        <w:rPr>
          <w:sz w:val="24"/>
        </w:rPr>
        <w:t>hand-held</w:t>
      </w:r>
      <w:r>
        <w:rPr>
          <w:spacing w:val="33"/>
          <w:sz w:val="24"/>
        </w:rPr>
        <w:t xml:space="preserve"> </w:t>
      </w:r>
      <w:r>
        <w:rPr>
          <w:sz w:val="24"/>
        </w:rPr>
        <w:t>hose</w:t>
      </w:r>
      <w:r>
        <w:rPr>
          <w:spacing w:val="32"/>
          <w:sz w:val="24"/>
        </w:rPr>
        <w:t xml:space="preserve"> </w:t>
      </w:r>
      <w:r>
        <w:rPr>
          <w:sz w:val="24"/>
        </w:rPr>
        <w:t>one</w:t>
      </w:r>
      <w:r>
        <w:rPr>
          <w:spacing w:val="31"/>
          <w:sz w:val="24"/>
        </w:rPr>
        <w:t xml:space="preserve"> </w:t>
      </w:r>
      <w:r>
        <w:rPr>
          <w:sz w:val="24"/>
        </w:rPr>
        <w:t>day</w:t>
      </w:r>
      <w:r>
        <w:rPr>
          <w:spacing w:val="25"/>
          <w:sz w:val="24"/>
        </w:rPr>
        <w:t xml:space="preserve"> </w:t>
      </w:r>
      <w:r>
        <w:rPr>
          <w:sz w:val="24"/>
        </w:rPr>
        <w:t>per</w:t>
      </w:r>
      <w:r>
        <w:rPr>
          <w:spacing w:val="32"/>
          <w:sz w:val="24"/>
        </w:rPr>
        <w:t xml:space="preserve"> </w:t>
      </w:r>
      <w:r>
        <w:rPr>
          <w:sz w:val="24"/>
        </w:rPr>
        <w:t>week</w:t>
      </w:r>
      <w:r>
        <w:rPr>
          <w:spacing w:val="32"/>
          <w:sz w:val="24"/>
        </w:rPr>
        <w:t xml:space="preserve"> </w:t>
      </w:r>
      <w:r>
        <w:rPr>
          <w:sz w:val="24"/>
        </w:rPr>
        <w:t>on</w:t>
      </w:r>
      <w:r>
        <w:rPr>
          <w:spacing w:val="32"/>
          <w:sz w:val="24"/>
        </w:rPr>
        <w:t xml:space="preserve"> </w:t>
      </w:r>
      <w:r>
        <w:rPr>
          <w:sz w:val="24"/>
        </w:rPr>
        <w:t>the</w:t>
      </w:r>
      <w:r w:rsidR="004571A6">
        <w:rPr>
          <w:sz w:val="24"/>
        </w:rPr>
        <w:t xml:space="preserve"> </w:t>
      </w:r>
      <w:r w:rsidRPr="004571A6">
        <w:rPr>
          <w:sz w:val="24"/>
          <w:szCs w:val="24"/>
        </w:rPr>
        <w:t xml:space="preserve">once-per-week watering schedule (Section 7.6.2, Table </w:t>
      </w:r>
      <w:r w:rsidR="001F6910">
        <w:rPr>
          <w:sz w:val="24"/>
          <w:szCs w:val="24"/>
        </w:rPr>
        <w:t>8</w:t>
      </w:r>
      <w:r w:rsidRPr="004571A6">
        <w:rPr>
          <w:sz w:val="24"/>
          <w:szCs w:val="24"/>
        </w:rPr>
        <w:t>.1) and within the permitted watering hours.</w:t>
      </w:r>
    </w:p>
    <w:p w14:paraId="23516F42" w14:textId="19491B5B" w:rsidR="00607C98" w:rsidRDefault="004E4201">
      <w:pPr>
        <w:pStyle w:val="ListParagraph"/>
        <w:numPr>
          <w:ilvl w:val="3"/>
          <w:numId w:val="17"/>
        </w:numPr>
        <w:tabs>
          <w:tab w:val="left" w:pos="1000"/>
        </w:tabs>
        <w:spacing w:before="120"/>
        <w:ind w:right="1034"/>
        <w:jc w:val="both"/>
        <w:rPr>
          <w:rFonts w:ascii="Wingdings" w:hAnsi="Wingdings"/>
          <w:sz w:val="24"/>
        </w:rPr>
      </w:pPr>
      <w:r>
        <w:rPr>
          <w:sz w:val="24"/>
        </w:rPr>
        <w:t xml:space="preserve">Foundations may be watered one day per week on the once-per-week watering Schedule (Section 7.6.2, Table </w:t>
      </w:r>
      <w:r w:rsidR="001F6910">
        <w:rPr>
          <w:sz w:val="24"/>
        </w:rPr>
        <w:t>8</w:t>
      </w:r>
      <w:r>
        <w:rPr>
          <w:sz w:val="24"/>
        </w:rPr>
        <w:t>.1) and within the permitted watering hours. Foundations may</w:t>
      </w:r>
      <w:r>
        <w:rPr>
          <w:spacing w:val="-4"/>
          <w:sz w:val="24"/>
        </w:rPr>
        <w:t xml:space="preserve"> </w:t>
      </w:r>
      <w:r>
        <w:rPr>
          <w:sz w:val="24"/>
        </w:rPr>
        <w:t>be</w:t>
      </w:r>
      <w:r>
        <w:rPr>
          <w:spacing w:val="-1"/>
          <w:sz w:val="24"/>
        </w:rPr>
        <w:t xml:space="preserve"> </w:t>
      </w:r>
      <w:r>
        <w:rPr>
          <w:sz w:val="24"/>
        </w:rPr>
        <w:t>watered with a</w:t>
      </w:r>
      <w:r>
        <w:rPr>
          <w:spacing w:val="-1"/>
          <w:sz w:val="24"/>
        </w:rPr>
        <w:t xml:space="preserve"> </w:t>
      </w:r>
      <w:r>
        <w:rPr>
          <w:sz w:val="24"/>
        </w:rPr>
        <w:t>drip</w:t>
      </w:r>
      <w:r>
        <w:rPr>
          <w:spacing w:val="-1"/>
          <w:sz w:val="24"/>
        </w:rPr>
        <w:t xml:space="preserve"> </w:t>
      </w:r>
      <w:r>
        <w:rPr>
          <w:sz w:val="24"/>
        </w:rPr>
        <w:t>irrigation system, soaker</w:t>
      </w:r>
      <w:r>
        <w:rPr>
          <w:spacing w:val="-1"/>
          <w:sz w:val="24"/>
        </w:rPr>
        <w:t xml:space="preserve"> </w:t>
      </w:r>
      <w:r>
        <w:rPr>
          <w:sz w:val="24"/>
        </w:rPr>
        <w:t>hose or a</w:t>
      </w:r>
      <w:r>
        <w:rPr>
          <w:spacing w:val="-1"/>
          <w:sz w:val="24"/>
        </w:rPr>
        <w:t xml:space="preserve"> </w:t>
      </w:r>
      <w:r>
        <w:rPr>
          <w:sz w:val="24"/>
        </w:rPr>
        <w:t xml:space="preserve">hand-held hose equipped with a positive shutoff nozzle. Water run-off is </w:t>
      </w:r>
      <w:proofErr w:type="gramStart"/>
      <w:r>
        <w:rPr>
          <w:sz w:val="24"/>
        </w:rPr>
        <w:t>prohibited</w:t>
      </w:r>
      <w:proofErr w:type="gramEnd"/>
    </w:p>
    <w:p w14:paraId="0626055B" w14:textId="77777777" w:rsidR="00607C98" w:rsidRDefault="004E4201">
      <w:pPr>
        <w:pStyle w:val="ListParagraph"/>
        <w:numPr>
          <w:ilvl w:val="3"/>
          <w:numId w:val="17"/>
        </w:numPr>
        <w:tabs>
          <w:tab w:val="left" w:pos="1000"/>
        </w:tabs>
        <w:spacing w:before="120"/>
        <w:ind w:right="1043"/>
        <w:jc w:val="both"/>
        <w:rPr>
          <w:rFonts w:ascii="Wingdings" w:hAnsi="Wingdings"/>
          <w:sz w:val="24"/>
        </w:rPr>
      </w:pPr>
      <w:r>
        <w:rPr>
          <w:sz w:val="24"/>
        </w:rPr>
        <w:lastRenderedPageBreak/>
        <w:t xml:space="preserve">Prohibit operation of ornamental fountains or ponds that use potable water except </w:t>
      </w:r>
      <w:proofErr w:type="gramStart"/>
      <w:r>
        <w:rPr>
          <w:sz w:val="24"/>
        </w:rPr>
        <w:t>where</w:t>
      </w:r>
      <w:proofErr w:type="gramEnd"/>
      <w:r>
        <w:rPr>
          <w:sz w:val="24"/>
        </w:rPr>
        <w:t xml:space="preserve"> supporting aquatic life or water quality.</w:t>
      </w:r>
    </w:p>
    <w:p w14:paraId="7BA82762" w14:textId="77777777" w:rsidR="00607C98" w:rsidRDefault="004E4201">
      <w:pPr>
        <w:pStyle w:val="ListParagraph"/>
        <w:numPr>
          <w:ilvl w:val="3"/>
          <w:numId w:val="17"/>
        </w:numPr>
        <w:tabs>
          <w:tab w:val="left" w:pos="1000"/>
        </w:tabs>
        <w:spacing w:before="120"/>
        <w:ind w:right="1037"/>
        <w:jc w:val="both"/>
        <w:rPr>
          <w:rFonts w:ascii="Wingdings" w:hAnsi="Wingdings"/>
          <w:sz w:val="24"/>
        </w:rPr>
      </w:pPr>
      <w:r>
        <w:rPr>
          <w:sz w:val="24"/>
        </w:rPr>
        <w:t xml:space="preserve">Prohibit the filling, </w:t>
      </w:r>
      <w:proofErr w:type="gramStart"/>
      <w:r>
        <w:rPr>
          <w:sz w:val="24"/>
        </w:rPr>
        <w:t>draining</w:t>
      </w:r>
      <w:proofErr w:type="gramEnd"/>
      <w:r>
        <w:rPr>
          <w:sz w:val="24"/>
        </w:rPr>
        <w:t xml:space="preserve"> and refilling of existing swimming pools, wading pools, Jacuzzi and hot tubs except to maintain structural integrity, proper operation and maintenance</w:t>
      </w:r>
      <w:r>
        <w:rPr>
          <w:spacing w:val="-3"/>
          <w:sz w:val="24"/>
        </w:rPr>
        <w:t xml:space="preserve"> </w:t>
      </w:r>
      <w:r>
        <w:rPr>
          <w:sz w:val="24"/>
        </w:rPr>
        <w:t>or</w:t>
      </w:r>
      <w:r>
        <w:rPr>
          <w:spacing w:val="-2"/>
          <w:sz w:val="24"/>
        </w:rPr>
        <w:t xml:space="preserve"> </w:t>
      </w:r>
      <w:r>
        <w:rPr>
          <w:sz w:val="24"/>
        </w:rPr>
        <w:t>alleviate a</w:t>
      </w:r>
      <w:r>
        <w:rPr>
          <w:spacing w:val="-3"/>
          <w:sz w:val="24"/>
        </w:rPr>
        <w:t xml:space="preserve"> </w:t>
      </w:r>
      <w:r>
        <w:rPr>
          <w:sz w:val="24"/>
        </w:rPr>
        <w:t>public</w:t>
      </w:r>
      <w:r>
        <w:rPr>
          <w:spacing w:val="-3"/>
          <w:sz w:val="24"/>
        </w:rPr>
        <w:t xml:space="preserve"> </w:t>
      </w:r>
      <w:r>
        <w:rPr>
          <w:sz w:val="24"/>
        </w:rPr>
        <w:t>safety</w:t>
      </w:r>
      <w:r>
        <w:rPr>
          <w:spacing w:val="-5"/>
          <w:sz w:val="24"/>
        </w:rPr>
        <w:t xml:space="preserve"> </w:t>
      </w:r>
      <w:r>
        <w:rPr>
          <w:sz w:val="24"/>
        </w:rPr>
        <w:t>risk.</w:t>
      </w:r>
      <w:r>
        <w:rPr>
          <w:spacing w:val="40"/>
          <w:sz w:val="24"/>
        </w:rPr>
        <w:t xml:space="preserve"> </w:t>
      </w:r>
      <w:r>
        <w:rPr>
          <w:sz w:val="24"/>
        </w:rPr>
        <w:t>Water</w:t>
      </w:r>
      <w:r>
        <w:rPr>
          <w:spacing w:val="-4"/>
          <w:sz w:val="24"/>
        </w:rPr>
        <w:t xml:space="preserve"> </w:t>
      </w:r>
      <w:r>
        <w:rPr>
          <w:sz w:val="24"/>
        </w:rPr>
        <w:t>may</w:t>
      </w:r>
      <w:r>
        <w:rPr>
          <w:spacing w:val="-7"/>
          <w:sz w:val="24"/>
        </w:rPr>
        <w:t xml:space="preserve"> </w:t>
      </w:r>
      <w:r>
        <w:rPr>
          <w:sz w:val="24"/>
        </w:rPr>
        <w:t>be</w:t>
      </w:r>
      <w:r>
        <w:rPr>
          <w:spacing w:val="-1"/>
          <w:sz w:val="24"/>
        </w:rPr>
        <w:t xml:space="preserve"> </w:t>
      </w:r>
      <w:r>
        <w:rPr>
          <w:sz w:val="24"/>
        </w:rPr>
        <w:t>added</w:t>
      </w:r>
      <w:r>
        <w:rPr>
          <w:spacing w:val="-2"/>
          <w:sz w:val="24"/>
        </w:rPr>
        <w:t xml:space="preserve"> </w:t>
      </w:r>
      <w:r>
        <w:rPr>
          <w:sz w:val="24"/>
        </w:rPr>
        <w:t>to existing</w:t>
      </w:r>
      <w:r>
        <w:rPr>
          <w:spacing w:val="-5"/>
          <w:sz w:val="24"/>
        </w:rPr>
        <w:t xml:space="preserve"> </w:t>
      </w:r>
      <w:r>
        <w:rPr>
          <w:sz w:val="24"/>
        </w:rPr>
        <w:t>pools</w:t>
      </w:r>
      <w:r>
        <w:rPr>
          <w:spacing w:val="-2"/>
          <w:sz w:val="24"/>
        </w:rPr>
        <w:t xml:space="preserve"> </w:t>
      </w:r>
      <w:r>
        <w:rPr>
          <w:sz w:val="24"/>
        </w:rPr>
        <w:t>to replace losses from normal use and evaporation.</w:t>
      </w:r>
    </w:p>
    <w:p w14:paraId="7CFBC4B2" w14:textId="77777777" w:rsidR="00607C98" w:rsidRDefault="004E4201">
      <w:pPr>
        <w:pStyle w:val="ListParagraph"/>
        <w:numPr>
          <w:ilvl w:val="3"/>
          <w:numId w:val="17"/>
        </w:numPr>
        <w:tabs>
          <w:tab w:val="left" w:pos="999"/>
        </w:tabs>
        <w:spacing w:before="121"/>
        <w:ind w:left="999" w:hanging="359"/>
        <w:jc w:val="both"/>
        <w:rPr>
          <w:rFonts w:ascii="Wingdings" w:hAnsi="Wingdings"/>
          <w:sz w:val="24"/>
        </w:rPr>
      </w:pPr>
      <w:proofErr w:type="gramStart"/>
      <w:r>
        <w:rPr>
          <w:sz w:val="24"/>
        </w:rPr>
        <w:t>Permitting</w:t>
      </w:r>
      <w:r>
        <w:rPr>
          <w:spacing w:val="-4"/>
          <w:sz w:val="24"/>
        </w:rPr>
        <w:t xml:space="preserve"> </w:t>
      </w:r>
      <w:r>
        <w:rPr>
          <w:sz w:val="24"/>
        </w:rPr>
        <w:t>of</w:t>
      </w:r>
      <w:proofErr w:type="gramEnd"/>
      <w:r>
        <w:rPr>
          <w:sz w:val="24"/>
        </w:rPr>
        <w:t xml:space="preserve"> new swimming</w:t>
      </w:r>
      <w:r>
        <w:rPr>
          <w:spacing w:val="-3"/>
          <w:sz w:val="24"/>
        </w:rPr>
        <w:t xml:space="preserve"> </w:t>
      </w:r>
      <w:r>
        <w:rPr>
          <w:sz w:val="24"/>
        </w:rPr>
        <w:t>pools, wading</w:t>
      </w:r>
      <w:r>
        <w:rPr>
          <w:spacing w:val="-3"/>
          <w:sz w:val="24"/>
        </w:rPr>
        <w:t xml:space="preserve"> </w:t>
      </w:r>
      <w:r>
        <w:rPr>
          <w:sz w:val="24"/>
        </w:rPr>
        <w:t xml:space="preserve">pools, </w:t>
      </w:r>
      <w:proofErr w:type="gramStart"/>
      <w:r>
        <w:rPr>
          <w:sz w:val="24"/>
        </w:rPr>
        <w:t>Jacuzzi</w:t>
      </w:r>
      <w:proofErr w:type="gramEnd"/>
      <w:r>
        <w:rPr>
          <w:sz w:val="24"/>
        </w:rPr>
        <w:t xml:space="preserve"> and hot tubs is</w:t>
      </w:r>
      <w:r>
        <w:rPr>
          <w:spacing w:val="-1"/>
          <w:sz w:val="24"/>
        </w:rPr>
        <w:t xml:space="preserve"> </w:t>
      </w:r>
      <w:r>
        <w:rPr>
          <w:spacing w:val="-2"/>
          <w:sz w:val="24"/>
        </w:rPr>
        <w:t>prohibited.</w:t>
      </w:r>
    </w:p>
    <w:p w14:paraId="61B5E8A8" w14:textId="77777777" w:rsidR="00607C98" w:rsidRDefault="004E4201">
      <w:pPr>
        <w:pStyle w:val="ListParagraph"/>
        <w:numPr>
          <w:ilvl w:val="3"/>
          <w:numId w:val="17"/>
        </w:numPr>
        <w:tabs>
          <w:tab w:val="left" w:pos="1000"/>
        </w:tabs>
        <w:spacing w:before="120"/>
        <w:ind w:right="1041"/>
        <w:jc w:val="both"/>
        <w:rPr>
          <w:rFonts w:ascii="Wingdings" w:hAnsi="Wingdings"/>
          <w:sz w:val="24"/>
        </w:rPr>
      </w:pPr>
      <w:r>
        <w:rPr>
          <w:sz w:val="24"/>
        </w:rPr>
        <w:t xml:space="preserve">Hosing and washing of paved areas, buildings, structures, </w:t>
      </w:r>
      <w:proofErr w:type="gramStart"/>
      <w:r>
        <w:rPr>
          <w:sz w:val="24"/>
        </w:rPr>
        <w:t>windows</w:t>
      </w:r>
      <w:proofErr w:type="gramEnd"/>
      <w:r>
        <w:rPr>
          <w:sz w:val="24"/>
        </w:rPr>
        <w:t xml:space="preserve"> or other surfaces is prohibited except by variance and performed by a professional service using high efficiency equipment.</w:t>
      </w:r>
    </w:p>
    <w:p w14:paraId="1AAB68F3" w14:textId="77777777" w:rsidR="00607C98" w:rsidRDefault="004E4201">
      <w:pPr>
        <w:pStyle w:val="ListParagraph"/>
        <w:numPr>
          <w:ilvl w:val="3"/>
          <w:numId w:val="17"/>
        </w:numPr>
        <w:tabs>
          <w:tab w:val="left" w:pos="1000"/>
        </w:tabs>
        <w:spacing w:before="120"/>
        <w:ind w:right="1037"/>
        <w:jc w:val="both"/>
        <w:rPr>
          <w:rFonts w:ascii="Wingdings" w:hAnsi="Wingdings"/>
          <w:sz w:val="24"/>
        </w:rPr>
      </w:pPr>
      <w:r>
        <w:rPr>
          <w:sz w:val="24"/>
        </w:rPr>
        <w:t xml:space="preserve">Use of water to wash any motor vehicle, motorbike, boat, </w:t>
      </w:r>
      <w:proofErr w:type="gramStart"/>
      <w:r>
        <w:rPr>
          <w:sz w:val="24"/>
        </w:rPr>
        <w:t>trailer</w:t>
      </w:r>
      <w:proofErr w:type="gramEnd"/>
      <w:r>
        <w:rPr>
          <w:sz w:val="24"/>
        </w:rPr>
        <w:t xml:space="preserve"> or other vehicle not occurring on the premises of a commercial vehicle wash facility or commercial service stations is prohibited. Companies with an automated on-site vehicle washing facility</w:t>
      </w:r>
      <w:r>
        <w:rPr>
          <w:spacing w:val="-6"/>
          <w:sz w:val="24"/>
        </w:rPr>
        <w:t xml:space="preserve"> </w:t>
      </w:r>
      <w:r>
        <w:rPr>
          <w:sz w:val="24"/>
        </w:rPr>
        <w:t>may</w:t>
      </w:r>
      <w:r>
        <w:rPr>
          <w:spacing w:val="-4"/>
          <w:sz w:val="24"/>
        </w:rPr>
        <w:t xml:space="preserve"> </w:t>
      </w:r>
      <w:r>
        <w:rPr>
          <w:sz w:val="24"/>
        </w:rPr>
        <w:t>wash</w:t>
      </w:r>
      <w:r>
        <w:rPr>
          <w:spacing w:val="-1"/>
          <w:sz w:val="24"/>
        </w:rPr>
        <w:t xml:space="preserve"> </w:t>
      </w:r>
      <w:proofErr w:type="gramStart"/>
      <w:r>
        <w:rPr>
          <w:sz w:val="24"/>
        </w:rPr>
        <w:t>its</w:t>
      </w:r>
      <w:proofErr w:type="gramEnd"/>
      <w:r>
        <w:rPr>
          <w:spacing w:val="-1"/>
          <w:sz w:val="24"/>
        </w:rPr>
        <w:t xml:space="preserve"> </w:t>
      </w:r>
      <w:r>
        <w:rPr>
          <w:sz w:val="24"/>
        </w:rPr>
        <w:t>vehicles</w:t>
      </w:r>
      <w:r>
        <w:rPr>
          <w:spacing w:val="-1"/>
          <w:sz w:val="24"/>
        </w:rPr>
        <w:t xml:space="preserve"> </w:t>
      </w:r>
      <w:r>
        <w:rPr>
          <w:sz w:val="24"/>
        </w:rPr>
        <w:t>at any</w:t>
      </w:r>
      <w:r>
        <w:rPr>
          <w:spacing w:val="-6"/>
          <w:sz w:val="24"/>
        </w:rPr>
        <w:t xml:space="preserve"> </w:t>
      </w:r>
      <w:r>
        <w:rPr>
          <w:sz w:val="24"/>
        </w:rPr>
        <w:t>time. Further,</w:t>
      </w:r>
      <w:r>
        <w:rPr>
          <w:spacing w:val="-1"/>
          <w:sz w:val="24"/>
        </w:rPr>
        <w:t xml:space="preserve"> </w:t>
      </w:r>
      <w:r>
        <w:rPr>
          <w:sz w:val="24"/>
        </w:rPr>
        <w:t>such</w:t>
      </w:r>
      <w:r>
        <w:rPr>
          <w:spacing w:val="-2"/>
          <w:sz w:val="24"/>
        </w:rPr>
        <w:t xml:space="preserve"> </w:t>
      </w:r>
      <w:r>
        <w:rPr>
          <w:sz w:val="24"/>
        </w:rPr>
        <w:t>washing</w:t>
      </w:r>
      <w:r>
        <w:rPr>
          <w:spacing w:val="-4"/>
          <w:sz w:val="24"/>
        </w:rPr>
        <w:t xml:space="preserve"> </w:t>
      </w:r>
      <w:r>
        <w:rPr>
          <w:sz w:val="24"/>
        </w:rPr>
        <w:t>may</w:t>
      </w:r>
      <w:r>
        <w:rPr>
          <w:spacing w:val="-4"/>
          <w:sz w:val="24"/>
        </w:rPr>
        <w:t xml:space="preserve"> </w:t>
      </w:r>
      <w:r>
        <w:rPr>
          <w:sz w:val="24"/>
        </w:rPr>
        <w:t>be exempt</w:t>
      </w:r>
      <w:r>
        <w:rPr>
          <w:spacing w:val="-1"/>
          <w:sz w:val="24"/>
        </w:rPr>
        <w:t xml:space="preserve"> </w:t>
      </w:r>
      <w:r>
        <w:rPr>
          <w:sz w:val="24"/>
        </w:rPr>
        <w:t xml:space="preserve">from these requirements if the health, </w:t>
      </w:r>
      <w:proofErr w:type="gramStart"/>
      <w:r>
        <w:rPr>
          <w:sz w:val="24"/>
        </w:rPr>
        <w:t>safety</w:t>
      </w:r>
      <w:proofErr w:type="gramEnd"/>
      <w:r>
        <w:rPr>
          <w:sz w:val="24"/>
        </w:rPr>
        <w:t xml:space="preserve"> and welfare of the public are contingent upon frequent vehicle cleansing, such as garbage trucks and commercial vehicles used to transport food and perishables.</w:t>
      </w:r>
    </w:p>
    <w:p w14:paraId="3CE5E5AE" w14:textId="77777777" w:rsidR="00607C98" w:rsidRDefault="00607C98">
      <w:pPr>
        <w:pStyle w:val="BodyText"/>
        <w:spacing w:before="125"/>
      </w:pPr>
    </w:p>
    <w:p w14:paraId="5AA90EEA" w14:textId="77777777" w:rsidR="00607C98" w:rsidRDefault="004E4201">
      <w:pPr>
        <w:ind w:left="640"/>
        <w:rPr>
          <w:b/>
          <w:sz w:val="24"/>
        </w:rPr>
      </w:pPr>
      <w:r>
        <w:rPr>
          <w:b/>
          <w:sz w:val="24"/>
        </w:rPr>
        <w:t>High</w:t>
      </w:r>
      <w:r>
        <w:rPr>
          <w:b/>
          <w:spacing w:val="-3"/>
          <w:sz w:val="24"/>
        </w:rPr>
        <w:t xml:space="preserve"> </w:t>
      </w:r>
      <w:r>
        <w:rPr>
          <w:b/>
          <w:sz w:val="24"/>
        </w:rPr>
        <w:t>Demand</w:t>
      </w:r>
      <w:r>
        <w:rPr>
          <w:b/>
          <w:spacing w:val="-3"/>
          <w:sz w:val="24"/>
        </w:rPr>
        <w:t xml:space="preserve"> </w:t>
      </w:r>
      <w:r>
        <w:rPr>
          <w:b/>
          <w:spacing w:val="-2"/>
          <w:sz w:val="24"/>
        </w:rPr>
        <w:t>Surcharge:</w:t>
      </w:r>
    </w:p>
    <w:p w14:paraId="22AE0485" w14:textId="77777777" w:rsidR="00607C98" w:rsidRDefault="004E4201">
      <w:pPr>
        <w:pStyle w:val="BodyText"/>
        <w:spacing w:before="116"/>
        <w:ind w:left="640" w:right="1056"/>
      </w:pPr>
      <w:r>
        <w:t>The City of Carrollton will not require the use of a high demand surcharge as the current tiered rate pricing structure has been developed to discourage excessive water use.</w:t>
      </w:r>
    </w:p>
    <w:p w14:paraId="08F0302C" w14:textId="77777777" w:rsidR="00607C98" w:rsidRDefault="00607C98">
      <w:pPr>
        <w:pStyle w:val="BodyText"/>
        <w:spacing w:before="240"/>
      </w:pPr>
    </w:p>
    <w:p w14:paraId="0174B0E6" w14:textId="77777777" w:rsidR="00607C98" w:rsidRDefault="004E4201">
      <w:pPr>
        <w:ind w:left="640"/>
        <w:rPr>
          <w:sz w:val="24"/>
        </w:rPr>
      </w:pPr>
      <w:r>
        <w:rPr>
          <w:b/>
          <w:sz w:val="24"/>
        </w:rPr>
        <w:t>City</w:t>
      </w:r>
      <w:r>
        <w:rPr>
          <w:b/>
          <w:spacing w:val="-1"/>
          <w:sz w:val="24"/>
        </w:rPr>
        <w:t xml:space="preserve"> </w:t>
      </w:r>
      <w:r>
        <w:rPr>
          <w:b/>
          <w:spacing w:val="-2"/>
          <w:sz w:val="24"/>
        </w:rPr>
        <w:t>Government</w:t>
      </w:r>
      <w:r>
        <w:rPr>
          <w:spacing w:val="-2"/>
          <w:sz w:val="24"/>
        </w:rPr>
        <w:t>:</w:t>
      </w:r>
    </w:p>
    <w:p w14:paraId="74B321C5" w14:textId="77777777" w:rsidR="00607C98" w:rsidRDefault="004E4201">
      <w:pPr>
        <w:pStyle w:val="ListParagraph"/>
        <w:numPr>
          <w:ilvl w:val="3"/>
          <w:numId w:val="17"/>
        </w:numPr>
        <w:tabs>
          <w:tab w:val="left" w:pos="1000"/>
        </w:tabs>
        <w:spacing w:before="120"/>
        <w:ind w:right="1044"/>
        <w:rPr>
          <w:rFonts w:ascii="Wingdings" w:hAnsi="Wingdings"/>
          <w:sz w:val="24"/>
        </w:rPr>
      </w:pPr>
      <w:r>
        <w:rPr>
          <w:sz w:val="24"/>
        </w:rPr>
        <w:t>Wet</w:t>
      </w:r>
      <w:r>
        <w:rPr>
          <w:spacing w:val="40"/>
          <w:sz w:val="24"/>
        </w:rPr>
        <w:t xml:space="preserve"> </w:t>
      </w:r>
      <w:r>
        <w:rPr>
          <w:sz w:val="24"/>
        </w:rPr>
        <w:t>street</w:t>
      </w:r>
      <w:r>
        <w:rPr>
          <w:spacing w:val="40"/>
          <w:sz w:val="24"/>
        </w:rPr>
        <w:t xml:space="preserve"> </w:t>
      </w:r>
      <w:r>
        <w:rPr>
          <w:sz w:val="24"/>
        </w:rPr>
        <w:t>sweeping</w:t>
      </w:r>
      <w:r>
        <w:rPr>
          <w:spacing w:val="40"/>
          <w:sz w:val="24"/>
        </w:rPr>
        <w:t xml:space="preserve"> </w:t>
      </w:r>
      <w:r>
        <w:rPr>
          <w:sz w:val="24"/>
        </w:rPr>
        <w:t>and</w:t>
      </w:r>
      <w:r>
        <w:rPr>
          <w:spacing w:val="40"/>
          <w:sz w:val="24"/>
        </w:rPr>
        <w:t xml:space="preserve"> </w:t>
      </w:r>
      <w:r>
        <w:rPr>
          <w:sz w:val="24"/>
        </w:rPr>
        <w:t>city</w:t>
      </w:r>
      <w:r>
        <w:rPr>
          <w:spacing w:val="40"/>
          <w:sz w:val="24"/>
        </w:rPr>
        <w:t xml:space="preserve"> </w:t>
      </w:r>
      <w:r>
        <w:rPr>
          <w:sz w:val="24"/>
        </w:rPr>
        <w:t>vehicle</w:t>
      </w:r>
      <w:r>
        <w:rPr>
          <w:spacing w:val="40"/>
          <w:sz w:val="24"/>
        </w:rPr>
        <w:t xml:space="preserve"> </w:t>
      </w:r>
      <w:r>
        <w:rPr>
          <w:sz w:val="24"/>
        </w:rPr>
        <w:t>washing</w:t>
      </w:r>
      <w:r>
        <w:rPr>
          <w:spacing w:val="40"/>
          <w:sz w:val="24"/>
        </w:rPr>
        <w:t xml:space="preserve"> </w:t>
      </w:r>
      <w:r>
        <w:rPr>
          <w:sz w:val="24"/>
        </w:rPr>
        <w:t>or</w:t>
      </w:r>
      <w:r>
        <w:rPr>
          <w:spacing w:val="40"/>
          <w:sz w:val="24"/>
        </w:rPr>
        <w:t xml:space="preserve"> </w:t>
      </w:r>
      <w:r>
        <w:rPr>
          <w:sz w:val="24"/>
        </w:rPr>
        <w:t>rinsing</w:t>
      </w:r>
      <w:r>
        <w:rPr>
          <w:spacing w:val="40"/>
          <w:sz w:val="24"/>
        </w:rPr>
        <w:t xml:space="preserve"> </w:t>
      </w:r>
      <w:r>
        <w:rPr>
          <w:sz w:val="24"/>
        </w:rPr>
        <w:t>is</w:t>
      </w:r>
      <w:r>
        <w:rPr>
          <w:spacing w:val="40"/>
          <w:sz w:val="24"/>
        </w:rPr>
        <w:t xml:space="preserve"> </w:t>
      </w:r>
      <w:r>
        <w:rPr>
          <w:sz w:val="24"/>
        </w:rPr>
        <w:t>prohibited</w:t>
      </w:r>
      <w:r>
        <w:rPr>
          <w:spacing w:val="40"/>
          <w:sz w:val="24"/>
        </w:rPr>
        <w:t xml:space="preserve"> </w:t>
      </w:r>
      <w:r>
        <w:rPr>
          <w:sz w:val="24"/>
        </w:rPr>
        <w:t>except</w:t>
      </w:r>
      <w:r>
        <w:rPr>
          <w:spacing w:val="40"/>
          <w:sz w:val="24"/>
        </w:rPr>
        <w:t xml:space="preserve"> </w:t>
      </w:r>
      <w:r>
        <w:rPr>
          <w:sz w:val="24"/>
        </w:rPr>
        <w:t xml:space="preserve">for reasons of public health, </w:t>
      </w:r>
      <w:proofErr w:type="gramStart"/>
      <w:r>
        <w:rPr>
          <w:sz w:val="24"/>
        </w:rPr>
        <w:t>safety</w:t>
      </w:r>
      <w:proofErr w:type="gramEnd"/>
      <w:r>
        <w:rPr>
          <w:sz w:val="24"/>
        </w:rPr>
        <w:t xml:space="preserve"> and welfare.</w:t>
      </w:r>
    </w:p>
    <w:p w14:paraId="172387F1" w14:textId="77777777" w:rsidR="00607C98" w:rsidRDefault="004E4201">
      <w:pPr>
        <w:pStyle w:val="ListParagraph"/>
        <w:numPr>
          <w:ilvl w:val="3"/>
          <w:numId w:val="17"/>
        </w:numPr>
        <w:tabs>
          <w:tab w:val="left" w:pos="1000"/>
        </w:tabs>
        <w:spacing w:before="120"/>
        <w:rPr>
          <w:rFonts w:ascii="Wingdings" w:hAnsi="Wingdings"/>
          <w:sz w:val="24"/>
        </w:rPr>
      </w:pPr>
      <w:r>
        <w:rPr>
          <w:sz w:val="24"/>
        </w:rPr>
        <w:t>Municipal</w:t>
      </w:r>
      <w:r>
        <w:rPr>
          <w:spacing w:val="-4"/>
          <w:sz w:val="24"/>
        </w:rPr>
        <w:t xml:space="preserve"> </w:t>
      </w:r>
      <w:r>
        <w:rPr>
          <w:sz w:val="24"/>
        </w:rPr>
        <w:t>landscape watering</w:t>
      </w:r>
      <w:r>
        <w:rPr>
          <w:spacing w:val="-4"/>
          <w:sz w:val="24"/>
        </w:rPr>
        <w:t xml:space="preserve"> </w:t>
      </w:r>
      <w:proofErr w:type="gramStart"/>
      <w:r>
        <w:rPr>
          <w:sz w:val="24"/>
        </w:rPr>
        <w:t>prohibited</w:t>
      </w:r>
      <w:proofErr w:type="gramEnd"/>
      <w:r>
        <w:rPr>
          <w:spacing w:val="-1"/>
          <w:sz w:val="24"/>
        </w:rPr>
        <w:t xml:space="preserve"> </w:t>
      </w:r>
      <w:r>
        <w:rPr>
          <w:sz w:val="24"/>
        </w:rPr>
        <w:t>except</w:t>
      </w:r>
      <w:r>
        <w:rPr>
          <w:spacing w:val="1"/>
          <w:sz w:val="24"/>
        </w:rPr>
        <w:t xml:space="preserve"> </w:t>
      </w:r>
      <w:r>
        <w:rPr>
          <w:sz w:val="24"/>
        </w:rPr>
        <w:t>golf</w:t>
      </w:r>
      <w:r>
        <w:rPr>
          <w:spacing w:val="-1"/>
          <w:sz w:val="24"/>
        </w:rPr>
        <w:t xml:space="preserve"> </w:t>
      </w:r>
      <w:r>
        <w:rPr>
          <w:sz w:val="24"/>
        </w:rPr>
        <w:t>courses</w:t>
      </w:r>
      <w:r>
        <w:rPr>
          <w:spacing w:val="-1"/>
          <w:sz w:val="24"/>
        </w:rPr>
        <w:t xml:space="preserve"> </w:t>
      </w:r>
      <w:r>
        <w:rPr>
          <w:sz w:val="24"/>
        </w:rPr>
        <w:t>(see</w:t>
      </w:r>
      <w:r>
        <w:rPr>
          <w:spacing w:val="-2"/>
          <w:sz w:val="24"/>
        </w:rPr>
        <w:t xml:space="preserve"> below).</w:t>
      </w:r>
    </w:p>
    <w:p w14:paraId="4922F3DA" w14:textId="77777777" w:rsidR="00607C98" w:rsidRDefault="004E4201">
      <w:pPr>
        <w:pStyle w:val="ListParagraph"/>
        <w:numPr>
          <w:ilvl w:val="3"/>
          <w:numId w:val="17"/>
        </w:numPr>
        <w:tabs>
          <w:tab w:val="left" w:pos="1000"/>
        </w:tabs>
        <w:spacing w:before="120"/>
        <w:ind w:right="1038"/>
        <w:jc w:val="both"/>
        <w:rPr>
          <w:rFonts w:ascii="Wingdings" w:hAnsi="Wingdings"/>
          <w:sz w:val="24"/>
        </w:rPr>
      </w:pPr>
      <w:r>
        <w:rPr>
          <w:sz w:val="24"/>
        </w:rPr>
        <w:t xml:space="preserve">Watering of golf course greens and tee boxes are restricted to the allowed watering hours as defined in Section 4.9; watering of other golf course areas and parks is </w:t>
      </w:r>
      <w:r>
        <w:rPr>
          <w:spacing w:val="-2"/>
          <w:sz w:val="24"/>
        </w:rPr>
        <w:t>prohibited.</w:t>
      </w:r>
    </w:p>
    <w:p w14:paraId="5CF1E116" w14:textId="77777777" w:rsidR="00607C98" w:rsidRDefault="00607C98">
      <w:pPr>
        <w:pStyle w:val="BodyText"/>
        <w:spacing w:before="5"/>
      </w:pPr>
    </w:p>
    <w:p w14:paraId="4655029A" w14:textId="77777777" w:rsidR="00607C98" w:rsidRDefault="004E4201">
      <w:pPr>
        <w:ind w:left="640"/>
        <w:rPr>
          <w:b/>
          <w:sz w:val="24"/>
        </w:rPr>
      </w:pPr>
      <w:r>
        <w:rPr>
          <w:b/>
          <w:sz w:val="24"/>
        </w:rPr>
        <w:t>Commercial</w:t>
      </w:r>
      <w:r>
        <w:rPr>
          <w:b/>
          <w:spacing w:val="-5"/>
          <w:sz w:val="24"/>
        </w:rPr>
        <w:t xml:space="preserve"> </w:t>
      </w:r>
      <w:r>
        <w:rPr>
          <w:b/>
          <w:spacing w:val="-2"/>
          <w:sz w:val="24"/>
        </w:rPr>
        <w:t>Customers:</w:t>
      </w:r>
    </w:p>
    <w:p w14:paraId="4651A037" w14:textId="77777777" w:rsidR="00607C98" w:rsidRDefault="004E4201">
      <w:pPr>
        <w:pStyle w:val="BodyText"/>
        <w:spacing w:before="178"/>
        <w:ind w:left="640" w:right="1044"/>
        <w:jc w:val="both"/>
      </w:pPr>
      <w:r>
        <w:t>Watering of golf course greens and tee boxes are restricted to the allowed watering</w:t>
      </w:r>
      <w:r>
        <w:rPr>
          <w:spacing w:val="-1"/>
        </w:rPr>
        <w:t xml:space="preserve"> </w:t>
      </w:r>
      <w:r>
        <w:t>hours in Section 4.9 unless the golf course uses a water source other than that provided by the City of Carrollton.</w:t>
      </w:r>
    </w:p>
    <w:p w14:paraId="6EFFE7BB" w14:textId="77777777" w:rsidR="00607C98" w:rsidRDefault="004E4201">
      <w:pPr>
        <w:pStyle w:val="Heading2"/>
        <w:numPr>
          <w:ilvl w:val="1"/>
          <w:numId w:val="17"/>
        </w:numPr>
        <w:tabs>
          <w:tab w:val="left" w:pos="1900"/>
        </w:tabs>
        <w:spacing w:before="76"/>
        <w:rPr>
          <w:u w:val="none"/>
        </w:rPr>
      </w:pPr>
      <w:bookmarkStart w:id="42" w:name="_bookmark40"/>
      <w:bookmarkEnd w:id="42"/>
      <w:r>
        <w:rPr>
          <w:spacing w:val="-2"/>
        </w:rPr>
        <w:t>Procedure</w:t>
      </w:r>
      <w:r>
        <w:rPr>
          <w:spacing w:val="-12"/>
        </w:rPr>
        <w:t xml:space="preserve"> </w:t>
      </w:r>
      <w:r>
        <w:rPr>
          <w:spacing w:val="-2"/>
        </w:rPr>
        <w:t>for</w:t>
      </w:r>
      <w:r>
        <w:rPr>
          <w:spacing w:val="-13"/>
        </w:rPr>
        <w:t xml:space="preserve"> </w:t>
      </w:r>
      <w:r>
        <w:rPr>
          <w:spacing w:val="-2"/>
        </w:rPr>
        <w:t>Granting</w:t>
      </w:r>
      <w:r>
        <w:rPr>
          <w:spacing w:val="-12"/>
        </w:rPr>
        <w:t xml:space="preserve"> </w:t>
      </w:r>
      <w:r>
        <w:rPr>
          <w:spacing w:val="-2"/>
        </w:rPr>
        <w:t>Variances</w:t>
      </w:r>
      <w:r>
        <w:rPr>
          <w:spacing w:val="-10"/>
        </w:rPr>
        <w:t xml:space="preserve"> </w:t>
      </w:r>
      <w:r>
        <w:rPr>
          <w:spacing w:val="-2"/>
        </w:rPr>
        <w:t>to</w:t>
      </w:r>
      <w:r>
        <w:rPr>
          <w:spacing w:val="-10"/>
        </w:rPr>
        <w:t xml:space="preserve"> </w:t>
      </w:r>
      <w:r>
        <w:rPr>
          <w:spacing w:val="-2"/>
        </w:rPr>
        <w:t>the</w:t>
      </w:r>
      <w:r>
        <w:rPr>
          <w:spacing w:val="-10"/>
        </w:rPr>
        <w:t xml:space="preserve"> </w:t>
      </w:r>
      <w:r>
        <w:rPr>
          <w:spacing w:val="-4"/>
        </w:rPr>
        <w:t>Plan</w:t>
      </w:r>
    </w:p>
    <w:p w14:paraId="6A69E60B" w14:textId="77777777" w:rsidR="00607C98" w:rsidRDefault="00607C98">
      <w:pPr>
        <w:pStyle w:val="BodyText"/>
        <w:spacing w:before="1"/>
        <w:rPr>
          <w:b/>
        </w:rPr>
      </w:pPr>
    </w:p>
    <w:p w14:paraId="7BAB3099" w14:textId="77777777" w:rsidR="00607C98" w:rsidRDefault="004E4201">
      <w:pPr>
        <w:pStyle w:val="BodyText"/>
        <w:ind w:left="640" w:right="1032"/>
        <w:jc w:val="both"/>
      </w:pPr>
      <w:r>
        <w:rPr>
          <w:spacing w:val="-2"/>
        </w:rPr>
        <w:t>The</w:t>
      </w:r>
      <w:r>
        <w:rPr>
          <w:spacing w:val="-13"/>
        </w:rPr>
        <w:t xml:space="preserve"> </w:t>
      </w:r>
      <w:r>
        <w:rPr>
          <w:spacing w:val="-2"/>
        </w:rPr>
        <w:t>City</w:t>
      </w:r>
      <w:r>
        <w:rPr>
          <w:spacing w:val="-13"/>
        </w:rPr>
        <w:t xml:space="preserve"> </w:t>
      </w:r>
      <w:r>
        <w:rPr>
          <w:spacing w:val="-2"/>
        </w:rPr>
        <w:t>Manager</w:t>
      </w:r>
      <w:r>
        <w:rPr>
          <w:spacing w:val="-11"/>
        </w:rPr>
        <w:t xml:space="preserve"> </w:t>
      </w:r>
      <w:r>
        <w:rPr>
          <w:spacing w:val="-2"/>
        </w:rPr>
        <w:t>or</w:t>
      </w:r>
      <w:r>
        <w:rPr>
          <w:spacing w:val="-10"/>
        </w:rPr>
        <w:t xml:space="preserve"> </w:t>
      </w:r>
      <w:r>
        <w:rPr>
          <w:spacing w:val="-2"/>
        </w:rPr>
        <w:t>his/her</w:t>
      </w:r>
      <w:r>
        <w:rPr>
          <w:spacing w:val="-10"/>
        </w:rPr>
        <w:t xml:space="preserve"> </w:t>
      </w:r>
      <w:r>
        <w:rPr>
          <w:spacing w:val="-2"/>
        </w:rPr>
        <w:t>designee</w:t>
      </w:r>
      <w:r>
        <w:rPr>
          <w:spacing w:val="-10"/>
        </w:rPr>
        <w:t xml:space="preserve"> </w:t>
      </w:r>
      <w:r>
        <w:rPr>
          <w:spacing w:val="-2"/>
        </w:rPr>
        <w:t>may</w:t>
      </w:r>
      <w:r>
        <w:rPr>
          <w:spacing w:val="-12"/>
        </w:rPr>
        <w:t xml:space="preserve"> </w:t>
      </w:r>
      <w:r>
        <w:rPr>
          <w:spacing w:val="-2"/>
        </w:rPr>
        <w:t>grant</w:t>
      </w:r>
      <w:r>
        <w:rPr>
          <w:spacing w:val="-9"/>
        </w:rPr>
        <w:t xml:space="preserve"> </w:t>
      </w:r>
      <w:r>
        <w:rPr>
          <w:spacing w:val="-2"/>
        </w:rPr>
        <w:t>temporary</w:t>
      </w:r>
      <w:r>
        <w:rPr>
          <w:spacing w:val="-13"/>
        </w:rPr>
        <w:t xml:space="preserve"> </w:t>
      </w:r>
      <w:r>
        <w:rPr>
          <w:spacing w:val="-2"/>
        </w:rPr>
        <w:t>variances</w:t>
      </w:r>
      <w:r>
        <w:rPr>
          <w:spacing w:val="-9"/>
        </w:rPr>
        <w:t xml:space="preserve"> </w:t>
      </w:r>
      <w:r>
        <w:rPr>
          <w:spacing w:val="-2"/>
        </w:rPr>
        <w:t>for</w:t>
      </w:r>
      <w:r>
        <w:rPr>
          <w:spacing w:val="-10"/>
        </w:rPr>
        <w:t xml:space="preserve"> </w:t>
      </w:r>
      <w:r>
        <w:rPr>
          <w:spacing w:val="-2"/>
        </w:rPr>
        <w:t>existing</w:t>
      </w:r>
      <w:r>
        <w:rPr>
          <w:spacing w:val="-12"/>
        </w:rPr>
        <w:t xml:space="preserve"> </w:t>
      </w:r>
      <w:r>
        <w:rPr>
          <w:spacing w:val="-2"/>
        </w:rPr>
        <w:t>water</w:t>
      </w:r>
      <w:r>
        <w:rPr>
          <w:spacing w:val="-10"/>
        </w:rPr>
        <w:t xml:space="preserve"> </w:t>
      </w:r>
      <w:r>
        <w:rPr>
          <w:spacing w:val="-2"/>
        </w:rPr>
        <w:t xml:space="preserve">uses </w:t>
      </w:r>
      <w:r>
        <w:t>otherwise prohibited under this drought/emergency response plan if one or more of the following conditions are met:</w:t>
      </w:r>
    </w:p>
    <w:p w14:paraId="71746067" w14:textId="77777777" w:rsidR="00607C98" w:rsidRDefault="00607C98">
      <w:pPr>
        <w:pStyle w:val="BodyText"/>
        <w:spacing w:before="2"/>
      </w:pPr>
    </w:p>
    <w:p w14:paraId="18A35551" w14:textId="77777777" w:rsidR="00607C98" w:rsidRDefault="004E4201">
      <w:pPr>
        <w:pStyle w:val="ListParagraph"/>
        <w:numPr>
          <w:ilvl w:val="3"/>
          <w:numId w:val="17"/>
        </w:numPr>
        <w:tabs>
          <w:tab w:val="left" w:pos="1180"/>
        </w:tabs>
        <w:ind w:left="1180" w:right="1033" w:hanging="540"/>
        <w:jc w:val="both"/>
        <w:rPr>
          <w:rFonts w:ascii="Wingdings" w:hAnsi="Wingdings"/>
        </w:rPr>
      </w:pPr>
      <w:r>
        <w:rPr>
          <w:sz w:val="24"/>
        </w:rPr>
        <w:t xml:space="preserve">Failure to grant such a variance would cause an emergency condition adversely affecting health, sanitation, or fire safety for the public or the person requesting the </w:t>
      </w:r>
      <w:r>
        <w:rPr>
          <w:spacing w:val="-2"/>
          <w:sz w:val="24"/>
        </w:rPr>
        <w:t>variance.</w:t>
      </w:r>
    </w:p>
    <w:p w14:paraId="4D0CCEAE" w14:textId="77777777" w:rsidR="00607C98" w:rsidRDefault="004E4201">
      <w:pPr>
        <w:pStyle w:val="ListParagraph"/>
        <w:numPr>
          <w:ilvl w:val="3"/>
          <w:numId w:val="17"/>
        </w:numPr>
        <w:tabs>
          <w:tab w:val="left" w:pos="1180"/>
        </w:tabs>
        <w:spacing w:before="120"/>
        <w:ind w:left="1180" w:right="1034" w:hanging="540"/>
        <w:jc w:val="both"/>
        <w:rPr>
          <w:rFonts w:ascii="Wingdings" w:hAnsi="Wingdings"/>
        </w:rPr>
      </w:pPr>
      <w:r>
        <w:rPr>
          <w:sz w:val="24"/>
        </w:rPr>
        <w:lastRenderedPageBreak/>
        <w:t xml:space="preserve">Compliance with this plan cannot be accomplished due to technical or other </w:t>
      </w:r>
      <w:r>
        <w:rPr>
          <w:spacing w:val="-2"/>
          <w:sz w:val="24"/>
        </w:rPr>
        <w:t>limitations.</w:t>
      </w:r>
    </w:p>
    <w:p w14:paraId="7F61C345" w14:textId="77777777" w:rsidR="00607C98" w:rsidRDefault="004E4201">
      <w:pPr>
        <w:pStyle w:val="ListParagraph"/>
        <w:numPr>
          <w:ilvl w:val="3"/>
          <w:numId w:val="17"/>
        </w:numPr>
        <w:tabs>
          <w:tab w:val="left" w:pos="1180"/>
        </w:tabs>
        <w:spacing w:before="120"/>
        <w:ind w:left="1180" w:right="1036" w:hanging="540"/>
        <w:jc w:val="both"/>
        <w:rPr>
          <w:rFonts w:ascii="Wingdings" w:hAnsi="Wingdings"/>
        </w:rPr>
      </w:pPr>
      <w:r>
        <w:rPr>
          <w:sz w:val="24"/>
        </w:rPr>
        <w:t xml:space="preserve">Alternative methods that achieve the same level of reduction in water use can be </w:t>
      </w:r>
      <w:r>
        <w:rPr>
          <w:spacing w:val="-2"/>
          <w:sz w:val="24"/>
        </w:rPr>
        <w:t>implemented.</w:t>
      </w:r>
    </w:p>
    <w:p w14:paraId="648D3B01" w14:textId="77777777" w:rsidR="00607C98" w:rsidRDefault="00607C98">
      <w:pPr>
        <w:pStyle w:val="BodyText"/>
        <w:spacing w:before="6"/>
      </w:pPr>
    </w:p>
    <w:p w14:paraId="191D88D5" w14:textId="77777777" w:rsidR="00607C98" w:rsidRDefault="004E4201">
      <w:pPr>
        <w:pStyle w:val="BodyText"/>
        <w:ind w:left="640" w:right="1031"/>
        <w:jc w:val="both"/>
      </w:pPr>
      <w:r>
        <w:t xml:space="preserve">Variances shall be granted or denied at the discretion of the city manager or his/her </w:t>
      </w:r>
      <w:proofErr w:type="gramStart"/>
      <w:r>
        <w:t>designee</w:t>
      </w:r>
      <w:proofErr w:type="gramEnd"/>
      <w:r>
        <w:t>.</w:t>
      </w:r>
      <w:r>
        <w:rPr>
          <w:spacing w:val="40"/>
        </w:rPr>
        <w:t xml:space="preserve"> </w:t>
      </w:r>
      <w:r>
        <w:t>All</w:t>
      </w:r>
      <w:r>
        <w:rPr>
          <w:spacing w:val="-8"/>
        </w:rPr>
        <w:t xml:space="preserve"> </w:t>
      </w:r>
      <w:r>
        <w:t>petitions</w:t>
      </w:r>
      <w:r>
        <w:rPr>
          <w:spacing w:val="-8"/>
        </w:rPr>
        <w:t xml:space="preserve"> </w:t>
      </w:r>
      <w:r>
        <w:t>for</w:t>
      </w:r>
      <w:r>
        <w:rPr>
          <w:spacing w:val="-9"/>
        </w:rPr>
        <w:t xml:space="preserve"> </w:t>
      </w:r>
      <w:r>
        <w:t>variances</w:t>
      </w:r>
      <w:r>
        <w:rPr>
          <w:spacing w:val="-8"/>
        </w:rPr>
        <w:t xml:space="preserve"> </w:t>
      </w:r>
      <w:r>
        <w:t>should</w:t>
      </w:r>
      <w:r>
        <w:rPr>
          <w:spacing w:val="-9"/>
        </w:rPr>
        <w:t xml:space="preserve"> </w:t>
      </w:r>
      <w:r>
        <w:t>be</w:t>
      </w:r>
      <w:r>
        <w:rPr>
          <w:spacing w:val="-9"/>
        </w:rPr>
        <w:t xml:space="preserve"> </w:t>
      </w:r>
      <w:r>
        <w:t>in</w:t>
      </w:r>
      <w:r>
        <w:rPr>
          <w:spacing w:val="-9"/>
        </w:rPr>
        <w:t xml:space="preserve"> </w:t>
      </w:r>
      <w:r>
        <w:t>writing</w:t>
      </w:r>
      <w:r>
        <w:rPr>
          <w:spacing w:val="-11"/>
        </w:rPr>
        <w:t xml:space="preserve"> </w:t>
      </w:r>
      <w:r>
        <w:t>and</w:t>
      </w:r>
      <w:r>
        <w:rPr>
          <w:spacing w:val="-9"/>
        </w:rPr>
        <w:t xml:space="preserve"> </w:t>
      </w:r>
      <w:r>
        <w:t>should</w:t>
      </w:r>
      <w:r>
        <w:rPr>
          <w:spacing w:val="-9"/>
        </w:rPr>
        <w:t xml:space="preserve"> </w:t>
      </w:r>
      <w:r>
        <w:t>include</w:t>
      </w:r>
      <w:r>
        <w:rPr>
          <w:spacing w:val="-9"/>
        </w:rPr>
        <w:t xml:space="preserve"> </w:t>
      </w:r>
      <w:r>
        <w:t>the</w:t>
      </w:r>
      <w:r>
        <w:rPr>
          <w:spacing w:val="-9"/>
        </w:rPr>
        <w:t xml:space="preserve"> </w:t>
      </w:r>
      <w:r>
        <w:t xml:space="preserve">following </w:t>
      </w:r>
      <w:r>
        <w:rPr>
          <w:spacing w:val="-2"/>
        </w:rPr>
        <w:t>information:</w:t>
      </w:r>
    </w:p>
    <w:p w14:paraId="1D170356" w14:textId="77777777" w:rsidR="00607C98" w:rsidRDefault="00607C98">
      <w:pPr>
        <w:pStyle w:val="BodyText"/>
        <w:spacing w:before="5"/>
      </w:pPr>
    </w:p>
    <w:p w14:paraId="16E7B750" w14:textId="77777777" w:rsidR="00607C98" w:rsidRDefault="004E4201">
      <w:pPr>
        <w:pStyle w:val="ListParagraph"/>
        <w:numPr>
          <w:ilvl w:val="3"/>
          <w:numId w:val="17"/>
        </w:numPr>
        <w:tabs>
          <w:tab w:val="left" w:pos="1180"/>
        </w:tabs>
        <w:ind w:left="1180" w:hanging="540"/>
        <w:rPr>
          <w:rFonts w:ascii="Wingdings" w:hAnsi="Wingdings"/>
          <w:sz w:val="24"/>
        </w:rPr>
      </w:pPr>
      <w:r>
        <w:rPr>
          <w:spacing w:val="-2"/>
          <w:sz w:val="24"/>
        </w:rPr>
        <w:t>Name</w:t>
      </w:r>
      <w:r>
        <w:rPr>
          <w:spacing w:val="-8"/>
          <w:sz w:val="24"/>
        </w:rPr>
        <w:t xml:space="preserve"> </w:t>
      </w:r>
      <w:r>
        <w:rPr>
          <w:spacing w:val="-2"/>
          <w:sz w:val="24"/>
        </w:rPr>
        <w:t>and</w:t>
      </w:r>
      <w:r>
        <w:rPr>
          <w:spacing w:val="-7"/>
          <w:sz w:val="24"/>
        </w:rPr>
        <w:t xml:space="preserve"> </w:t>
      </w:r>
      <w:r>
        <w:rPr>
          <w:spacing w:val="-2"/>
          <w:sz w:val="24"/>
        </w:rPr>
        <w:t>address</w:t>
      </w:r>
      <w:r>
        <w:rPr>
          <w:spacing w:val="-7"/>
          <w:sz w:val="24"/>
        </w:rPr>
        <w:t xml:space="preserve"> </w:t>
      </w:r>
      <w:r>
        <w:rPr>
          <w:spacing w:val="-2"/>
          <w:sz w:val="24"/>
        </w:rPr>
        <w:t>of</w:t>
      </w:r>
      <w:r>
        <w:rPr>
          <w:spacing w:val="-10"/>
          <w:sz w:val="24"/>
        </w:rPr>
        <w:t xml:space="preserve"> </w:t>
      </w:r>
      <w:r>
        <w:rPr>
          <w:spacing w:val="-2"/>
          <w:sz w:val="24"/>
        </w:rPr>
        <w:t>the</w:t>
      </w:r>
      <w:r>
        <w:rPr>
          <w:spacing w:val="-10"/>
          <w:sz w:val="24"/>
        </w:rPr>
        <w:t xml:space="preserve"> </w:t>
      </w:r>
      <w:r>
        <w:rPr>
          <w:spacing w:val="-2"/>
          <w:sz w:val="24"/>
        </w:rPr>
        <w:t>petitioner(s).</w:t>
      </w:r>
    </w:p>
    <w:p w14:paraId="52702CF6" w14:textId="77777777" w:rsidR="00607C98" w:rsidRDefault="004E4201">
      <w:pPr>
        <w:pStyle w:val="ListParagraph"/>
        <w:numPr>
          <w:ilvl w:val="3"/>
          <w:numId w:val="17"/>
        </w:numPr>
        <w:tabs>
          <w:tab w:val="left" w:pos="1180"/>
        </w:tabs>
        <w:spacing w:before="120"/>
        <w:ind w:left="1180" w:hanging="540"/>
        <w:rPr>
          <w:rFonts w:ascii="Wingdings" w:hAnsi="Wingdings"/>
          <w:sz w:val="24"/>
        </w:rPr>
      </w:pPr>
      <w:r>
        <w:rPr>
          <w:spacing w:val="-2"/>
          <w:sz w:val="24"/>
        </w:rPr>
        <w:t>Purpose</w:t>
      </w:r>
      <w:r>
        <w:rPr>
          <w:spacing w:val="-10"/>
          <w:sz w:val="24"/>
        </w:rPr>
        <w:t xml:space="preserve"> </w:t>
      </w:r>
      <w:r>
        <w:rPr>
          <w:spacing w:val="-2"/>
          <w:sz w:val="24"/>
        </w:rPr>
        <w:t>of</w:t>
      </w:r>
      <w:r>
        <w:rPr>
          <w:spacing w:val="-9"/>
          <w:sz w:val="24"/>
        </w:rPr>
        <w:t xml:space="preserve"> </w:t>
      </w:r>
      <w:r>
        <w:rPr>
          <w:spacing w:val="-2"/>
          <w:sz w:val="24"/>
        </w:rPr>
        <w:t>water</w:t>
      </w:r>
      <w:r>
        <w:rPr>
          <w:spacing w:val="-9"/>
          <w:sz w:val="24"/>
        </w:rPr>
        <w:t xml:space="preserve"> </w:t>
      </w:r>
      <w:r>
        <w:rPr>
          <w:spacing w:val="-4"/>
          <w:sz w:val="24"/>
        </w:rPr>
        <w:t>use.</w:t>
      </w:r>
    </w:p>
    <w:p w14:paraId="3479BC59" w14:textId="77777777" w:rsidR="00607C98" w:rsidRDefault="004E4201">
      <w:pPr>
        <w:pStyle w:val="ListParagraph"/>
        <w:numPr>
          <w:ilvl w:val="3"/>
          <w:numId w:val="17"/>
        </w:numPr>
        <w:tabs>
          <w:tab w:val="left" w:pos="1180"/>
        </w:tabs>
        <w:spacing w:before="120"/>
        <w:ind w:left="1180" w:hanging="540"/>
        <w:rPr>
          <w:rFonts w:ascii="Wingdings" w:hAnsi="Wingdings"/>
          <w:sz w:val="24"/>
        </w:rPr>
      </w:pPr>
      <w:r>
        <w:rPr>
          <w:spacing w:val="-2"/>
          <w:sz w:val="24"/>
        </w:rPr>
        <w:t>Specific</w:t>
      </w:r>
      <w:r>
        <w:rPr>
          <w:spacing w:val="-13"/>
          <w:sz w:val="24"/>
        </w:rPr>
        <w:t xml:space="preserve"> </w:t>
      </w:r>
      <w:r>
        <w:rPr>
          <w:spacing w:val="-2"/>
          <w:sz w:val="24"/>
        </w:rPr>
        <w:t>provisions</w:t>
      </w:r>
      <w:r>
        <w:rPr>
          <w:spacing w:val="-13"/>
          <w:sz w:val="24"/>
        </w:rPr>
        <w:t xml:space="preserve"> </w:t>
      </w:r>
      <w:r>
        <w:rPr>
          <w:spacing w:val="-2"/>
          <w:sz w:val="24"/>
        </w:rPr>
        <w:t>from</w:t>
      </w:r>
      <w:r>
        <w:rPr>
          <w:spacing w:val="-11"/>
          <w:sz w:val="24"/>
        </w:rPr>
        <w:t xml:space="preserve"> </w:t>
      </w:r>
      <w:r>
        <w:rPr>
          <w:spacing w:val="-2"/>
          <w:sz w:val="24"/>
        </w:rPr>
        <w:t>which</w:t>
      </w:r>
      <w:r>
        <w:rPr>
          <w:spacing w:val="-10"/>
          <w:sz w:val="24"/>
        </w:rPr>
        <w:t xml:space="preserve"> </w:t>
      </w:r>
      <w:r>
        <w:rPr>
          <w:spacing w:val="-2"/>
          <w:sz w:val="24"/>
        </w:rPr>
        <w:t>relief</w:t>
      </w:r>
      <w:r>
        <w:rPr>
          <w:spacing w:val="-11"/>
          <w:sz w:val="24"/>
        </w:rPr>
        <w:t xml:space="preserve"> </w:t>
      </w:r>
      <w:r>
        <w:rPr>
          <w:spacing w:val="-2"/>
          <w:sz w:val="24"/>
        </w:rPr>
        <w:t>is</w:t>
      </w:r>
      <w:r>
        <w:rPr>
          <w:spacing w:val="-9"/>
          <w:sz w:val="24"/>
        </w:rPr>
        <w:t xml:space="preserve"> </w:t>
      </w:r>
      <w:r>
        <w:rPr>
          <w:spacing w:val="-2"/>
          <w:sz w:val="24"/>
        </w:rPr>
        <w:t>requested.</w:t>
      </w:r>
    </w:p>
    <w:p w14:paraId="3D3B7A26" w14:textId="77777777" w:rsidR="00607C98" w:rsidRDefault="004E4201">
      <w:pPr>
        <w:pStyle w:val="ListParagraph"/>
        <w:numPr>
          <w:ilvl w:val="3"/>
          <w:numId w:val="17"/>
        </w:numPr>
        <w:tabs>
          <w:tab w:val="left" w:pos="1180"/>
        </w:tabs>
        <w:spacing w:before="122" w:line="237" w:lineRule="auto"/>
        <w:ind w:left="1180" w:right="1035" w:hanging="540"/>
        <w:rPr>
          <w:rFonts w:ascii="Wingdings" w:hAnsi="Wingdings"/>
          <w:sz w:val="24"/>
        </w:rPr>
      </w:pPr>
      <w:r>
        <w:rPr>
          <w:sz w:val="24"/>
        </w:rPr>
        <w:t>Detailed</w:t>
      </w:r>
      <w:r>
        <w:rPr>
          <w:spacing w:val="40"/>
          <w:sz w:val="24"/>
        </w:rPr>
        <w:t xml:space="preserve"> </w:t>
      </w:r>
      <w:r>
        <w:rPr>
          <w:sz w:val="24"/>
        </w:rPr>
        <w:t>statement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adverse</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provision</w:t>
      </w:r>
      <w:r>
        <w:rPr>
          <w:spacing w:val="40"/>
          <w:sz w:val="24"/>
        </w:rPr>
        <w:t xml:space="preserve"> </w:t>
      </w:r>
      <w:r>
        <w:rPr>
          <w:sz w:val="24"/>
        </w:rPr>
        <w:t>from</w:t>
      </w:r>
      <w:r>
        <w:rPr>
          <w:spacing w:val="40"/>
          <w:sz w:val="24"/>
        </w:rPr>
        <w:t xml:space="preserve"> </w:t>
      </w:r>
      <w:r>
        <w:rPr>
          <w:sz w:val="24"/>
        </w:rPr>
        <w:t>which</w:t>
      </w:r>
      <w:r>
        <w:rPr>
          <w:spacing w:val="40"/>
          <w:sz w:val="24"/>
        </w:rPr>
        <w:t xml:space="preserve"> </w:t>
      </w:r>
      <w:r>
        <w:rPr>
          <w:sz w:val="24"/>
        </w:rPr>
        <w:t>relief</w:t>
      </w:r>
      <w:r>
        <w:rPr>
          <w:spacing w:val="40"/>
          <w:sz w:val="24"/>
        </w:rPr>
        <w:t xml:space="preserve"> </w:t>
      </w:r>
      <w:r>
        <w:rPr>
          <w:sz w:val="24"/>
        </w:rPr>
        <w:t>is</w:t>
      </w:r>
      <w:r>
        <w:rPr>
          <w:spacing w:val="40"/>
          <w:sz w:val="24"/>
        </w:rPr>
        <w:t xml:space="preserve"> </w:t>
      </w:r>
      <w:r>
        <w:rPr>
          <w:spacing w:val="-2"/>
          <w:sz w:val="24"/>
        </w:rPr>
        <w:t>requested.</w:t>
      </w:r>
    </w:p>
    <w:p w14:paraId="2DC9D926" w14:textId="77777777" w:rsidR="00607C98" w:rsidRDefault="004E4201">
      <w:pPr>
        <w:pStyle w:val="ListParagraph"/>
        <w:numPr>
          <w:ilvl w:val="3"/>
          <w:numId w:val="17"/>
        </w:numPr>
        <w:tabs>
          <w:tab w:val="left" w:pos="1180"/>
        </w:tabs>
        <w:spacing w:before="121"/>
        <w:ind w:left="1180" w:hanging="540"/>
        <w:rPr>
          <w:rFonts w:ascii="Wingdings" w:hAnsi="Wingdings"/>
          <w:sz w:val="24"/>
        </w:rPr>
      </w:pPr>
      <w:r>
        <w:rPr>
          <w:spacing w:val="-2"/>
          <w:sz w:val="24"/>
        </w:rPr>
        <w:t>Description</w:t>
      </w:r>
      <w:r>
        <w:rPr>
          <w:spacing w:val="-12"/>
          <w:sz w:val="24"/>
        </w:rPr>
        <w:t xml:space="preserve"> </w:t>
      </w:r>
      <w:r>
        <w:rPr>
          <w:spacing w:val="-2"/>
          <w:sz w:val="24"/>
        </w:rPr>
        <w:t>of</w:t>
      </w:r>
      <w:r>
        <w:rPr>
          <w:spacing w:val="-10"/>
          <w:sz w:val="24"/>
        </w:rPr>
        <w:t xml:space="preserve"> </w:t>
      </w:r>
      <w:r>
        <w:rPr>
          <w:spacing w:val="-2"/>
          <w:sz w:val="24"/>
        </w:rPr>
        <w:t>the</w:t>
      </w:r>
      <w:r>
        <w:rPr>
          <w:spacing w:val="-10"/>
          <w:sz w:val="24"/>
        </w:rPr>
        <w:t xml:space="preserve"> </w:t>
      </w:r>
      <w:r>
        <w:rPr>
          <w:spacing w:val="-2"/>
          <w:sz w:val="24"/>
        </w:rPr>
        <w:t>relief</w:t>
      </w:r>
      <w:r>
        <w:rPr>
          <w:spacing w:val="-9"/>
          <w:sz w:val="24"/>
        </w:rPr>
        <w:t xml:space="preserve"> </w:t>
      </w:r>
      <w:r>
        <w:rPr>
          <w:spacing w:val="-2"/>
          <w:sz w:val="24"/>
        </w:rPr>
        <w:t>requested.</w:t>
      </w:r>
    </w:p>
    <w:p w14:paraId="339C5C60" w14:textId="77777777" w:rsidR="00607C98" w:rsidRDefault="004E4201">
      <w:pPr>
        <w:pStyle w:val="ListParagraph"/>
        <w:numPr>
          <w:ilvl w:val="3"/>
          <w:numId w:val="17"/>
        </w:numPr>
        <w:tabs>
          <w:tab w:val="left" w:pos="1180"/>
        </w:tabs>
        <w:spacing w:before="121"/>
        <w:ind w:left="1180" w:hanging="540"/>
        <w:rPr>
          <w:rFonts w:ascii="Wingdings" w:hAnsi="Wingdings"/>
          <w:sz w:val="24"/>
        </w:rPr>
      </w:pPr>
      <w:proofErr w:type="gramStart"/>
      <w:r>
        <w:rPr>
          <w:spacing w:val="-2"/>
          <w:sz w:val="24"/>
        </w:rPr>
        <w:t>Period</w:t>
      </w:r>
      <w:r>
        <w:rPr>
          <w:spacing w:val="-10"/>
          <w:sz w:val="24"/>
        </w:rPr>
        <w:t xml:space="preserve"> </w:t>
      </w:r>
      <w:r>
        <w:rPr>
          <w:spacing w:val="-2"/>
          <w:sz w:val="24"/>
        </w:rPr>
        <w:t>of</w:t>
      </w:r>
      <w:r>
        <w:rPr>
          <w:spacing w:val="-10"/>
          <w:sz w:val="24"/>
        </w:rPr>
        <w:t xml:space="preserve"> </w:t>
      </w:r>
      <w:r>
        <w:rPr>
          <w:spacing w:val="-2"/>
          <w:sz w:val="24"/>
        </w:rPr>
        <w:t>time</w:t>
      </w:r>
      <w:proofErr w:type="gramEnd"/>
      <w:r>
        <w:rPr>
          <w:spacing w:val="-11"/>
          <w:sz w:val="24"/>
        </w:rPr>
        <w:t xml:space="preserve"> </w:t>
      </w:r>
      <w:r>
        <w:rPr>
          <w:spacing w:val="-2"/>
          <w:sz w:val="24"/>
        </w:rPr>
        <w:t>for</w:t>
      </w:r>
      <w:r>
        <w:rPr>
          <w:spacing w:val="-8"/>
          <w:sz w:val="24"/>
        </w:rPr>
        <w:t xml:space="preserve"> </w:t>
      </w:r>
      <w:r>
        <w:rPr>
          <w:spacing w:val="-2"/>
          <w:sz w:val="24"/>
        </w:rPr>
        <w:t>which</w:t>
      </w:r>
      <w:r>
        <w:rPr>
          <w:spacing w:val="-10"/>
          <w:sz w:val="24"/>
        </w:rPr>
        <w:t xml:space="preserve"> </w:t>
      </w:r>
      <w:r>
        <w:rPr>
          <w:spacing w:val="-2"/>
          <w:sz w:val="24"/>
        </w:rPr>
        <w:t>the</w:t>
      </w:r>
      <w:r>
        <w:rPr>
          <w:spacing w:val="-8"/>
          <w:sz w:val="24"/>
        </w:rPr>
        <w:t xml:space="preserve"> </w:t>
      </w:r>
      <w:r>
        <w:rPr>
          <w:spacing w:val="-2"/>
          <w:sz w:val="24"/>
        </w:rPr>
        <w:t>variance</w:t>
      </w:r>
      <w:r>
        <w:rPr>
          <w:spacing w:val="-8"/>
          <w:sz w:val="24"/>
        </w:rPr>
        <w:t xml:space="preserve"> </w:t>
      </w:r>
      <w:r>
        <w:rPr>
          <w:spacing w:val="-2"/>
          <w:sz w:val="24"/>
        </w:rPr>
        <w:t>is</w:t>
      </w:r>
      <w:r>
        <w:rPr>
          <w:spacing w:val="-7"/>
          <w:sz w:val="24"/>
        </w:rPr>
        <w:t xml:space="preserve"> </w:t>
      </w:r>
      <w:r>
        <w:rPr>
          <w:spacing w:val="-2"/>
          <w:sz w:val="24"/>
        </w:rPr>
        <w:t>sought.</w:t>
      </w:r>
    </w:p>
    <w:p w14:paraId="109092FD" w14:textId="77777777" w:rsidR="00607C98" w:rsidRDefault="004E4201">
      <w:pPr>
        <w:pStyle w:val="ListParagraph"/>
        <w:numPr>
          <w:ilvl w:val="3"/>
          <w:numId w:val="17"/>
        </w:numPr>
        <w:tabs>
          <w:tab w:val="left" w:pos="1180"/>
        </w:tabs>
        <w:spacing w:before="120"/>
        <w:ind w:left="1180" w:hanging="540"/>
        <w:rPr>
          <w:rFonts w:ascii="Wingdings" w:hAnsi="Wingdings"/>
          <w:sz w:val="24"/>
        </w:rPr>
      </w:pPr>
      <w:r>
        <w:rPr>
          <w:spacing w:val="-2"/>
          <w:sz w:val="24"/>
        </w:rPr>
        <w:t>Alternative</w:t>
      </w:r>
      <w:r>
        <w:rPr>
          <w:spacing w:val="-13"/>
          <w:sz w:val="24"/>
        </w:rPr>
        <w:t xml:space="preserve"> </w:t>
      </w:r>
      <w:proofErr w:type="gramStart"/>
      <w:r>
        <w:rPr>
          <w:spacing w:val="-2"/>
          <w:sz w:val="24"/>
        </w:rPr>
        <w:t>measures</w:t>
      </w:r>
      <w:r>
        <w:rPr>
          <w:spacing w:val="-11"/>
          <w:sz w:val="24"/>
        </w:rPr>
        <w:t xml:space="preserve"> </w:t>
      </w:r>
      <w:r>
        <w:rPr>
          <w:spacing w:val="-2"/>
          <w:sz w:val="24"/>
        </w:rPr>
        <w:t>that</w:t>
      </w:r>
      <w:proofErr w:type="gramEnd"/>
      <w:r>
        <w:rPr>
          <w:spacing w:val="-13"/>
          <w:sz w:val="24"/>
        </w:rPr>
        <w:t xml:space="preserve"> </w:t>
      </w:r>
      <w:r>
        <w:rPr>
          <w:spacing w:val="-2"/>
          <w:sz w:val="24"/>
        </w:rPr>
        <w:t>will</w:t>
      </w:r>
      <w:r>
        <w:rPr>
          <w:spacing w:val="-11"/>
          <w:sz w:val="24"/>
        </w:rPr>
        <w:t xml:space="preserve"> </w:t>
      </w:r>
      <w:r>
        <w:rPr>
          <w:spacing w:val="-2"/>
          <w:sz w:val="24"/>
        </w:rPr>
        <w:t>be</w:t>
      </w:r>
      <w:r>
        <w:rPr>
          <w:spacing w:val="-10"/>
          <w:sz w:val="24"/>
        </w:rPr>
        <w:t xml:space="preserve"> </w:t>
      </w:r>
      <w:r>
        <w:rPr>
          <w:spacing w:val="-2"/>
          <w:sz w:val="24"/>
        </w:rPr>
        <w:t>taken</w:t>
      </w:r>
      <w:r>
        <w:rPr>
          <w:spacing w:val="-9"/>
          <w:sz w:val="24"/>
        </w:rPr>
        <w:t xml:space="preserve"> </w:t>
      </w:r>
      <w:r>
        <w:rPr>
          <w:spacing w:val="-2"/>
          <w:sz w:val="24"/>
        </w:rPr>
        <w:t>to</w:t>
      </w:r>
      <w:r>
        <w:rPr>
          <w:spacing w:val="-9"/>
          <w:sz w:val="24"/>
        </w:rPr>
        <w:t xml:space="preserve"> </w:t>
      </w:r>
      <w:r>
        <w:rPr>
          <w:spacing w:val="-2"/>
          <w:sz w:val="24"/>
        </w:rPr>
        <w:t>reduce</w:t>
      </w:r>
      <w:r>
        <w:rPr>
          <w:spacing w:val="-10"/>
          <w:sz w:val="24"/>
        </w:rPr>
        <w:t xml:space="preserve"> </w:t>
      </w:r>
      <w:r>
        <w:rPr>
          <w:spacing w:val="-2"/>
          <w:sz w:val="24"/>
        </w:rPr>
        <w:t>water</w:t>
      </w:r>
      <w:r>
        <w:rPr>
          <w:spacing w:val="-9"/>
          <w:sz w:val="24"/>
        </w:rPr>
        <w:t xml:space="preserve"> </w:t>
      </w:r>
      <w:r>
        <w:rPr>
          <w:spacing w:val="-4"/>
          <w:sz w:val="24"/>
        </w:rPr>
        <w:t>use.</w:t>
      </w:r>
    </w:p>
    <w:p w14:paraId="1563ABA9" w14:textId="77777777" w:rsidR="00607C98" w:rsidRDefault="004E4201">
      <w:pPr>
        <w:pStyle w:val="ListParagraph"/>
        <w:numPr>
          <w:ilvl w:val="3"/>
          <w:numId w:val="17"/>
        </w:numPr>
        <w:tabs>
          <w:tab w:val="left" w:pos="1180"/>
        </w:tabs>
        <w:spacing w:before="120"/>
        <w:ind w:left="1180" w:hanging="540"/>
        <w:rPr>
          <w:rFonts w:ascii="Wingdings" w:hAnsi="Wingdings"/>
          <w:sz w:val="24"/>
        </w:rPr>
      </w:pPr>
      <w:r>
        <w:rPr>
          <w:spacing w:val="-2"/>
          <w:sz w:val="24"/>
        </w:rPr>
        <w:t>Other</w:t>
      </w:r>
      <w:r>
        <w:rPr>
          <w:spacing w:val="-13"/>
          <w:sz w:val="24"/>
        </w:rPr>
        <w:t xml:space="preserve"> </w:t>
      </w:r>
      <w:r>
        <w:rPr>
          <w:spacing w:val="-2"/>
          <w:sz w:val="24"/>
        </w:rPr>
        <w:t>pertinent</w:t>
      </w:r>
      <w:r>
        <w:rPr>
          <w:spacing w:val="-12"/>
          <w:sz w:val="24"/>
        </w:rPr>
        <w:t xml:space="preserve"> </w:t>
      </w:r>
      <w:r>
        <w:rPr>
          <w:spacing w:val="-2"/>
          <w:sz w:val="24"/>
        </w:rPr>
        <w:t>information.</w:t>
      </w:r>
    </w:p>
    <w:p w14:paraId="2BBD2B44" w14:textId="40E75868" w:rsidR="00607C98" w:rsidRDefault="004E4201">
      <w:pPr>
        <w:pStyle w:val="BodyText"/>
        <w:spacing w:before="120"/>
        <w:ind w:left="640" w:right="1043"/>
        <w:jc w:val="both"/>
      </w:pPr>
      <w:r>
        <w:t>Persons</w:t>
      </w:r>
      <w:r>
        <w:rPr>
          <w:spacing w:val="-3"/>
        </w:rPr>
        <w:t xml:space="preserve"> </w:t>
      </w:r>
      <w:r>
        <w:t>using</w:t>
      </w:r>
      <w:r>
        <w:rPr>
          <w:spacing w:val="-4"/>
        </w:rPr>
        <w:t xml:space="preserve"> </w:t>
      </w:r>
      <w:r>
        <w:t>raw</w:t>
      </w:r>
      <w:r>
        <w:rPr>
          <w:spacing w:val="-3"/>
        </w:rPr>
        <w:t xml:space="preserve"> </w:t>
      </w:r>
      <w:r>
        <w:t>water</w:t>
      </w:r>
      <w:r>
        <w:rPr>
          <w:spacing w:val="-1"/>
        </w:rPr>
        <w:t xml:space="preserve"> </w:t>
      </w:r>
      <w:r>
        <w:t>for</w:t>
      </w:r>
      <w:r>
        <w:rPr>
          <w:spacing w:val="-4"/>
        </w:rPr>
        <w:t xml:space="preserve"> </w:t>
      </w:r>
      <w:r>
        <w:t>irrigation,</w:t>
      </w:r>
      <w:r>
        <w:rPr>
          <w:spacing w:val="-2"/>
        </w:rPr>
        <w:t xml:space="preserve"> </w:t>
      </w:r>
      <w:r>
        <w:t>whether</w:t>
      </w:r>
      <w:r>
        <w:rPr>
          <w:spacing w:val="-4"/>
        </w:rPr>
        <w:t xml:space="preserve"> </w:t>
      </w:r>
      <w:r>
        <w:t>from</w:t>
      </w:r>
      <w:r>
        <w:rPr>
          <w:spacing w:val="-2"/>
        </w:rPr>
        <w:t xml:space="preserve"> </w:t>
      </w:r>
      <w:r>
        <w:t>a</w:t>
      </w:r>
      <w:r>
        <w:rPr>
          <w:spacing w:val="-3"/>
        </w:rPr>
        <w:t xml:space="preserve"> </w:t>
      </w:r>
      <w:r>
        <w:t>customer</w:t>
      </w:r>
      <w:r>
        <w:rPr>
          <w:spacing w:val="-3"/>
        </w:rPr>
        <w:t xml:space="preserve"> </w:t>
      </w:r>
      <w:r>
        <w:t>owned</w:t>
      </w:r>
      <w:r>
        <w:rPr>
          <w:spacing w:val="-2"/>
        </w:rPr>
        <w:t xml:space="preserve"> </w:t>
      </w:r>
      <w:r>
        <w:t>and</w:t>
      </w:r>
      <w:r>
        <w:rPr>
          <w:spacing w:val="-2"/>
        </w:rPr>
        <w:t xml:space="preserve"> </w:t>
      </w:r>
      <w:r>
        <w:t>operated</w:t>
      </w:r>
      <w:r>
        <w:rPr>
          <w:spacing w:val="-3"/>
        </w:rPr>
        <w:t xml:space="preserve"> </w:t>
      </w:r>
      <w:r>
        <w:t>well or purchased raw water, must apply for a variance.</w:t>
      </w:r>
      <w:r>
        <w:rPr>
          <w:spacing w:val="40"/>
        </w:rPr>
        <w:t xml:space="preserve"> </w:t>
      </w:r>
      <w:r>
        <w:t xml:space="preserve">The </w:t>
      </w:r>
      <w:r w:rsidR="005E0C3B">
        <w:t>C</w:t>
      </w:r>
      <w:r>
        <w:t xml:space="preserve">ity </w:t>
      </w:r>
      <w:r w:rsidR="005E0C3B">
        <w:t>M</w:t>
      </w:r>
      <w:r>
        <w:t>anager or his/her designee may grant a raw water variance under the following conditions:</w:t>
      </w:r>
    </w:p>
    <w:p w14:paraId="1331A460" w14:textId="77777777" w:rsidR="00607C98" w:rsidRDefault="004E4201">
      <w:pPr>
        <w:pStyle w:val="ListParagraph"/>
        <w:numPr>
          <w:ilvl w:val="3"/>
          <w:numId w:val="17"/>
        </w:numPr>
        <w:tabs>
          <w:tab w:val="left" w:pos="1084"/>
          <w:tab w:val="left" w:pos="1086"/>
        </w:tabs>
        <w:spacing w:before="120"/>
        <w:ind w:left="1086" w:right="1042" w:hanging="447"/>
        <w:jc w:val="both"/>
        <w:rPr>
          <w:rFonts w:ascii="Wingdings" w:hAnsi="Wingdings"/>
          <w:sz w:val="24"/>
        </w:rPr>
      </w:pPr>
      <w:r>
        <w:rPr>
          <w:sz w:val="24"/>
        </w:rPr>
        <w:t>The property passes a cross-connection and backflow protection inspection as required by Section 5, Chapter 56 of the Carrollton Code of Ordinances; and</w:t>
      </w:r>
    </w:p>
    <w:p w14:paraId="727BB417" w14:textId="77777777" w:rsidR="00607C98" w:rsidRDefault="004E4201">
      <w:pPr>
        <w:pStyle w:val="ListParagraph"/>
        <w:numPr>
          <w:ilvl w:val="3"/>
          <w:numId w:val="17"/>
        </w:numPr>
        <w:tabs>
          <w:tab w:val="left" w:pos="1084"/>
          <w:tab w:val="left" w:pos="1086"/>
        </w:tabs>
        <w:spacing w:before="120"/>
        <w:ind w:left="1086" w:right="1043" w:hanging="447"/>
        <w:jc w:val="both"/>
        <w:rPr>
          <w:rFonts w:ascii="Wingdings" w:hAnsi="Wingdings"/>
          <w:sz w:val="24"/>
        </w:rPr>
      </w:pPr>
      <w:r>
        <w:rPr>
          <w:sz w:val="24"/>
        </w:rPr>
        <w:t>The</w:t>
      </w:r>
      <w:r>
        <w:rPr>
          <w:spacing w:val="-5"/>
          <w:sz w:val="24"/>
        </w:rPr>
        <w:t xml:space="preserve"> </w:t>
      </w:r>
      <w:r>
        <w:rPr>
          <w:sz w:val="24"/>
        </w:rPr>
        <w:t>property</w:t>
      </w:r>
      <w:r>
        <w:rPr>
          <w:spacing w:val="-5"/>
          <w:sz w:val="24"/>
        </w:rPr>
        <w:t xml:space="preserve"> </w:t>
      </w:r>
      <w:r>
        <w:rPr>
          <w:sz w:val="24"/>
        </w:rPr>
        <w:t>owner</w:t>
      </w:r>
      <w:r>
        <w:rPr>
          <w:spacing w:val="-2"/>
          <w:sz w:val="24"/>
        </w:rPr>
        <w:t xml:space="preserve"> </w:t>
      </w:r>
      <w:r>
        <w:rPr>
          <w:sz w:val="24"/>
        </w:rPr>
        <w:t>erects</w:t>
      </w:r>
      <w:r>
        <w:rPr>
          <w:spacing w:val="-3"/>
          <w:sz w:val="24"/>
        </w:rPr>
        <w:t xml:space="preserve"> </w:t>
      </w:r>
      <w:r>
        <w:rPr>
          <w:sz w:val="24"/>
        </w:rPr>
        <w:t>and</w:t>
      </w:r>
      <w:r>
        <w:rPr>
          <w:spacing w:val="-4"/>
          <w:sz w:val="24"/>
        </w:rPr>
        <w:t xml:space="preserve"> </w:t>
      </w:r>
      <w:r>
        <w:rPr>
          <w:sz w:val="24"/>
        </w:rPr>
        <w:t>maintains</w:t>
      </w:r>
      <w:r>
        <w:rPr>
          <w:spacing w:val="-3"/>
          <w:sz w:val="24"/>
        </w:rPr>
        <w:t xml:space="preserve"> </w:t>
      </w:r>
      <w:r>
        <w:rPr>
          <w:sz w:val="24"/>
        </w:rPr>
        <w:t>a</w:t>
      </w:r>
      <w:r>
        <w:rPr>
          <w:spacing w:val="-4"/>
          <w:sz w:val="24"/>
        </w:rPr>
        <w:t xml:space="preserve"> </w:t>
      </w:r>
      <w:r>
        <w:rPr>
          <w:sz w:val="24"/>
        </w:rPr>
        <w:t>sign</w:t>
      </w:r>
      <w:r>
        <w:rPr>
          <w:spacing w:val="-3"/>
          <w:sz w:val="24"/>
        </w:rPr>
        <w:t xml:space="preserve"> </w:t>
      </w:r>
      <w:r>
        <w:rPr>
          <w:sz w:val="24"/>
        </w:rPr>
        <w:t>that</w:t>
      </w:r>
      <w:r>
        <w:rPr>
          <w:spacing w:val="-3"/>
          <w:sz w:val="24"/>
        </w:rPr>
        <w:t xml:space="preserve"> </w:t>
      </w:r>
      <w:r>
        <w:rPr>
          <w:sz w:val="24"/>
        </w:rPr>
        <w:t>clearly</w:t>
      </w:r>
      <w:r>
        <w:rPr>
          <w:spacing w:val="-7"/>
          <w:sz w:val="24"/>
        </w:rPr>
        <w:t xml:space="preserve"> </w:t>
      </w:r>
      <w:r>
        <w:rPr>
          <w:sz w:val="24"/>
        </w:rPr>
        <w:t>indicates</w:t>
      </w:r>
      <w:r>
        <w:rPr>
          <w:spacing w:val="-3"/>
          <w:sz w:val="24"/>
        </w:rPr>
        <w:t xml:space="preserve"> </w:t>
      </w:r>
      <w:r>
        <w:rPr>
          <w:sz w:val="24"/>
        </w:rPr>
        <w:t>that</w:t>
      </w:r>
      <w:r>
        <w:rPr>
          <w:spacing w:val="-3"/>
          <w:sz w:val="24"/>
        </w:rPr>
        <w:t xml:space="preserve"> </w:t>
      </w:r>
      <w:r>
        <w:rPr>
          <w:sz w:val="24"/>
        </w:rPr>
        <w:t>irrigation</w:t>
      </w:r>
      <w:r>
        <w:rPr>
          <w:spacing w:val="-3"/>
          <w:sz w:val="24"/>
        </w:rPr>
        <w:t xml:space="preserve"> </w:t>
      </w:r>
      <w:r>
        <w:rPr>
          <w:sz w:val="24"/>
        </w:rPr>
        <w:t>is with raw water.</w:t>
      </w:r>
    </w:p>
    <w:p w14:paraId="0EB8BF8F" w14:textId="77777777" w:rsidR="00607C98" w:rsidRDefault="004E4201">
      <w:pPr>
        <w:pStyle w:val="Heading2"/>
        <w:numPr>
          <w:ilvl w:val="1"/>
          <w:numId w:val="17"/>
        </w:numPr>
        <w:tabs>
          <w:tab w:val="left" w:pos="1720"/>
        </w:tabs>
        <w:spacing w:before="245"/>
        <w:ind w:left="1720" w:hanging="540"/>
        <w:rPr>
          <w:u w:val="none"/>
        </w:rPr>
      </w:pPr>
      <w:bookmarkStart w:id="43" w:name="_bookmark41"/>
      <w:bookmarkEnd w:id="43"/>
      <w:r>
        <w:rPr>
          <w:spacing w:val="-2"/>
        </w:rPr>
        <w:t>Procedure</w:t>
      </w:r>
      <w:r>
        <w:rPr>
          <w:spacing w:val="-13"/>
        </w:rPr>
        <w:t xml:space="preserve"> </w:t>
      </w:r>
      <w:r>
        <w:rPr>
          <w:spacing w:val="-2"/>
        </w:rPr>
        <w:t>for</w:t>
      </w:r>
      <w:r>
        <w:rPr>
          <w:spacing w:val="-13"/>
        </w:rPr>
        <w:t xml:space="preserve"> </w:t>
      </w:r>
      <w:r>
        <w:rPr>
          <w:spacing w:val="-2"/>
        </w:rPr>
        <w:t>Enforcement</w:t>
      </w:r>
      <w:r>
        <w:rPr>
          <w:spacing w:val="-13"/>
        </w:rPr>
        <w:t xml:space="preserve"> </w:t>
      </w:r>
      <w:r>
        <w:rPr>
          <w:spacing w:val="-2"/>
        </w:rPr>
        <w:t>of</w:t>
      </w:r>
      <w:r>
        <w:rPr>
          <w:spacing w:val="-13"/>
        </w:rPr>
        <w:t xml:space="preserve"> </w:t>
      </w:r>
      <w:r>
        <w:rPr>
          <w:spacing w:val="-2"/>
        </w:rPr>
        <w:t>Mandatory</w:t>
      </w:r>
      <w:r>
        <w:rPr>
          <w:spacing w:val="-11"/>
        </w:rPr>
        <w:t xml:space="preserve"> </w:t>
      </w:r>
      <w:r>
        <w:rPr>
          <w:spacing w:val="-2"/>
        </w:rPr>
        <w:t>Restrictions</w:t>
      </w:r>
    </w:p>
    <w:p w14:paraId="60998553" w14:textId="77777777" w:rsidR="00607C98" w:rsidRDefault="00607C98">
      <w:pPr>
        <w:pStyle w:val="BodyText"/>
        <w:rPr>
          <w:b/>
        </w:rPr>
      </w:pPr>
    </w:p>
    <w:p w14:paraId="7C9C99B7" w14:textId="77777777" w:rsidR="00607C98" w:rsidRDefault="004E4201">
      <w:pPr>
        <w:pStyle w:val="BodyText"/>
        <w:ind w:left="640" w:right="1034"/>
        <w:jc w:val="both"/>
      </w:pPr>
      <w:r>
        <w:t>Mandatory water use restrictions will be imposed in Stage 1, Stage 2, and Stage 3 drought/emergency response stages.</w:t>
      </w:r>
      <w:r>
        <w:rPr>
          <w:spacing w:val="40"/>
        </w:rPr>
        <w:t xml:space="preserve"> </w:t>
      </w:r>
      <w:r>
        <w:t>These mandatory water use restrictions will be enforced</w:t>
      </w:r>
      <w:r>
        <w:rPr>
          <w:spacing w:val="-4"/>
        </w:rPr>
        <w:t xml:space="preserve"> </w:t>
      </w:r>
      <w:r>
        <w:t>by</w:t>
      </w:r>
      <w:r>
        <w:rPr>
          <w:spacing w:val="-11"/>
        </w:rPr>
        <w:t xml:space="preserve"> </w:t>
      </w:r>
      <w:r>
        <w:t>Notices</w:t>
      </w:r>
      <w:r>
        <w:rPr>
          <w:spacing w:val="-4"/>
        </w:rPr>
        <w:t xml:space="preserve"> </w:t>
      </w:r>
      <w:r>
        <w:t>of</w:t>
      </w:r>
      <w:r>
        <w:rPr>
          <w:spacing w:val="-5"/>
        </w:rPr>
        <w:t xml:space="preserve"> </w:t>
      </w:r>
      <w:r>
        <w:t>Violation</w:t>
      </w:r>
      <w:r>
        <w:rPr>
          <w:spacing w:val="-4"/>
        </w:rPr>
        <w:t xml:space="preserve"> </w:t>
      </w:r>
      <w:r>
        <w:t>and</w:t>
      </w:r>
      <w:r>
        <w:rPr>
          <w:spacing w:val="-4"/>
        </w:rPr>
        <w:t xml:space="preserve"> </w:t>
      </w:r>
      <w:r>
        <w:t>penalties</w:t>
      </w:r>
      <w:r>
        <w:rPr>
          <w:spacing w:val="-4"/>
        </w:rPr>
        <w:t xml:space="preserve"> </w:t>
      </w:r>
      <w:r>
        <w:t>as</w:t>
      </w:r>
      <w:r>
        <w:rPr>
          <w:spacing w:val="-4"/>
        </w:rPr>
        <w:t xml:space="preserve"> </w:t>
      </w:r>
      <w:r>
        <w:t>follows:</w:t>
      </w:r>
    </w:p>
    <w:p w14:paraId="120CBC3E" w14:textId="77777777" w:rsidR="00607C98" w:rsidRDefault="004E4201">
      <w:pPr>
        <w:pStyle w:val="ListParagraph"/>
        <w:numPr>
          <w:ilvl w:val="3"/>
          <w:numId w:val="17"/>
        </w:numPr>
        <w:tabs>
          <w:tab w:val="left" w:pos="1360"/>
        </w:tabs>
        <w:spacing w:before="72"/>
        <w:ind w:left="1360" w:right="1029" w:hanging="720"/>
        <w:jc w:val="both"/>
        <w:rPr>
          <w:rFonts w:ascii="Wingdings" w:hAnsi="Wingdings"/>
        </w:rPr>
      </w:pPr>
      <w:r>
        <w:rPr>
          <w:sz w:val="24"/>
        </w:rPr>
        <w:t>On the first violation, customers will be given a written notice of violation of the mandatory water use restriction.</w:t>
      </w:r>
    </w:p>
    <w:p w14:paraId="0D9E3EFD" w14:textId="77777777" w:rsidR="00607C98" w:rsidRDefault="004E4201">
      <w:pPr>
        <w:pStyle w:val="ListParagraph"/>
        <w:numPr>
          <w:ilvl w:val="3"/>
          <w:numId w:val="17"/>
        </w:numPr>
        <w:tabs>
          <w:tab w:val="left" w:pos="1360"/>
        </w:tabs>
        <w:spacing w:before="120"/>
        <w:ind w:left="1360" w:right="1035" w:hanging="720"/>
        <w:jc w:val="both"/>
        <w:rPr>
          <w:rFonts w:ascii="Wingdings" w:hAnsi="Wingdings"/>
        </w:rPr>
      </w:pPr>
      <w:r>
        <w:rPr>
          <w:sz w:val="24"/>
        </w:rPr>
        <w:t>On</w:t>
      </w:r>
      <w:r>
        <w:rPr>
          <w:spacing w:val="-15"/>
          <w:sz w:val="24"/>
        </w:rPr>
        <w:t xml:space="preserve"> </w:t>
      </w:r>
      <w:r>
        <w:rPr>
          <w:sz w:val="24"/>
        </w:rPr>
        <w:t>the</w:t>
      </w:r>
      <w:r>
        <w:rPr>
          <w:spacing w:val="-15"/>
          <w:sz w:val="24"/>
        </w:rPr>
        <w:t xml:space="preserve"> </w:t>
      </w:r>
      <w:r>
        <w:rPr>
          <w:sz w:val="24"/>
        </w:rPr>
        <w:t>second</w:t>
      </w:r>
      <w:r>
        <w:rPr>
          <w:spacing w:val="-15"/>
          <w:sz w:val="24"/>
        </w:rPr>
        <w:t xml:space="preserve"> </w:t>
      </w:r>
      <w:r>
        <w:rPr>
          <w:sz w:val="24"/>
        </w:rPr>
        <w:t>and</w:t>
      </w:r>
      <w:r>
        <w:rPr>
          <w:spacing w:val="-15"/>
          <w:sz w:val="24"/>
        </w:rPr>
        <w:t xml:space="preserve"> </w:t>
      </w:r>
      <w:r>
        <w:rPr>
          <w:sz w:val="24"/>
        </w:rPr>
        <w:t>subsequent</w:t>
      </w:r>
      <w:r>
        <w:rPr>
          <w:spacing w:val="-15"/>
          <w:sz w:val="24"/>
        </w:rPr>
        <w:t xml:space="preserve"> </w:t>
      </w:r>
      <w:r>
        <w:rPr>
          <w:sz w:val="24"/>
        </w:rPr>
        <w:t>violations,</w:t>
      </w:r>
      <w:r>
        <w:rPr>
          <w:spacing w:val="-15"/>
          <w:sz w:val="24"/>
        </w:rPr>
        <w:t xml:space="preserve"> </w:t>
      </w:r>
      <w:r>
        <w:rPr>
          <w:sz w:val="24"/>
        </w:rPr>
        <w:t>citations</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issued</w:t>
      </w:r>
      <w:r>
        <w:rPr>
          <w:spacing w:val="-15"/>
          <w:sz w:val="24"/>
        </w:rPr>
        <w:t xml:space="preserve"> </w:t>
      </w:r>
      <w:r>
        <w:rPr>
          <w:sz w:val="24"/>
        </w:rPr>
        <w:t>to</w:t>
      </w:r>
      <w:r>
        <w:rPr>
          <w:spacing w:val="-15"/>
          <w:sz w:val="24"/>
        </w:rPr>
        <w:t xml:space="preserve"> </w:t>
      </w:r>
      <w:r>
        <w:rPr>
          <w:sz w:val="24"/>
        </w:rPr>
        <w:t>customers,</w:t>
      </w:r>
      <w:r>
        <w:rPr>
          <w:spacing w:val="-15"/>
          <w:sz w:val="24"/>
        </w:rPr>
        <w:t xml:space="preserve"> </w:t>
      </w:r>
      <w:r>
        <w:rPr>
          <w:sz w:val="24"/>
        </w:rPr>
        <w:t>with fines not to exceed $2,000 per day.</w:t>
      </w:r>
    </w:p>
    <w:p w14:paraId="0AE326B0" w14:textId="77777777" w:rsidR="00607C98" w:rsidRDefault="004E4201">
      <w:pPr>
        <w:pStyle w:val="ListParagraph"/>
        <w:numPr>
          <w:ilvl w:val="3"/>
          <w:numId w:val="17"/>
        </w:numPr>
        <w:tabs>
          <w:tab w:val="left" w:pos="1360"/>
        </w:tabs>
        <w:spacing w:before="120"/>
        <w:ind w:left="1360" w:right="1031" w:hanging="720"/>
        <w:jc w:val="both"/>
        <w:rPr>
          <w:rFonts w:ascii="Wingdings" w:hAnsi="Wingdings"/>
        </w:rPr>
      </w:pPr>
      <w:r>
        <w:rPr>
          <w:sz w:val="24"/>
        </w:rPr>
        <w:t xml:space="preserve">After two violations have occurred, the City of Carrollton may install a flow </w:t>
      </w:r>
      <w:r>
        <w:rPr>
          <w:spacing w:val="-2"/>
          <w:sz w:val="24"/>
        </w:rPr>
        <w:t>restrictor</w:t>
      </w:r>
      <w:r>
        <w:rPr>
          <w:spacing w:val="-9"/>
          <w:sz w:val="24"/>
        </w:rPr>
        <w:t xml:space="preserve"> </w:t>
      </w:r>
      <w:r>
        <w:rPr>
          <w:spacing w:val="-2"/>
          <w:sz w:val="24"/>
        </w:rPr>
        <w:t>in</w:t>
      </w:r>
      <w:r>
        <w:rPr>
          <w:spacing w:val="-10"/>
          <w:sz w:val="24"/>
        </w:rPr>
        <w:t xml:space="preserve"> </w:t>
      </w:r>
      <w:r>
        <w:rPr>
          <w:spacing w:val="-2"/>
          <w:sz w:val="24"/>
        </w:rPr>
        <w:t>the</w:t>
      </w:r>
      <w:r>
        <w:rPr>
          <w:spacing w:val="-11"/>
          <w:sz w:val="24"/>
        </w:rPr>
        <w:t xml:space="preserve"> </w:t>
      </w:r>
      <w:r>
        <w:rPr>
          <w:spacing w:val="-2"/>
          <w:sz w:val="24"/>
        </w:rPr>
        <w:t>line</w:t>
      </w:r>
      <w:r>
        <w:rPr>
          <w:spacing w:val="-10"/>
          <w:sz w:val="24"/>
        </w:rPr>
        <w:t xml:space="preserve"> </w:t>
      </w:r>
      <w:r>
        <w:rPr>
          <w:spacing w:val="-2"/>
          <w:sz w:val="24"/>
        </w:rPr>
        <w:t>to</w:t>
      </w:r>
      <w:r>
        <w:rPr>
          <w:spacing w:val="-10"/>
          <w:sz w:val="24"/>
        </w:rPr>
        <w:t xml:space="preserve"> </w:t>
      </w:r>
      <w:r>
        <w:rPr>
          <w:spacing w:val="-2"/>
          <w:sz w:val="24"/>
        </w:rPr>
        <w:t>limit</w:t>
      </w:r>
      <w:r>
        <w:rPr>
          <w:spacing w:val="-7"/>
          <w:sz w:val="24"/>
        </w:rPr>
        <w:t xml:space="preserve"> </w:t>
      </w:r>
      <w:r>
        <w:rPr>
          <w:spacing w:val="-2"/>
          <w:sz w:val="24"/>
        </w:rPr>
        <w:t>the</w:t>
      </w:r>
      <w:r>
        <w:rPr>
          <w:spacing w:val="-8"/>
          <w:sz w:val="24"/>
        </w:rPr>
        <w:t xml:space="preserve"> </w:t>
      </w:r>
      <w:r>
        <w:rPr>
          <w:spacing w:val="-2"/>
          <w:sz w:val="24"/>
        </w:rPr>
        <w:t>amount</w:t>
      </w:r>
      <w:r>
        <w:rPr>
          <w:spacing w:val="-9"/>
          <w:sz w:val="24"/>
        </w:rPr>
        <w:t xml:space="preserve"> </w:t>
      </w:r>
      <w:r>
        <w:rPr>
          <w:spacing w:val="-2"/>
          <w:sz w:val="24"/>
        </w:rPr>
        <w:t>of</w:t>
      </w:r>
      <w:r>
        <w:rPr>
          <w:spacing w:val="-8"/>
          <w:sz w:val="24"/>
        </w:rPr>
        <w:t xml:space="preserve"> </w:t>
      </w:r>
      <w:r>
        <w:rPr>
          <w:spacing w:val="-2"/>
          <w:sz w:val="24"/>
        </w:rPr>
        <w:t>water</w:t>
      </w:r>
      <w:r>
        <w:rPr>
          <w:spacing w:val="-8"/>
          <w:sz w:val="24"/>
        </w:rPr>
        <w:t xml:space="preserve"> </w:t>
      </w:r>
      <w:r>
        <w:rPr>
          <w:spacing w:val="-2"/>
          <w:sz w:val="24"/>
        </w:rPr>
        <w:t>that</w:t>
      </w:r>
      <w:r>
        <w:rPr>
          <w:spacing w:val="-7"/>
          <w:sz w:val="24"/>
        </w:rPr>
        <w:t xml:space="preserve"> </w:t>
      </w:r>
      <w:r>
        <w:rPr>
          <w:spacing w:val="-2"/>
          <w:sz w:val="24"/>
        </w:rPr>
        <w:t>may</w:t>
      </w:r>
      <w:r>
        <w:rPr>
          <w:spacing w:val="-13"/>
          <w:sz w:val="24"/>
        </w:rPr>
        <w:t xml:space="preserve"> </w:t>
      </w:r>
      <w:r>
        <w:rPr>
          <w:spacing w:val="-2"/>
          <w:sz w:val="24"/>
        </w:rPr>
        <w:t>pass</w:t>
      </w:r>
      <w:r>
        <w:rPr>
          <w:spacing w:val="-7"/>
          <w:sz w:val="24"/>
        </w:rPr>
        <w:t xml:space="preserve"> </w:t>
      </w:r>
      <w:r>
        <w:rPr>
          <w:spacing w:val="-2"/>
          <w:sz w:val="24"/>
        </w:rPr>
        <w:t>through</w:t>
      </w:r>
      <w:r>
        <w:rPr>
          <w:spacing w:val="-7"/>
          <w:sz w:val="24"/>
        </w:rPr>
        <w:t xml:space="preserve"> </w:t>
      </w:r>
      <w:r>
        <w:rPr>
          <w:spacing w:val="-2"/>
          <w:sz w:val="24"/>
        </w:rPr>
        <w:t>the</w:t>
      </w:r>
      <w:r>
        <w:rPr>
          <w:spacing w:val="-8"/>
          <w:sz w:val="24"/>
        </w:rPr>
        <w:t xml:space="preserve"> </w:t>
      </w:r>
      <w:r>
        <w:rPr>
          <w:spacing w:val="-2"/>
          <w:sz w:val="24"/>
        </w:rPr>
        <w:t>meter</w:t>
      </w:r>
      <w:r>
        <w:rPr>
          <w:spacing w:val="-8"/>
          <w:sz w:val="24"/>
        </w:rPr>
        <w:t xml:space="preserve"> </w:t>
      </w:r>
      <w:r>
        <w:rPr>
          <w:spacing w:val="-2"/>
          <w:sz w:val="24"/>
        </w:rPr>
        <w:t>in</w:t>
      </w:r>
      <w:r>
        <w:rPr>
          <w:spacing w:val="-10"/>
          <w:sz w:val="24"/>
        </w:rPr>
        <w:t xml:space="preserve"> </w:t>
      </w:r>
      <w:r>
        <w:rPr>
          <w:spacing w:val="-2"/>
          <w:sz w:val="24"/>
        </w:rPr>
        <w:t xml:space="preserve">a </w:t>
      </w:r>
      <w:r>
        <w:rPr>
          <w:sz w:val="24"/>
        </w:rPr>
        <w:t>24-hour period.</w:t>
      </w:r>
    </w:p>
    <w:p w14:paraId="474FD8F2" w14:textId="77777777" w:rsidR="00607C98" w:rsidRDefault="004E4201">
      <w:pPr>
        <w:pStyle w:val="ListParagraph"/>
        <w:numPr>
          <w:ilvl w:val="3"/>
          <w:numId w:val="17"/>
        </w:numPr>
        <w:tabs>
          <w:tab w:val="left" w:pos="1360"/>
        </w:tabs>
        <w:spacing w:before="120"/>
        <w:ind w:left="1360" w:right="1031" w:hanging="720"/>
        <w:jc w:val="both"/>
        <w:rPr>
          <w:rFonts w:ascii="Wingdings" w:hAnsi="Wingdings"/>
        </w:rPr>
      </w:pPr>
      <w:r>
        <w:rPr>
          <w:sz w:val="24"/>
        </w:rPr>
        <w:t>After three violations have occurred, the City of Carrollton may terminate water service to the customer.</w:t>
      </w:r>
    </w:p>
    <w:p w14:paraId="5D429FCB" w14:textId="77777777" w:rsidR="00607C98" w:rsidRDefault="004E4201">
      <w:pPr>
        <w:pStyle w:val="Heading2"/>
        <w:numPr>
          <w:ilvl w:val="1"/>
          <w:numId w:val="17"/>
        </w:numPr>
        <w:tabs>
          <w:tab w:val="left" w:pos="1720"/>
        </w:tabs>
        <w:spacing w:before="245"/>
        <w:ind w:left="1720" w:hanging="540"/>
        <w:rPr>
          <w:u w:val="none"/>
        </w:rPr>
      </w:pPr>
      <w:bookmarkStart w:id="44" w:name="_bookmark42"/>
      <w:bookmarkEnd w:id="44"/>
      <w:r>
        <w:rPr>
          <w:spacing w:val="-4"/>
        </w:rPr>
        <w:t>Consultation</w:t>
      </w:r>
      <w:r>
        <w:rPr>
          <w:spacing w:val="2"/>
        </w:rPr>
        <w:t xml:space="preserve"> </w:t>
      </w:r>
      <w:r>
        <w:rPr>
          <w:spacing w:val="-4"/>
        </w:rPr>
        <w:t>with</w:t>
      </w:r>
      <w:r>
        <w:rPr>
          <w:spacing w:val="2"/>
        </w:rPr>
        <w:t xml:space="preserve"> </w:t>
      </w:r>
      <w:r>
        <w:rPr>
          <w:spacing w:val="-4"/>
        </w:rPr>
        <w:t>Wholesale</w:t>
      </w:r>
      <w:r>
        <w:t xml:space="preserve"> </w:t>
      </w:r>
      <w:r>
        <w:rPr>
          <w:spacing w:val="-4"/>
        </w:rPr>
        <w:t>Supplier</w:t>
      </w:r>
    </w:p>
    <w:p w14:paraId="5FF90D74" w14:textId="77777777" w:rsidR="00607C98" w:rsidRDefault="004E4201">
      <w:pPr>
        <w:pStyle w:val="BodyText"/>
        <w:spacing w:before="236"/>
        <w:ind w:left="640" w:right="1032"/>
        <w:jc w:val="both"/>
      </w:pPr>
      <w:r>
        <w:lastRenderedPageBreak/>
        <w:t>The City of Carrollton is a wholesale customer of the city of Dallas.</w:t>
      </w:r>
      <w:r>
        <w:rPr>
          <w:spacing w:val="40"/>
        </w:rPr>
        <w:t xml:space="preserve"> </w:t>
      </w:r>
      <w:r>
        <w:t xml:space="preserve">Provisions for </w:t>
      </w:r>
      <w:r>
        <w:rPr>
          <w:spacing w:val="-2"/>
        </w:rPr>
        <w:t>responding</w:t>
      </w:r>
      <w:r>
        <w:rPr>
          <w:spacing w:val="-10"/>
        </w:rPr>
        <w:t xml:space="preserve"> </w:t>
      </w:r>
      <w:r>
        <w:rPr>
          <w:spacing w:val="-2"/>
        </w:rPr>
        <w:t>to</w:t>
      </w:r>
      <w:r>
        <w:rPr>
          <w:spacing w:val="-8"/>
        </w:rPr>
        <w:t xml:space="preserve"> </w:t>
      </w:r>
      <w:r>
        <w:rPr>
          <w:spacing w:val="-2"/>
        </w:rPr>
        <w:t>reductions</w:t>
      </w:r>
      <w:r>
        <w:rPr>
          <w:spacing w:val="-10"/>
        </w:rPr>
        <w:t xml:space="preserve"> </w:t>
      </w:r>
      <w:r>
        <w:rPr>
          <w:spacing w:val="-2"/>
        </w:rPr>
        <w:t>or</w:t>
      </w:r>
      <w:r>
        <w:rPr>
          <w:spacing w:val="-9"/>
        </w:rPr>
        <w:t xml:space="preserve"> </w:t>
      </w:r>
      <w:r>
        <w:rPr>
          <w:spacing w:val="-2"/>
        </w:rPr>
        <w:t>limitations</w:t>
      </w:r>
      <w:r>
        <w:rPr>
          <w:spacing w:val="-10"/>
        </w:rPr>
        <w:t xml:space="preserve"> </w:t>
      </w:r>
      <w:r>
        <w:rPr>
          <w:spacing w:val="-2"/>
        </w:rPr>
        <w:t>in</w:t>
      </w:r>
      <w:r>
        <w:rPr>
          <w:spacing w:val="-8"/>
        </w:rPr>
        <w:t xml:space="preserve"> </w:t>
      </w:r>
      <w:r>
        <w:rPr>
          <w:spacing w:val="-2"/>
        </w:rPr>
        <w:t>the</w:t>
      </w:r>
      <w:r>
        <w:rPr>
          <w:spacing w:val="-9"/>
        </w:rPr>
        <w:t xml:space="preserve"> </w:t>
      </w:r>
      <w:r>
        <w:rPr>
          <w:spacing w:val="-2"/>
        </w:rPr>
        <w:t>wholesale</w:t>
      </w:r>
      <w:r>
        <w:rPr>
          <w:spacing w:val="-9"/>
        </w:rPr>
        <w:t xml:space="preserve"> </w:t>
      </w:r>
      <w:r>
        <w:rPr>
          <w:spacing w:val="-2"/>
        </w:rPr>
        <w:t>supply</w:t>
      </w:r>
      <w:r>
        <w:rPr>
          <w:spacing w:val="-13"/>
        </w:rPr>
        <w:t xml:space="preserve"> </w:t>
      </w:r>
      <w:r>
        <w:rPr>
          <w:spacing w:val="-2"/>
        </w:rPr>
        <w:t>are</w:t>
      </w:r>
      <w:r>
        <w:rPr>
          <w:spacing w:val="-9"/>
        </w:rPr>
        <w:t xml:space="preserve"> </w:t>
      </w:r>
      <w:r>
        <w:rPr>
          <w:spacing w:val="-2"/>
        </w:rPr>
        <w:t>included</w:t>
      </w:r>
      <w:r>
        <w:rPr>
          <w:spacing w:val="-10"/>
        </w:rPr>
        <w:t xml:space="preserve"> </w:t>
      </w:r>
      <w:r>
        <w:rPr>
          <w:spacing w:val="-2"/>
        </w:rPr>
        <w:t>in</w:t>
      </w:r>
      <w:r>
        <w:rPr>
          <w:spacing w:val="-8"/>
        </w:rPr>
        <w:t xml:space="preserve"> </w:t>
      </w:r>
      <w:r>
        <w:rPr>
          <w:spacing w:val="-2"/>
        </w:rPr>
        <w:t>the</w:t>
      </w:r>
      <w:r>
        <w:rPr>
          <w:spacing w:val="-11"/>
        </w:rPr>
        <w:t xml:space="preserve"> </w:t>
      </w:r>
      <w:r>
        <w:rPr>
          <w:spacing w:val="-2"/>
        </w:rPr>
        <w:t xml:space="preserve">triggering </w:t>
      </w:r>
      <w:r>
        <w:t>mechanisms for the drought/emergency response plan stages.</w:t>
      </w:r>
      <w:r>
        <w:rPr>
          <w:spacing w:val="40"/>
        </w:rPr>
        <w:t xml:space="preserve"> </w:t>
      </w:r>
      <w:r>
        <w:t>City of Carrollton staff members</w:t>
      </w:r>
      <w:r>
        <w:rPr>
          <w:spacing w:val="-12"/>
        </w:rPr>
        <w:t xml:space="preserve"> </w:t>
      </w:r>
      <w:r>
        <w:t>regularly</w:t>
      </w:r>
      <w:r>
        <w:rPr>
          <w:spacing w:val="-15"/>
        </w:rPr>
        <w:t xml:space="preserve"> </w:t>
      </w:r>
      <w:r>
        <w:t>participate</w:t>
      </w:r>
      <w:r>
        <w:rPr>
          <w:spacing w:val="-11"/>
        </w:rPr>
        <w:t xml:space="preserve"> </w:t>
      </w:r>
      <w:r>
        <w:t>in</w:t>
      </w:r>
      <w:r>
        <w:rPr>
          <w:spacing w:val="-13"/>
        </w:rPr>
        <w:t xml:space="preserve"> </w:t>
      </w:r>
      <w:r>
        <w:t>the</w:t>
      </w:r>
      <w:r>
        <w:rPr>
          <w:spacing w:val="-11"/>
        </w:rPr>
        <w:t xml:space="preserve"> </w:t>
      </w:r>
      <w:r>
        <w:t>wholesale</w:t>
      </w:r>
      <w:r>
        <w:rPr>
          <w:spacing w:val="-11"/>
        </w:rPr>
        <w:t xml:space="preserve"> </w:t>
      </w:r>
      <w:r>
        <w:t>customer</w:t>
      </w:r>
      <w:r>
        <w:rPr>
          <w:spacing w:val="-11"/>
        </w:rPr>
        <w:t xml:space="preserve"> </w:t>
      </w:r>
      <w:r>
        <w:t>meetings</w:t>
      </w:r>
      <w:r>
        <w:rPr>
          <w:spacing w:val="-10"/>
        </w:rPr>
        <w:t xml:space="preserve"> </w:t>
      </w:r>
      <w:r>
        <w:t>with</w:t>
      </w:r>
      <w:r>
        <w:rPr>
          <w:spacing w:val="-13"/>
        </w:rPr>
        <w:t xml:space="preserve"> </w:t>
      </w:r>
      <w:r>
        <w:t>the</w:t>
      </w:r>
      <w:r>
        <w:rPr>
          <w:spacing w:val="-11"/>
        </w:rPr>
        <w:t xml:space="preserve"> </w:t>
      </w:r>
      <w:r>
        <w:t>city</w:t>
      </w:r>
      <w:r>
        <w:rPr>
          <w:spacing w:val="-15"/>
        </w:rPr>
        <w:t xml:space="preserve"> </w:t>
      </w:r>
      <w:r>
        <w:t>of</w:t>
      </w:r>
      <w:r>
        <w:rPr>
          <w:spacing w:val="-11"/>
        </w:rPr>
        <w:t xml:space="preserve"> </w:t>
      </w:r>
      <w:r>
        <w:t>Dallas.</w:t>
      </w:r>
    </w:p>
    <w:p w14:paraId="70860BC1" w14:textId="77777777" w:rsidR="00607C98" w:rsidRDefault="004E4201">
      <w:pPr>
        <w:pStyle w:val="Heading2"/>
        <w:numPr>
          <w:ilvl w:val="1"/>
          <w:numId w:val="17"/>
        </w:numPr>
        <w:tabs>
          <w:tab w:val="left" w:pos="1775"/>
        </w:tabs>
        <w:spacing w:before="245"/>
        <w:ind w:left="1775" w:hanging="595"/>
        <w:rPr>
          <w:u w:val="none"/>
        </w:rPr>
      </w:pPr>
      <w:bookmarkStart w:id="45" w:name="_bookmark43"/>
      <w:bookmarkEnd w:id="45"/>
      <w:r>
        <w:rPr>
          <w:spacing w:val="-2"/>
        </w:rPr>
        <w:t>Coordination</w:t>
      </w:r>
      <w:r>
        <w:rPr>
          <w:spacing w:val="-15"/>
        </w:rPr>
        <w:t xml:space="preserve"> </w:t>
      </w:r>
      <w:r>
        <w:rPr>
          <w:spacing w:val="-2"/>
        </w:rPr>
        <w:t>with</w:t>
      </w:r>
      <w:r>
        <w:rPr>
          <w:spacing w:val="-12"/>
        </w:rPr>
        <w:t xml:space="preserve"> </w:t>
      </w:r>
      <w:r>
        <w:rPr>
          <w:spacing w:val="-2"/>
        </w:rPr>
        <w:t>the</w:t>
      </w:r>
      <w:r>
        <w:rPr>
          <w:spacing w:val="-13"/>
        </w:rPr>
        <w:t xml:space="preserve"> </w:t>
      </w:r>
      <w:r>
        <w:rPr>
          <w:spacing w:val="-2"/>
        </w:rPr>
        <w:t>Regional</w:t>
      </w:r>
      <w:r>
        <w:rPr>
          <w:spacing w:val="-13"/>
        </w:rPr>
        <w:t xml:space="preserve"> </w:t>
      </w:r>
      <w:r>
        <w:rPr>
          <w:spacing w:val="-2"/>
        </w:rPr>
        <w:t>Water</w:t>
      </w:r>
      <w:r>
        <w:rPr>
          <w:spacing w:val="-12"/>
        </w:rPr>
        <w:t xml:space="preserve"> </w:t>
      </w:r>
      <w:r>
        <w:rPr>
          <w:spacing w:val="-2"/>
        </w:rPr>
        <w:t>Planning</w:t>
      </w:r>
      <w:r>
        <w:rPr>
          <w:spacing w:val="-10"/>
        </w:rPr>
        <w:t xml:space="preserve"> </w:t>
      </w:r>
      <w:r>
        <w:rPr>
          <w:spacing w:val="-2"/>
        </w:rPr>
        <w:t>Group</w:t>
      </w:r>
    </w:p>
    <w:p w14:paraId="617DEB8A" w14:textId="77777777" w:rsidR="00607C98" w:rsidRDefault="00607C98">
      <w:pPr>
        <w:pStyle w:val="BodyText"/>
        <w:rPr>
          <w:b/>
        </w:rPr>
      </w:pPr>
    </w:p>
    <w:p w14:paraId="36C1F3DC" w14:textId="77777777" w:rsidR="00607C98" w:rsidRDefault="004E4201">
      <w:pPr>
        <w:pStyle w:val="BodyText"/>
        <w:ind w:left="640" w:right="1034"/>
        <w:jc w:val="both"/>
      </w:pPr>
      <w:r>
        <w:t>The City of Carrollton is located within the Region C water planning area.</w:t>
      </w:r>
      <w:r>
        <w:rPr>
          <w:spacing w:val="40"/>
        </w:rPr>
        <w:t xml:space="preserve"> </w:t>
      </w:r>
      <w:r>
        <w:t>Appendix F includes a copy of a letter sent to the Chair of the Region C Water Planning Group (RCWPG)</w:t>
      </w:r>
      <w:r>
        <w:rPr>
          <w:spacing w:val="-7"/>
        </w:rPr>
        <w:t xml:space="preserve"> </w:t>
      </w:r>
      <w:r>
        <w:t>with</w:t>
      </w:r>
      <w:r>
        <w:rPr>
          <w:spacing w:val="-9"/>
        </w:rPr>
        <w:t xml:space="preserve"> </w:t>
      </w:r>
      <w:r>
        <w:t>this</w:t>
      </w:r>
      <w:r>
        <w:rPr>
          <w:spacing w:val="-8"/>
        </w:rPr>
        <w:t xml:space="preserve"> </w:t>
      </w:r>
      <w:r>
        <w:t>Water</w:t>
      </w:r>
      <w:r>
        <w:rPr>
          <w:spacing w:val="-7"/>
        </w:rPr>
        <w:t xml:space="preserve"> </w:t>
      </w:r>
      <w:r>
        <w:t>Conservation</w:t>
      </w:r>
      <w:r>
        <w:rPr>
          <w:spacing w:val="-6"/>
        </w:rPr>
        <w:t xml:space="preserve"> </w:t>
      </w:r>
      <w:r>
        <w:t>and</w:t>
      </w:r>
      <w:r>
        <w:rPr>
          <w:spacing w:val="-9"/>
        </w:rPr>
        <w:t xml:space="preserve"> </w:t>
      </w:r>
      <w:r>
        <w:t>Drought</w:t>
      </w:r>
      <w:r>
        <w:rPr>
          <w:spacing w:val="-8"/>
        </w:rPr>
        <w:t xml:space="preserve"> </w:t>
      </w:r>
      <w:r>
        <w:t>Contingency</w:t>
      </w:r>
      <w:r>
        <w:rPr>
          <w:spacing w:val="-13"/>
        </w:rPr>
        <w:t xml:space="preserve"> </w:t>
      </w:r>
      <w:r>
        <w:t>Plan.</w:t>
      </w:r>
    </w:p>
    <w:p w14:paraId="49B519E2" w14:textId="77777777" w:rsidR="00607C98" w:rsidRDefault="00607C98">
      <w:pPr>
        <w:pStyle w:val="BodyText"/>
        <w:spacing w:before="7"/>
      </w:pPr>
    </w:p>
    <w:p w14:paraId="43AEE092" w14:textId="77777777" w:rsidR="00607C98" w:rsidRDefault="004E4201">
      <w:pPr>
        <w:pStyle w:val="Heading2"/>
        <w:numPr>
          <w:ilvl w:val="1"/>
          <w:numId w:val="17"/>
        </w:numPr>
        <w:tabs>
          <w:tab w:val="left" w:pos="1775"/>
        </w:tabs>
        <w:ind w:left="1775" w:hanging="595"/>
        <w:rPr>
          <w:u w:val="none"/>
        </w:rPr>
      </w:pPr>
      <w:bookmarkStart w:id="46" w:name="_bookmark44"/>
      <w:bookmarkEnd w:id="46"/>
      <w:r>
        <w:rPr>
          <w:spacing w:val="-2"/>
        </w:rPr>
        <w:t>Review</w:t>
      </w:r>
      <w:r>
        <w:rPr>
          <w:spacing w:val="-10"/>
        </w:rPr>
        <w:t xml:space="preserve"> </w:t>
      </w:r>
      <w:r>
        <w:rPr>
          <w:spacing w:val="-2"/>
        </w:rPr>
        <w:t>and</w:t>
      </w:r>
      <w:r>
        <w:rPr>
          <w:spacing w:val="-12"/>
        </w:rPr>
        <w:t xml:space="preserve"> </w:t>
      </w:r>
      <w:r>
        <w:rPr>
          <w:spacing w:val="-2"/>
        </w:rPr>
        <w:t>Update</w:t>
      </w:r>
      <w:r>
        <w:rPr>
          <w:spacing w:val="-13"/>
        </w:rPr>
        <w:t xml:space="preserve"> </w:t>
      </w:r>
      <w:r>
        <w:rPr>
          <w:spacing w:val="-2"/>
        </w:rPr>
        <w:t>of</w:t>
      </w:r>
      <w:r>
        <w:rPr>
          <w:spacing w:val="-11"/>
        </w:rPr>
        <w:t xml:space="preserve"> </w:t>
      </w:r>
      <w:r>
        <w:rPr>
          <w:spacing w:val="-2"/>
        </w:rPr>
        <w:t>Drought</w:t>
      </w:r>
      <w:r>
        <w:rPr>
          <w:spacing w:val="-11"/>
        </w:rPr>
        <w:t xml:space="preserve"> </w:t>
      </w:r>
      <w:r>
        <w:rPr>
          <w:spacing w:val="-2"/>
        </w:rPr>
        <w:t>Contingency</w:t>
      </w:r>
      <w:r>
        <w:rPr>
          <w:spacing w:val="-10"/>
        </w:rPr>
        <w:t xml:space="preserve"> </w:t>
      </w:r>
      <w:r>
        <w:rPr>
          <w:spacing w:val="-4"/>
        </w:rPr>
        <w:t>Plan</w:t>
      </w:r>
    </w:p>
    <w:p w14:paraId="26EA2957" w14:textId="77777777" w:rsidR="00607C98" w:rsidRDefault="00607C98">
      <w:pPr>
        <w:pStyle w:val="BodyText"/>
        <w:rPr>
          <w:b/>
        </w:rPr>
      </w:pPr>
    </w:p>
    <w:p w14:paraId="0040C274" w14:textId="77777777" w:rsidR="00607C98" w:rsidRDefault="004E4201">
      <w:pPr>
        <w:pStyle w:val="BodyText"/>
        <w:spacing w:before="1"/>
        <w:ind w:left="640" w:right="1032"/>
        <w:jc w:val="both"/>
      </w:pPr>
      <w:r>
        <w:rPr>
          <w:spacing w:val="-2"/>
        </w:rPr>
        <w:t>As</w:t>
      </w:r>
      <w:r>
        <w:rPr>
          <w:spacing w:val="-12"/>
        </w:rPr>
        <w:t xml:space="preserve"> </w:t>
      </w:r>
      <w:r>
        <w:rPr>
          <w:spacing w:val="-2"/>
        </w:rPr>
        <w:t>required</w:t>
      </w:r>
      <w:r>
        <w:rPr>
          <w:spacing w:val="-8"/>
        </w:rPr>
        <w:t xml:space="preserve"> </w:t>
      </w:r>
      <w:r>
        <w:rPr>
          <w:spacing w:val="-2"/>
        </w:rPr>
        <w:t>by</w:t>
      </w:r>
      <w:r>
        <w:rPr>
          <w:spacing w:val="-13"/>
        </w:rPr>
        <w:t xml:space="preserve"> </w:t>
      </w:r>
      <w:r>
        <w:rPr>
          <w:spacing w:val="-2"/>
        </w:rPr>
        <w:t>TCEQ</w:t>
      </w:r>
      <w:r>
        <w:rPr>
          <w:spacing w:val="-10"/>
        </w:rPr>
        <w:t xml:space="preserve"> </w:t>
      </w:r>
      <w:r>
        <w:rPr>
          <w:spacing w:val="-2"/>
        </w:rPr>
        <w:t>rules,</w:t>
      </w:r>
      <w:r>
        <w:rPr>
          <w:spacing w:val="-9"/>
        </w:rPr>
        <w:t xml:space="preserve"> </w:t>
      </w:r>
      <w:r>
        <w:rPr>
          <w:spacing w:val="-2"/>
        </w:rPr>
        <w:t>the</w:t>
      </w:r>
      <w:r>
        <w:rPr>
          <w:spacing w:val="-10"/>
        </w:rPr>
        <w:t xml:space="preserve"> </w:t>
      </w:r>
      <w:r>
        <w:rPr>
          <w:spacing w:val="-2"/>
        </w:rPr>
        <w:t>City</w:t>
      </w:r>
      <w:r>
        <w:rPr>
          <w:spacing w:val="-13"/>
        </w:rPr>
        <w:t xml:space="preserve"> </w:t>
      </w:r>
      <w:r>
        <w:rPr>
          <w:spacing w:val="-2"/>
        </w:rPr>
        <w:t>of</w:t>
      </w:r>
      <w:r>
        <w:rPr>
          <w:spacing w:val="-10"/>
        </w:rPr>
        <w:t xml:space="preserve"> </w:t>
      </w:r>
      <w:r>
        <w:rPr>
          <w:spacing w:val="-2"/>
        </w:rPr>
        <w:t>Carrollton</w:t>
      </w:r>
      <w:r>
        <w:rPr>
          <w:spacing w:val="-9"/>
        </w:rPr>
        <w:t xml:space="preserve"> </w:t>
      </w:r>
      <w:r>
        <w:rPr>
          <w:spacing w:val="-2"/>
        </w:rPr>
        <w:t>will</w:t>
      </w:r>
      <w:r>
        <w:rPr>
          <w:spacing w:val="-9"/>
        </w:rPr>
        <w:t xml:space="preserve"> </w:t>
      </w:r>
      <w:r>
        <w:rPr>
          <w:spacing w:val="-2"/>
        </w:rPr>
        <w:t>review</w:t>
      </w:r>
      <w:r>
        <w:rPr>
          <w:spacing w:val="-10"/>
        </w:rPr>
        <w:t xml:space="preserve"> </w:t>
      </w:r>
      <w:r>
        <w:rPr>
          <w:spacing w:val="-2"/>
        </w:rPr>
        <w:t>this</w:t>
      </w:r>
      <w:r>
        <w:rPr>
          <w:spacing w:val="-9"/>
        </w:rPr>
        <w:t xml:space="preserve"> </w:t>
      </w:r>
      <w:r>
        <w:rPr>
          <w:spacing w:val="-2"/>
        </w:rPr>
        <w:t>drought</w:t>
      </w:r>
      <w:r>
        <w:rPr>
          <w:spacing w:val="-9"/>
        </w:rPr>
        <w:t xml:space="preserve"> </w:t>
      </w:r>
      <w:r>
        <w:rPr>
          <w:spacing w:val="-2"/>
        </w:rPr>
        <w:t>contingency</w:t>
      </w:r>
      <w:r>
        <w:rPr>
          <w:spacing w:val="-13"/>
        </w:rPr>
        <w:t xml:space="preserve"> </w:t>
      </w:r>
      <w:r>
        <w:rPr>
          <w:spacing w:val="-2"/>
        </w:rPr>
        <w:t xml:space="preserve">plan </w:t>
      </w:r>
      <w:r>
        <w:t>every five years.</w:t>
      </w:r>
      <w:r>
        <w:rPr>
          <w:spacing w:val="40"/>
        </w:rPr>
        <w:t xml:space="preserve"> </w:t>
      </w:r>
      <w:r>
        <w:t>The plan will be updated as appropriate based on new or updated information. As the plan is reviewed and subsequently updated, a copy of the revised Drought</w:t>
      </w:r>
      <w:r>
        <w:rPr>
          <w:spacing w:val="-2"/>
        </w:rPr>
        <w:t xml:space="preserve"> </w:t>
      </w:r>
      <w:r>
        <w:t>Contingency</w:t>
      </w:r>
      <w:r>
        <w:rPr>
          <w:spacing w:val="-6"/>
        </w:rPr>
        <w:t xml:space="preserve"> </w:t>
      </w:r>
      <w:r>
        <w:t>(Emergency</w:t>
      </w:r>
      <w:r>
        <w:rPr>
          <w:spacing w:val="-6"/>
        </w:rPr>
        <w:t xml:space="preserve"> </w:t>
      </w:r>
      <w:r>
        <w:t>Response)</w:t>
      </w:r>
      <w:r>
        <w:rPr>
          <w:spacing w:val="-3"/>
        </w:rPr>
        <w:t xml:space="preserve"> </w:t>
      </w:r>
      <w:r>
        <w:t>Plan</w:t>
      </w:r>
      <w:r>
        <w:rPr>
          <w:spacing w:val="-2"/>
        </w:rPr>
        <w:t xml:space="preserve"> </w:t>
      </w:r>
      <w:r>
        <w:t>will</w:t>
      </w:r>
      <w:r>
        <w:rPr>
          <w:spacing w:val="-2"/>
        </w:rPr>
        <w:t xml:space="preserve"> </w:t>
      </w:r>
      <w:r>
        <w:t>be</w:t>
      </w:r>
      <w:r>
        <w:rPr>
          <w:spacing w:val="-3"/>
        </w:rPr>
        <w:t xml:space="preserve"> </w:t>
      </w:r>
      <w:r>
        <w:t>submitted</w:t>
      </w:r>
      <w:r>
        <w:rPr>
          <w:spacing w:val="-2"/>
        </w:rPr>
        <w:t xml:space="preserve"> </w:t>
      </w:r>
      <w:r>
        <w:t>to</w:t>
      </w:r>
      <w:r>
        <w:rPr>
          <w:spacing w:val="-2"/>
        </w:rPr>
        <w:t xml:space="preserve"> </w:t>
      </w:r>
      <w:r>
        <w:t>the</w:t>
      </w:r>
      <w:r>
        <w:rPr>
          <w:spacing w:val="-3"/>
        </w:rPr>
        <w:t xml:space="preserve"> </w:t>
      </w:r>
      <w:r>
        <w:t>TCEQ</w:t>
      </w:r>
      <w:r>
        <w:rPr>
          <w:spacing w:val="-3"/>
        </w:rPr>
        <w:t xml:space="preserve"> </w:t>
      </w:r>
      <w:r>
        <w:t>and</w:t>
      </w:r>
      <w:r>
        <w:rPr>
          <w:spacing w:val="-2"/>
        </w:rPr>
        <w:t xml:space="preserve"> </w:t>
      </w:r>
      <w:r>
        <w:t>the Region C</w:t>
      </w:r>
      <w:r>
        <w:rPr>
          <w:spacing w:val="-2"/>
        </w:rPr>
        <w:t xml:space="preserve"> </w:t>
      </w:r>
      <w:r>
        <w:t>Water</w:t>
      </w:r>
      <w:r>
        <w:rPr>
          <w:spacing w:val="-1"/>
        </w:rPr>
        <w:t xml:space="preserve"> </w:t>
      </w:r>
      <w:r>
        <w:t>Planning</w:t>
      </w:r>
      <w:r>
        <w:rPr>
          <w:spacing w:val="-1"/>
        </w:rPr>
        <w:t xml:space="preserve"> </w:t>
      </w:r>
      <w:r>
        <w:t>Group for</w:t>
      </w:r>
      <w:r>
        <w:rPr>
          <w:spacing w:val="-1"/>
        </w:rPr>
        <w:t xml:space="preserve"> </w:t>
      </w:r>
      <w:r>
        <w:t>their records.</w:t>
      </w:r>
    </w:p>
    <w:p w14:paraId="4F70996E" w14:textId="77777777" w:rsidR="00607C98" w:rsidRDefault="00607C98">
      <w:pPr>
        <w:jc w:val="both"/>
        <w:sectPr w:rsidR="00607C98" w:rsidSect="0072432A">
          <w:pgSz w:w="12240" w:h="15840"/>
          <w:pgMar w:top="1360" w:right="760" w:bottom="1000" w:left="1160" w:header="0" w:footer="801" w:gutter="0"/>
          <w:cols w:space="720"/>
        </w:sectPr>
      </w:pPr>
    </w:p>
    <w:p w14:paraId="2DBB0122" w14:textId="77777777" w:rsidR="00607C98" w:rsidRDefault="004E4201">
      <w:pPr>
        <w:pStyle w:val="Heading1"/>
        <w:spacing w:before="76" w:line="345" w:lineRule="auto"/>
        <w:ind w:left="3653" w:right="4055" w:firstLine="571"/>
      </w:pPr>
      <w:r>
        <w:rPr>
          <w:u w:val="single"/>
        </w:rPr>
        <w:lastRenderedPageBreak/>
        <w:t>APPENDIX A</w:t>
      </w:r>
      <w:r>
        <w:rPr>
          <w:spacing w:val="40"/>
        </w:rPr>
        <w:t xml:space="preserve"> </w:t>
      </w:r>
      <w:r>
        <w:t>LIST</w:t>
      </w:r>
      <w:r>
        <w:rPr>
          <w:spacing w:val="-15"/>
        </w:rPr>
        <w:t xml:space="preserve"> </w:t>
      </w:r>
      <w:r>
        <w:t>OF</w:t>
      </w:r>
      <w:r>
        <w:rPr>
          <w:spacing w:val="-15"/>
        </w:rPr>
        <w:t xml:space="preserve"> </w:t>
      </w:r>
      <w:r>
        <w:t>REFERENCES</w:t>
      </w:r>
    </w:p>
    <w:p w14:paraId="7A2733FD" w14:textId="77777777" w:rsidR="00607C98" w:rsidRDefault="00607C98">
      <w:pPr>
        <w:pStyle w:val="BodyText"/>
        <w:spacing w:before="151"/>
        <w:rPr>
          <w:b/>
        </w:rPr>
      </w:pPr>
    </w:p>
    <w:p w14:paraId="4D026B6B" w14:textId="77777777" w:rsidR="00607C98" w:rsidRDefault="004E4201">
      <w:pPr>
        <w:pStyle w:val="ListParagraph"/>
        <w:numPr>
          <w:ilvl w:val="0"/>
          <w:numId w:val="12"/>
        </w:numPr>
        <w:tabs>
          <w:tab w:val="left" w:pos="1360"/>
        </w:tabs>
        <w:spacing w:before="1" w:line="276" w:lineRule="auto"/>
        <w:ind w:right="1376"/>
        <w:rPr>
          <w:sz w:val="24"/>
        </w:rPr>
      </w:pPr>
      <w:r>
        <w:rPr>
          <w:sz w:val="24"/>
        </w:rPr>
        <w:t>City</w:t>
      </w:r>
      <w:r>
        <w:rPr>
          <w:spacing w:val="-11"/>
          <w:sz w:val="24"/>
        </w:rPr>
        <w:t xml:space="preserve"> </w:t>
      </w:r>
      <w:r>
        <w:rPr>
          <w:sz w:val="24"/>
        </w:rPr>
        <w:t>of</w:t>
      </w:r>
      <w:r>
        <w:rPr>
          <w:spacing w:val="-3"/>
          <w:sz w:val="24"/>
        </w:rPr>
        <w:t xml:space="preserve"> </w:t>
      </w:r>
      <w:r>
        <w:rPr>
          <w:sz w:val="24"/>
        </w:rPr>
        <w:t>Dallas</w:t>
      </w:r>
      <w:r>
        <w:rPr>
          <w:spacing w:val="-4"/>
          <w:sz w:val="24"/>
        </w:rPr>
        <w:t xml:space="preserve"> </w:t>
      </w:r>
      <w:r>
        <w:rPr>
          <w:sz w:val="24"/>
        </w:rPr>
        <w:t>Water</w:t>
      </w:r>
      <w:r>
        <w:rPr>
          <w:spacing w:val="-3"/>
          <w:sz w:val="24"/>
        </w:rPr>
        <w:t xml:space="preserve"> </w:t>
      </w:r>
      <w:r>
        <w:rPr>
          <w:sz w:val="24"/>
        </w:rPr>
        <w:t>Utilities</w:t>
      </w:r>
      <w:r>
        <w:rPr>
          <w:spacing w:val="-4"/>
          <w:sz w:val="24"/>
        </w:rPr>
        <w:t xml:space="preserve"> </w:t>
      </w:r>
      <w:r>
        <w:rPr>
          <w:sz w:val="24"/>
        </w:rPr>
        <w:t>Department:</w:t>
      </w:r>
      <w:r>
        <w:rPr>
          <w:spacing w:val="-3"/>
          <w:sz w:val="24"/>
        </w:rPr>
        <w:t xml:space="preserve"> </w:t>
      </w:r>
      <w:r>
        <w:rPr>
          <w:sz w:val="24"/>
        </w:rPr>
        <w:t>“City</w:t>
      </w:r>
      <w:r>
        <w:rPr>
          <w:spacing w:val="-8"/>
          <w:sz w:val="24"/>
        </w:rPr>
        <w:t xml:space="preserve"> </w:t>
      </w:r>
      <w:r>
        <w:rPr>
          <w:sz w:val="24"/>
        </w:rPr>
        <w:t>of</w:t>
      </w:r>
      <w:r>
        <w:rPr>
          <w:spacing w:val="-3"/>
          <w:sz w:val="24"/>
        </w:rPr>
        <w:t xml:space="preserve"> </w:t>
      </w:r>
      <w:r>
        <w:rPr>
          <w:sz w:val="24"/>
        </w:rPr>
        <w:t>Dallas</w:t>
      </w:r>
      <w:r>
        <w:rPr>
          <w:spacing w:val="-4"/>
          <w:sz w:val="24"/>
        </w:rPr>
        <w:t xml:space="preserve"> </w:t>
      </w:r>
      <w:r>
        <w:rPr>
          <w:sz w:val="24"/>
        </w:rPr>
        <w:t>Water</w:t>
      </w:r>
      <w:r>
        <w:rPr>
          <w:spacing w:val="-5"/>
          <w:sz w:val="24"/>
        </w:rPr>
        <w:t xml:space="preserve"> </w:t>
      </w:r>
      <w:r>
        <w:rPr>
          <w:sz w:val="24"/>
        </w:rPr>
        <w:t>Conservation Plan,” adopted by the City Council, Dallas, February 2014.</w:t>
      </w:r>
    </w:p>
    <w:p w14:paraId="70DFC11C" w14:textId="77777777" w:rsidR="00607C98" w:rsidRDefault="004E4201">
      <w:pPr>
        <w:pStyle w:val="ListParagraph"/>
        <w:numPr>
          <w:ilvl w:val="0"/>
          <w:numId w:val="12"/>
        </w:numPr>
        <w:tabs>
          <w:tab w:val="left" w:pos="1360"/>
        </w:tabs>
        <w:spacing w:line="276" w:lineRule="auto"/>
        <w:ind w:right="1055"/>
        <w:rPr>
          <w:sz w:val="24"/>
        </w:rPr>
      </w:pPr>
      <w:r>
        <w:rPr>
          <w:sz w:val="24"/>
        </w:rPr>
        <w:t xml:space="preserve">Title 30 of the Texas Administrative Code, Part 1, Chapter 288, Subchapter A, Rules §288.1 and §288.2, and Subchapter B, Rule §288.20, downloaded from </w:t>
      </w:r>
      <w:hyperlink r:id="rId14">
        <w:r>
          <w:rPr>
            <w:spacing w:val="-2"/>
            <w:sz w:val="24"/>
            <w:u w:val="single"/>
          </w:rPr>
          <w:t>http://info.sos.state.tx.us/pls/pub/readtac$ext.TacPage?sl=T&amp;app=9&amp;p_dir=P&amp;p_</w:t>
        </w:r>
      </w:hyperlink>
      <w:r>
        <w:rPr>
          <w:spacing w:val="-2"/>
          <w:sz w:val="24"/>
        </w:rPr>
        <w:t xml:space="preserve"> </w:t>
      </w:r>
      <w:hyperlink r:id="rId15">
        <w:r>
          <w:rPr>
            <w:spacing w:val="-2"/>
            <w:sz w:val="24"/>
            <w:u w:val="single"/>
          </w:rPr>
          <w:t>rloc=117135&amp;p_tloc=&amp;p_ploc=1&amp;pg=8&amp;p_tac=&amp;ti=30&amp;pt=1&amp;ch=288&amp;rl=2</w:t>
        </w:r>
      </w:hyperlink>
      <w:r>
        <w:rPr>
          <w:spacing w:val="-2"/>
          <w:sz w:val="24"/>
        </w:rPr>
        <w:t xml:space="preserve">, </w:t>
      </w:r>
      <w:r>
        <w:rPr>
          <w:sz w:val="24"/>
        </w:rPr>
        <w:t xml:space="preserve">December 2012 </w:t>
      </w:r>
      <w:hyperlink r:id="rId16">
        <w:r>
          <w:rPr>
            <w:spacing w:val="-2"/>
            <w:sz w:val="24"/>
            <w:u w:val="single"/>
          </w:rPr>
          <w:t>http://info.sos.state.tx.us/pls/pub/readtac$ext.TacPage?sl=T&amp;app=9&amp;p_dir=N&amp;p</w:t>
        </w:r>
      </w:hyperlink>
    </w:p>
    <w:p w14:paraId="530035D3" w14:textId="77777777" w:rsidR="00607C98" w:rsidRDefault="004C315D">
      <w:pPr>
        <w:pStyle w:val="BodyText"/>
        <w:spacing w:line="276" w:lineRule="auto"/>
        <w:ind w:left="1360" w:right="1056"/>
      </w:pPr>
      <w:hyperlink r:id="rId17">
        <w:r w:rsidR="004E4201">
          <w:rPr>
            <w:spacing w:val="-2"/>
            <w:u w:val="single"/>
          </w:rPr>
          <w:t>_rloc=134655&amp;p_tloc=&amp;p_ploc=1&amp;pg=9&amp;p_tac=&amp;ti=30&amp;pt=1&amp;ch=288&amp;rl=2</w:t>
        </w:r>
      </w:hyperlink>
      <w:r w:rsidR="004E4201">
        <w:rPr>
          <w:spacing w:val="-2"/>
        </w:rPr>
        <w:t xml:space="preserve">, </w:t>
      </w:r>
      <w:r w:rsidR="004E4201">
        <w:t xml:space="preserve">December 2012 </w:t>
      </w:r>
      <w:hyperlink r:id="rId18">
        <w:r w:rsidR="004E4201">
          <w:rPr>
            <w:spacing w:val="-2"/>
            <w:u w:val="single"/>
          </w:rPr>
          <w:t>http://info.sos.state.tx.us/pls/pub/readtac$ext.TacPage?sl=T&amp;app=9&amp;p_dir=P&amp;p_</w:t>
        </w:r>
      </w:hyperlink>
      <w:r w:rsidR="004E4201">
        <w:rPr>
          <w:spacing w:val="-2"/>
        </w:rPr>
        <w:t xml:space="preserve"> </w:t>
      </w:r>
      <w:hyperlink r:id="rId19">
        <w:r w:rsidR="004E4201">
          <w:rPr>
            <w:spacing w:val="-2"/>
            <w:u w:val="single"/>
          </w:rPr>
          <w:t>rloc=117113&amp;p_tloc=&amp;p_ploc=1&amp;pg=17&amp;p_tac=&amp;ti=30&amp;pt=1&amp;ch=288&amp;rl=2</w:t>
        </w:r>
      </w:hyperlink>
      <w:r w:rsidR="004E4201">
        <w:rPr>
          <w:spacing w:val="-2"/>
        </w:rPr>
        <w:t xml:space="preserve">, </w:t>
      </w:r>
      <w:r w:rsidR="004E4201">
        <w:t>October 2004</w:t>
      </w:r>
    </w:p>
    <w:p w14:paraId="4A1DB3CC" w14:textId="77777777" w:rsidR="00607C98" w:rsidRDefault="004E4201">
      <w:pPr>
        <w:pStyle w:val="ListParagraph"/>
        <w:numPr>
          <w:ilvl w:val="0"/>
          <w:numId w:val="12"/>
        </w:numPr>
        <w:tabs>
          <w:tab w:val="left" w:pos="1360"/>
        </w:tabs>
        <w:spacing w:line="276" w:lineRule="auto"/>
        <w:ind w:right="1380"/>
        <w:rPr>
          <w:sz w:val="24"/>
        </w:rPr>
      </w:pPr>
      <w:r>
        <w:rPr>
          <w:sz w:val="24"/>
        </w:rPr>
        <w:t>Texas</w:t>
      </w:r>
      <w:r>
        <w:rPr>
          <w:spacing w:val="-5"/>
          <w:sz w:val="24"/>
        </w:rPr>
        <w:t xml:space="preserve"> </w:t>
      </w:r>
      <w:r>
        <w:rPr>
          <w:sz w:val="24"/>
        </w:rPr>
        <w:t>Water</w:t>
      </w:r>
      <w:r>
        <w:rPr>
          <w:spacing w:val="-7"/>
          <w:sz w:val="24"/>
        </w:rPr>
        <w:t xml:space="preserve"> </w:t>
      </w:r>
      <w:r>
        <w:rPr>
          <w:sz w:val="24"/>
        </w:rPr>
        <w:t>Development</w:t>
      </w:r>
      <w:r>
        <w:rPr>
          <w:spacing w:val="-5"/>
          <w:sz w:val="24"/>
        </w:rPr>
        <w:t xml:space="preserve"> </w:t>
      </w:r>
      <w:r>
        <w:rPr>
          <w:sz w:val="24"/>
        </w:rPr>
        <w:t>Board:</w:t>
      </w:r>
      <w:r>
        <w:rPr>
          <w:spacing w:val="-4"/>
          <w:sz w:val="24"/>
        </w:rPr>
        <w:t xml:space="preserve"> </w:t>
      </w:r>
      <w:r>
        <w:rPr>
          <w:sz w:val="24"/>
        </w:rPr>
        <w:t>“Water</w:t>
      </w:r>
      <w:r>
        <w:rPr>
          <w:spacing w:val="-5"/>
          <w:sz w:val="24"/>
        </w:rPr>
        <w:t xml:space="preserve"> </w:t>
      </w:r>
      <w:r>
        <w:rPr>
          <w:sz w:val="24"/>
        </w:rPr>
        <w:t>Demand</w:t>
      </w:r>
      <w:r>
        <w:rPr>
          <w:spacing w:val="-5"/>
          <w:sz w:val="24"/>
        </w:rPr>
        <w:t xml:space="preserve"> </w:t>
      </w:r>
      <w:r>
        <w:rPr>
          <w:sz w:val="24"/>
        </w:rPr>
        <w:t>Projections,</w:t>
      </w:r>
      <w:r>
        <w:rPr>
          <w:spacing w:val="-5"/>
          <w:sz w:val="24"/>
        </w:rPr>
        <w:t xml:space="preserve"> </w:t>
      </w:r>
      <w:r>
        <w:rPr>
          <w:sz w:val="24"/>
        </w:rPr>
        <w:t>2021</w:t>
      </w:r>
      <w:r>
        <w:rPr>
          <w:spacing w:val="-4"/>
          <w:sz w:val="24"/>
        </w:rPr>
        <w:t xml:space="preserve"> </w:t>
      </w:r>
      <w:r>
        <w:rPr>
          <w:sz w:val="24"/>
        </w:rPr>
        <w:t xml:space="preserve">Regional Water Plan Data,” April 2018 can be accessed online at </w:t>
      </w:r>
      <w:hyperlink r:id="rId20">
        <w:r>
          <w:rPr>
            <w:spacing w:val="-2"/>
            <w:sz w:val="24"/>
            <w:u w:val="single"/>
          </w:rPr>
          <w:t>http://www.twdb.texas.gov/waterplanning/data/projections/2022/popproj.asp</w:t>
        </w:r>
      </w:hyperlink>
    </w:p>
    <w:p w14:paraId="70877245" w14:textId="77777777" w:rsidR="00607C98" w:rsidRDefault="004E4201">
      <w:pPr>
        <w:pStyle w:val="ListParagraph"/>
        <w:numPr>
          <w:ilvl w:val="0"/>
          <w:numId w:val="12"/>
        </w:numPr>
        <w:tabs>
          <w:tab w:val="left" w:pos="1360"/>
        </w:tabs>
        <w:spacing w:before="1" w:line="276" w:lineRule="auto"/>
        <w:ind w:right="1140"/>
        <w:rPr>
          <w:sz w:val="24"/>
        </w:rPr>
      </w:pPr>
      <w:r>
        <w:rPr>
          <w:sz w:val="24"/>
        </w:rPr>
        <w:t xml:space="preserve">“Water Conservation Best Management Practices Guide; Best Management Practices for Municipal Water </w:t>
      </w:r>
      <w:proofErr w:type="gramStart"/>
      <w:r>
        <w:rPr>
          <w:sz w:val="24"/>
        </w:rPr>
        <w:t>Users ,</w:t>
      </w:r>
      <w:proofErr w:type="gramEnd"/>
      <w:r>
        <w:rPr>
          <w:sz w:val="24"/>
        </w:rPr>
        <w:t xml:space="preserve">” Texas Water Development Board; November 2013. Accessed online at </w:t>
      </w:r>
      <w:hyperlink r:id="rId21">
        <w:r>
          <w:rPr>
            <w:spacing w:val="-2"/>
            <w:sz w:val="24"/>
            <w:u w:val="single"/>
          </w:rPr>
          <w:t>http://www.twdb.texas.gov/conservation/BMPs/Mun/doc/MunMiniGuide.pdf?d=</w:t>
        </w:r>
      </w:hyperlink>
      <w:r>
        <w:rPr>
          <w:spacing w:val="-2"/>
          <w:sz w:val="24"/>
        </w:rPr>
        <w:t xml:space="preserve"> </w:t>
      </w:r>
      <w:hyperlink r:id="rId22">
        <w:r>
          <w:rPr>
            <w:sz w:val="24"/>
            <w:u w:val="single"/>
          </w:rPr>
          <w:t>1553532315418</w:t>
        </w:r>
      </w:hyperlink>
      <w:r>
        <w:rPr>
          <w:sz w:val="24"/>
        </w:rPr>
        <w:t xml:space="preserve"> </w:t>
      </w:r>
      <w:r>
        <w:rPr>
          <w:i/>
          <w:sz w:val="24"/>
        </w:rPr>
        <w:t>.</w:t>
      </w:r>
    </w:p>
    <w:p w14:paraId="1737C71E" w14:textId="77777777" w:rsidR="00607C98" w:rsidRDefault="004E4201">
      <w:pPr>
        <w:pStyle w:val="ListParagraph"/>
        <w:numPr>
          <w:ilvl w:val="0"/>
          <w:numId w:val="12"/>
        </w:numPr>
        <w:tabs>
          <w:tab w:val="left" w:pos="1360"/>
        </w:tabs>
        <w:spacing w:line="266" w:lineRule="auto"/>
        <w:ind w:right="1316"/>
        <w:rPr>
          <w:sz w:val="32"/>
        </w:rPr>
      </w:pPr>
      <w:r>
        <w:rPr>
          <w:sz w:val="24"/>
        </w:rPr>
        <w:t>“Drought</w:t>
      </w:r>
      <w:r>
        <w:rPr>
          <w:spacing w:val="-4"/>
          <w:sz w:val="24"/>
        </w:rPr>
        <w:t xml:space="preserve"> </w:t>
      </w:r>
      <w:r>
        <w:rPr>
          <w:sz w:val="24"/>
        </w:rPr>
        <w:t>Contingency</w:t>
      </w:r>
      <w:r>
        <w:rPr>
          <w:spacing w:val="-9"/>
          <w:sz w:val="24"/>
        </w:rPr>
        <w:t xml:space="preserve"> </w:t>
      </w:r>
      <w:r>
        <w:rPr>
          <w:sz w:val="24"/>
        </w:rPr>
        <w:t>Plan.”</w:t>
      </w:r>
      <w:r>
        <w:rPr>
          <w:spacing w:val="-4"/>
          <w:sz w:val="24"/>
        </w:rPr>
        <w:t xml:space="preserve"> </w:t>
      </w:r>
      <w:r>
        <w:rPr>
          <w:i/>
          <w:sz w:val="24"/>
        </w:rPr>
        <w:t>Texas</w:t>
      </w:r>
      <w:r>
        <w:rPr>
          <w:i/>
          <w:spacing w:val="-4"/>
          <w:sz w:val="24"/>
        </w:rPr>
        <w:t xml:space="preserve"> </w:t>
      </w:r>
      <w:r>
        <w:rPr>
          <w:i/>
          <w:sz w:val="24"/>
        </w:rPr>
        <w:t>Commission</w:t>
      </w:r>
      <w:r>
        <w:rPr>
          <w:i/>
          <w:spacing w:val="-4"/>
          <w:sz w:val="24"/>
        </w:rPr>
        <w:t xml:space="preserve"> </w:t>
      </w:r>
      <w:r>
        <w:rPr>
          <w:i/>
          <w:sz w:val="24"/>
        </w:rPr>
        <w:t>on</w:t>
      </w:r>
      <w:r>
        <w:rPr>
          <w:i/>
          <w:spacing w:val="-4"/>
          <w:sz w:val="24"/>
        </w:rPr>
        <w:t xml:space="preserve"> </w:t>
      </w:r>
      <w:r>
        <w:rPr>
          <w:i/>
          <w:sz w:val="24"/>
        </w:rPr>
        <w:t>Environmental</w:t>
      </w:r>
      <w:r>
        <w:rPr>
          <w:i/>
          <w:spacing w:val="-4"/>
          <w:sz w:val="24"/>
        </w:rPr>
        <w:t xml:space="preserve"> </w:t>
      </w:r>
      <w:r>
        <w:rPr>
          <w:i/>
          <w:sz w:val="24"/>
        </w:rPr>
        <w:t>Quality</w:t>
      </w:r>
      <w:r>
        <w:rPr>
          <w:sz w:val="24"/>
        </w:rPr>
        <w:t>,</w:t>
      </w:r>
      <w:r>
        <w:rPr>
          <w:spacing w:val="-4"/>
          <w:sz w:val="24"/>
        </w:rPr>
        <w:t xml:space="preserve"> </w:t>
      </w:r>
      <w:r>
        <w:rPr>
          <w:sz w:val="24"/>
        </w:rPr>
        <w:t xml:space="preserve">11 Mar. 2019, </w:t>
      </w:r>
      <w:hyperlink r:id="rId23">
        <w:r>
          <w:rPr>
            <w:sz w:val="24"/>
            <w:u w:val="single"/>
          </w:rPr>
          <w:t>www.tceq.texas.gov/permitting/water_rights/wr_technical-</w:t>
        </w:r>
      </w:hyperlink>
      <w:r>
        <w:rPr>
          <w:sz w:val="24"/>
        </w:rPr>
        <w:t xml:space="preserve"> </w:t>
      </w:r>
      <w:hyperlink r:id="rId24">
        <w:r>
          <w:rPr>
            <w:spacing w:val="-2"/>
            <w:sz w:val="24"/>
            <w:u w:val="single"/>
          </w:rPr>
          <w:t>resources/contingency.html</w:t>
        </w:r>
      </w:hyperlink>
    </w:p>
    <w:p w14:paraId="51DE7BBA" w14:textId="77777777" w:rsidR="00607C98" w:rsidRDefault="004E4201">
      <w:pPr>
        <w:pStyle w:val="ListParagraph"/>
        <w:numPr>
          <w:ilvl w:val="0"/>
          <w:numId w:val="12"/>
        </w:numPr>
        <w:tabs>
          <w:tab w:val="left" w:pos="1360"/>
        </w:tabs>
        <w:spacing w:before="6" w:line="276" w:lineRule="auto"/>
        <w:ind w:right="2372"/>
        <w:rPr>
          <w:sz w:val="24"/>
        </w:rPr>
      </w:pPr>
      <w:r>
        <w:rPr>
          <w:sz w:val="24"/>
        </w:rPr>
        <w:t xml:space="preserve">Region C Water Planning Group: 2016 Water Plan </w:t>
      </w:r>
      <w:hyperlink r:id="rId25">
        <w:r>
          <w:rPr>
            <w:spacing w:val="-2"/>
            <w:sz w:val="24"/>
            <w:u w:val="single"/>
          </w:rPr>
          <w:t>http://www.twdb.texas.gov/waterplanning/rwp/plans/2016/index.asp</w:t>
        </w:r>
      </w:hyperlink>
    </w:p>
    <w:p w14:paraId="5F3D6064" w14:textId="77777777" w:rsidR="00607C98" w:rsidRDefault="00607C98">
      <w:pPr>
        <w:spacing w:line="276" w:lineRule="auto"/>
        <w:rPr>
          <w:sz w:val="24"/>
        </w:rPr>
        <w:sectPr w:rsidR="00607C98" w:rsidSect="0072432A">
          <w:footerReference w:type="default" r:id="rId26"/>
          <w:pgSz w:w="12240" w:h="15840"/>
          <w:pgMar w:top="1360" w:right="760" w:bottom="940" w:left="1160" w:header="0" w:footer="746" w:gutter="0"/>
          <w:cols w:space="720"/>
        </w:sectPr>
      </w:pPr>
    </w:p>
    <w:p w14:paraId="50A7C3A7" w14:textId="77777777" w:rsidR="00607C98" w:rsidRDefault="004E4201">
      <w:pPr>
        <w:spacing w:before="62"/>
        <w:ind w:left="2697" w:right="3098"/>
        <w:jc w:val="center"/>
        <w:rPr>
          <w:b/>
          <w:sz w:val="24"/>
        </w:rPr>
      </w:pPr>
      <w:r>
        <w:rPr>
          <w:b/>
          <w:sz w:val="24"/>
          <w:u w:val="single"/>
        </w:rPr>
        <w:lastRenderedPageBreak/>
        <w:t>APPENDIX</w:t>
      </w:r>
      <w:r>
        <w:rPr>
          <w:b/>
          <w:spacing w:val="-4"/>
          <w:sz w:val="24"/>
          <w:u w:val="single"/>
        </w:rPr>
        <w:t xml:space="preserve"> </w:t>
      </w:r>
      <w:r>
        <w:rPr>
          <w:b/>
          <w:spacing w:val="-10"/>
          <w:sz w:val="24"/>
          <w:u w:val="single"/>
        </w:rPr>
        <w:t>B</w:t>
      </w:r>
    </w:p>
    <w:p w14:paraId="4F09CA04" w14:textId="77777777" w:rsidR="00607C98" w:rsidRDefault="00607C98">
      <w:pPr>
        <w:pStyle w:val="BodyText"/>
        <w:spacing w:before="3"/>
        <w:rPr>
          <w:b/>
        </w:rPr>
      </w:pPr>
    </w:p>
    <w:p w14:paraId="4597C7F4" w14:textId="77777777" w:rsidR="00607C98" w:rsidRDefault="004E4201">
      <w:pPr>
        <w:ind w:left="2700" w:right="3098"/>
        <w:jc w:val="center"/>
        <w:rPr>
          <w:b/>
          <w:sz w:val="24"/>
        </w:rPr>
      </w:pPr>
      <w:r>
        <w:rPr>
          <w:b/>
          <w:sz w:val="24"/>
        </w:rPr>
        <w:t>Texas</w:t>
      </w:r>
      <w:r>
        <w:rPr>
          <w:b/>
          <w:spacing w:val="-3"/>
          <w:sz w:val="24"/>
        </w:rPr>
        <w:t xml:space="preserve"> </w:t>
      </w:r>
      <w:r>
        <w:rPr>
          <w:b/>
          <w:sz w:val="24"/>
        </w:rPr>
        <w:t>Administrative</w:t>
      </w:r>
      <w:r>
        <w:rPr>
          <w:b/>
          <w:spacing w:val="-2"/>
          <w:sz w:val="24"/>
        </w:rPr>
        <w:t xml:space="preserve"> </w:t>
      </w:r>
      <w:r>
        <w:rPr>
          <w:b/>
          <w:spacing w:val="-4"/>
          <w:sz w:val="24"/>
        </w:rPr>
        <w:t>Code</w:t>
      </w:r>
    </w:p>
    <w:p w14:paraId="6ADEC6F0" w14:textId="77777777" w:rsidR="00607C98" w:rsidRDefault="00607C98">
      <w:pPr>
        <w:pStyle w:val="BodyText"/>
        <w:rPr>
          <w:b/>
          <w:sz w:val="20"/>
        </w:rPr>
      </w:pPr>
    </w:p>
    <w:p w14:paraId="7F82C338" w14:textId="77777777" w:rsidR="00607C98" w:rsidRDefault="00607C98">
      <w:pPr>
        <w:pStyle w:val="BodyText"/>
        <w:spacing w:before="193"/>
        <w:rPr>
          <w:b/>
          <w:sz w:val="20"/>
        </w:rPr>
      </w:pPr>
    </w:p>
    <w:tbl>
      <w:tblPr>
        <w:tblW w:w="0" w:type="auto"/>
        <w:tblInd w:w="845" w:type="dxa"/>
        <w:tblLayout w:type="fixed"/>
        <w:tblCellMar>
          <w:left w:w="0" w:type="dxa"/>
          <w:right w:w="0" w:type="dxa"/>
        </w:tblCellMar>
        <w:tblLook w:val="01E0" w:firstRow="1" w:lastRow="1" w:firstColumn="1" w:lastColumn="1" w:noHBand="0" w:noVBand="0"/>
      </w:tblPr>
      <w:tblGrid>
        <w:gridCol w:w="2078"/>
        <w:gridCol w:w="6243"/>
      </w:tblGrid>
      <w:tr w:rsidR="00607C98" w14:paraId="66B843DA" w14:textId="77777777">
        <w:trPr>
          <w:trHeight w:val="303"/>
        </w:trPr>
        <w:tc>
          <w:tcPr>
            <w:tcW w:w="2078" w:type="dxa"/>
          </w:tcPr>
          <w:p w14:paraId="56883A0C" w14:textId="77777777" w:rsidR="00607C98" w:rsidRDefault="004C315D">
            <w:pPr>
              <w:pStyle w:val="TableParagraph"/>
              <w:spacing w:line="271" w:lineRule="exact"/>
              <w:ind w:left="3" w:right="103"/>
              <w:jc w:val="center"/>
              <w:rPr>
                <w:b/>
                <w:sz w:val="24"/>
              </w:rPr>
            </w:pPr>
            <w:hyperlink r:id="rId27">
              <w:r w:rsidR="004E4201">
                <w:rPr>
                  <w:b/>
                  <w:sz w:val="24"/>
                  <w:u w:val="single"/>
                </w:rPr>
                <w:t xml:space="preserve">TITLE </w:t>
              </w:r>
              <w:r w:rsidR="004E4201">
                <w:rPr>
                  <w:b/>
                  <w:spacing w:val="-5"/>
                  <w:sz w:val="24"/>
                  <w:u w:val="single"/>
                </w:rPr>
                <w:t>30</w:t>
              </w:r>
            </w:hyperlink>
          </w:p>
        </w:tc>
        <w:tc>
          <w:tcPr>
            <w:tcW w:w="6243" w:type="dxa"/>
          </w:tcPr>
          <w:p w14:paraId="4327BE31" w14:textId="77777777" w:rsidR="00607C98" w:rsidRDefault="004E4201">
            <w:pPr>
              <w:pStyle w:val="TableParagraph"/>
              <w:spacing w:line="266" w:lineRule="exact"/>
              <w:ind w:left="156"/>
              <w:rPr>
                <w:sz w:val="24"/>
              </w:rPr>
            </w:pPr>
            <w:r>
              <w:rPr>
                <w:sz w:val="24"/>
              </w:rPr>
              <w:t>ENVIRONMENTAL</w:t>
            </w:r>
            <w:r>
              <w:rPr>
                <w:spacing w:val="-6"/>
                <w:sz w:val="24"/>
              </w:rPr>
              <w:t xml:space="preserve"> </w:t>
            </w:r>
            <w:r>
              <w:rPr>
                <w:spacing w:val="-2"/>
                <w:sz w:val="24"/>
              </w:rPr>
              <w:t>QUALITY</w:t>
            </w:r>
          </w:p>
        </w:tc>
      </w:tr>
      <w:tr w:rsidR="00607C98" w14:paraId="690182DA" w14:textId="77777777">
        <w:trPr>
          <w:trHeight w:val="335"/>
        </w:trPr>
        <w:tc>
          <w:tcPr>
            <w:tcW w:w="2078" w:type="dxa"/>
          </w:tcPr>
          <w:p w14:paraId="460FEB2B" w14:textId="77777777" w:rsidR="00607C98" w:rsidRDefault="004C315D">
            <w:pPr>
              <w:pStyle w:val="TableParagraph"/>
              <w:spacing w:before="27"/>
              <w:ind w:left="1" w:right="103"/>
              <w:jc w:val="center"/>
              <w:rPr>
                <w:b/>
                <w:sz w:val="24"/>
              </w:rPr>
            </w:pPr>
            <w:hyperlink r:id="rId28">
              <w:r w:rsidR="004E4201">
                <w:rPr>
                  <w:b/>
                  <w:sz w:val="24"/>
                  <w:u w:val="single"/>
                </w:rPr>
                <w:t>PART</w:t>
              </w:r>
              <w:r w:rsidR="004E4201">
                <w:rPr>
                  <w:b/>
                  <w:spacing w:val="-2"/>
                  <w:sz w:val="24"/>
                  <w:u w:val="single"/>
                </w:rPr>
                <w:t xml:space="preserve"> </w:t>
              </w:r>
              <w:r w:rsidR="004E4201">
                <w:rPr>
                  <w:b/>
                  <w:spacing w:val="-10"/>
                  <w:sz w:val="24"/>
                  <w:u w:val="single"/>
                </w:rPr>
                <w:t>1</w:t>
              </w:r>
            </w:hyperlink>
          </w:p>
        </w:tc>
        <w:tc>
          <w:tcPr>
            <w:tcW w:w="6243" w:type="dxa"/>
          </w:tcPr>
          <w:p w14:paraId="6BBDBCD1" w14:textId="77777777" w:rsidR="00607C98" w:rsidRDefault="004E4201">
            <w:pPr>
              <w:pStyle w:val="TableParagraph"/>
              <w:spacing w:before="22"/>
              <w:ind w:left="156"/>
              <w:rPr>
                <w:sz w:val="24"/>
              </w:rPr>
            </w:pPr>
            <w:r>
              <w:rPr>
                <w:sz w:val="24"/>
              </w:rPr>
              <w:t>TEXAS</w:t>
            </w:r>
            <w:r>
              <w:rPr>
                <w:spacing w:val="-5"/>
                <w:sz w:val="24"/>
              </w:rPr>
              <w:t xml:space="preserve"> </w:t>
            </w:r>
            <w:r>
              <w:rPr>
                <w:sz w:val="24"/>
              </w:rPr>
              <w:t>COMMISSION</w:t>
            </w:r>
            <w:r>
              <w:rPr>
                <w:spacing w:val="-1"/>
                <w:sz w:val="24"/>
              </w:rPr>
              <w:t xml:space="preserve"> </w:t>
            </w:r>
            <w:r>
              <w:rPr>
                <w:sz w:val="24"/>
              </w:rPr>
              <w:t>ON</w:t>
            </w:r>
            <w:r>
              <w:rPr>
                <w:spacing w:val="-3"/>
                <w:sz w:val="24"/>
              </w:rPr>
              <w:t xml:space="preserve"> </w:t>
            </w:r>
            <w:r>
              <w:rPr>
                <w:sz w:val="24"/>
              </w:rPr>
              <w:t>ENVIRONMENTAL</w:t>
            </w:r>
            <w:r>
              <w:rPr>
                <w:spacing w:val="-2"/>
                <w:sz w:val="24"/>
              </w:rPr>
              <w:t xml:space="preserve"> QUALITY</w:t>
            </w:r>
          </w:p>
        </w:tc>
      </w:tr>
      <w:tr w:rsidR="00607C98" w14:paraId="45B67A7A" w14:textId="77777777">
        <w:trPr>
          <w:trHeight w:val="885"/>
        </w:trPr>
        <w:tc>
          <w:tcPr>
            <w:tcW w:w="2078" w:type="dxa"/>
          </w:tcPr>
          <w:p w14:paraId="7A05D8CE" w14:textId="77777777" w:rsidR="00607C98" w:rsidRDefault="004C315D">
            <w:pPr>
              <w:pStyle w:val="TableParagraph"/>
              <w:spacing w:before="27"/>
              <w:ind w:left="2" w:right="103"/>
              <w:jc w:val="center"/>
              <w:rPr>
                <w:b/>
                <w:sz w:val="24"/>
              </w:rPr>
            </w:pPr>
            <w:hyperlink r:id="rId29">
              <w:r w:rsidR="004E4201">
                <w:rPr>
                  <w:b/>
                  <w:sz w:val="24"/>
                  <w:u w:val="single"/>
                </w:rPr>
                <w:t>CHAPTER</w:t>
              </w:r>
              <w:r w:rsidR="004E4201">
                <w:rPr>
                  <w:b/>
                  <w:spacing w:val="-4"/>
                  <w:sz w:val="24"/>
                  <w:u w:val="single"/>
                </w:rPr>
                <w:t xml:space="preserve"> </w:t>
              </w:r>
              <w:r w:rsidR="004E4201">
                <w:rPr>
                  <w:b/>
                  <w:spacing w:val="-5"/>
                  <w:sz w:val="24"/>
                  <w:u w:val="single"/>
                </w:rPr>
                <w:t>288</w:t>
              </w:r>
            </w:hyperlink>
          </w:p>
        </w:tc>
        <w:tc>
          <w:tcPr>
            <w:tcW w:w="6243" w:type="dxa"/>
          </w:tcPr>
          <w:p w14:paraId="4D5B6174" w14:textId="77777777" w:rsidR="00607C98" w:rsidRDefault="004E4201">
            <w:pPr>
              <w:pStyle w:val="TableParagraph"/>
              <w:spacing w:before="22"/>
              <w:ind w:left="156"/>
              <w:rPr>
                <w:sz w:val="24"/>
              </w:rPr>
            </w:pPr>
            <w:r>
              <w:rPr>
                <w:sz w:val="24"/>
              </w:rPr>
              <w:t>WATER</w:t>
            </w:r>
            <w:r>
              <w:rPr>
                <w:spacing w:val="-13"/>
                <w:sz w:val="24"/>
              </w:rPr>
              <w:t xml:space="preserve"> </w:t>
            </w:r>
            <w:r>
              <w:rPr>
                <w:sz w:val="24"/>
              </w:rPr>
              <w:t>CONSERVATION</w:t>
            </w:r>
            <w:r>
              <w:rPr>
                <w:spacing w:val="-14"/>
                <w:sz w:val="24"/>
              </w:rPr>
              <w:t xml:space="preserve"> </w:t>
            </w:r>
            <w:r>
              <w:rPr>
                <w:sz w:val="24"/>
              </w:rPr>
              <w:t>PLANS,</w:t>
            </w:r>
            <w:r>
              <w:rPr>
                <w:spacing w:val="-13"/>
                <w:sz w:val="24"/>
              </w:rPr>
              <w:t xml:space="preserve"> </w:t>
            </w:r>
            <w:r>
              <w:rPr>
                <w:sz w:val="24"/>
              </w:rPr>
              <w:t xml:space="preserve">DROUGHT CONTINGENCY PLANS, GUIDELINES AND </w:t>
            </w:r>
            <w:r>
              <w:rPr>
                <w:spacing w:val="-2"/>
                <w:sz w:val="24"/>
              </w:rPr>
              <w:t>REQUIREMENTS</w:t>
            </w:r>
          </w:p>
        </w:tc>
      </w:tr>
      <w:tr w:rsidR="00607C98" w14:paraId="7E18F48E" w14:textId="77777777">
        <w:trPr>
          <w:trHeight w:val="339"/>
        </w:trPr>
        <w:tc>
          <w:tcPr>
            <w:tcW w:w="2078" w:type="dxa"/>
          </w:tcPr>
          <w:p w14:paraId="04858446" w14:textId="77777777" w:rsidR="00607C98" w:rsidRDefault="004C315D">
            <w:pPr>
              <w:pStyle w:val="TableParagraph"/>
              <w:spacing w:before="29"/>
              <w:ind w:right="103"/>
              <w:jc w:val="center"/>
              <w:rPr>
                <w:b/>
                <w:sz w:val="24"/>
              </w:rPr>
            </w:pPr>
            <w:hyperlink r:id="rId30">
              <w:r w:rsidR="004E4201">
                <w:rPr>
                  <w:b/>
                  <w:sz w:val="24"/>
                  <w:u w:val="single"/>
                </w:rPr>
                <w:t>SUBCHAPTER</w:t>
              </w:r>
              <w:r w:rsidR="004E4201">
                <w:rPr>
                  <w:b/>
                  <w:spacing w:val="-3"/>
                  <w:sz w:val="24"/>
                  <w:u w:val="single"/>
                </w:rPr>
                <w:t xml:space="preserve"> </w:t>
              </w:r>
              <w:r w:rsidR="004E4201">
                <w:rPr>
                  <w:b/>
                  <w:spacing w:val="-10"/>
                  <w:sz w:val="24"/>
                  <w:u w:val="single"/>
                </w:rPr>
                <w:t>A</w:t>
              </w:r>
            </w:hyperlink>
          </w:p>
        </w:tc>
        <w:tc>
          <w:tcPr>
            <w:tcW w:w="6243" w:type="dxa"/>
          </w:tcPr>
          <w:p w14:paraId="11301EC4" w14:textId="77777777" w:rsidR="00607C98" w:rsidRDefault="004E4201">
            <w:pPr>
              <w:pStyle w:val="TableParagraph"/>
              <w:spacing w:before="25"/>
              <w:ind w:left="156"/>
              <w:rPr>
                <w:sz w:val="24"/>
              </w:rPr>
            </w:pPr>
            <w:r>
              <w:rPr>
                <w:sz w:val="24"/>
              </w:rPr>
              <w:t>WATER</w:t>
            </w:r>
            <w:r>
              <w:rPr>
                <w:spacing w:val="-3"/>
                <w:sz w:val="24"/>
              </w:rPr>
              <w:t xml:space="preserve"> </w:t>
            </w:r>
            <w:r>
              <w:rPr>
                <w:sz w:val="24"/>
              </w:rPr>
              <w:t>CONSERVATION</w:t>
            </w:r>
            <w:r>
              <w:rPr>
                <w:spacing w:val="-2"/>
                <w:sz w:val="24"/>
              </w:rPr>
              <w:t xml:space="preserve"> </w:t>
            </w:r>
            <w:r>
              <w:rPr>
                <w:spacing w:val="-4"/>
                <w:sz w:val="24"/>
              </w:rPr>
              <w:t>PLANS</w:t>
            </w:r>
          </w:p>
        </w:tc>
      </w:tr>
      <w:tr w:rsidR="00607C98" w14:paraId="38F9ABB8" w14:textId="77777777">
        <w:trPr>
          <w:trHeight w:val="299"/>
        </w:trPr>
        <w:tc>
          <w:tcPr>
            <w:tcW w:w="2078" w:type="dxa"/>
          </w:tcPr>
          <w:p w14:paraId="1E6AE400" w14:textId="77777777" w:rsidR="00607C98" w:rsidRDefault="004E4201">
            <w:pPr>
              <w:pStyle w:val="TableParagraph"/>
              <w:spacing w:before="24" w:line="256" w:lineRule="exact"/>
              <w:ind w:left="4" w:right="103"/>
              <w:jc w:val="center"/>
              <w:rPr>
                <w:b/>
                <w:sz w:val="24"/>
              </w:rPr>
            </w:pPr>
            <w:r>
              <w:rPr>
                <w:b/>
                <w:sz w:val="24"/>
              </w:rPr>
              <w:t>RULE</w:t>
            </w:r>
            <w:r>
              <w:rPr>
                <w:b/>
                <w:spacing w:val="-1"/>
                <w:sz w:val="24"/>
              </w:rPr>
              <w:t xml:space="preserve"> </w:t>
            </w:r>
            <w:r>
              <w:rPr>
                <w:b/>
                <w:spacing w:val="-2"/>
                <w:sz w:val="24"/>
              </w:rPr>
              <w:t>§288.1</w:t>
            </w:r>
          </w:p>
        </w:tc>
        <w:tc>
          <w:tcPr>
            <w:tcW w:w="6243" w:type="dxa"/>
          </w:tcPr>
          <w:p w14:paraId="05B98395" w14:textId="77777777" w:rsidR="00607C98" w:rsidRDefault="004E4201">
            <w:pPr>
              <w:pStyle w:val="TableParagraph"/>
              <w:spacing w:before="24" w:line="256" w:lineRule="exact"/>
              <w:ind w:left="156"/>
              <w:rPr>
                <w:b/>
                <w:sz w:val="24"/>
              </w:rPr>
            </w:pPr>
            <w:r>
              <w:rPr>
                <w:b/>
                <w:spacing w:val="-2"/>
                <w:sz w:val="24"/>
              </w:rPr>
              <w:t>Definitions</w:t>
            </w:r>
          </w:p>
        </w:tc>
      </w:tr>
    </w:tbl>
    <w:p w14:paraId="5D3D7B59" w14:textId="77777777" w:rsidR="00607C98" w:rsidRDefault="004E4201">
      <w:pPr>
        <w:pStyle w:val="BodyText"/>
        <w:spacing w:before="8"/>
        <w:rPr>
          <w:b/>
          <w:sz w:val="10"/>
        </w:rPr>
      </w:pPr>
      <w:r>
        <w:rPr>
          <w:noProof/>
        </w:rPr>
        <mc:AlternateContent>
          <mc:Choice Requires="wpg">
            <w:drawing>
              <wp:anchor distT="0" distB="0" distL="0" distR="0" simplePos="0" relativeHeight="487589376" behindDoc="1" locked="0" layoutInCell="1" allowOverlap="1" wp14:anchorId="596B9A83" wp14:editId="1013840F">
                <wp:simplePos x="0" y="0"/>
                <wp:positionH relativeFrom="page">
                  <wp:posOffset>1143000</wp:posOffset>
                </wp:positionH>
                <wp:positionV relativeFrom="paragraph">
                  <wp:posOffset>93641</wp:posOffset>
                </wp:positionV>
                <wp:extent cx="5488305" cy="2095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305" cy="20955"/>
                          <a:chOff x="0" y="0"/>
                          <a:chExt cx="5488305" cy="20955"/>
                        </a:xfrm>
                      </wpg:grpSpPr>
                      <wps:wsp>
                        <wps:cNvPr id="14" name="Graphic 14"/>
                        <wps:cNvSpPr/>
                        <wps:spPr>
                          <a:xfrm>
                            <a:off x="0" y="0"/>
                            <a:ext cx="5486400" cy="19685"/>
                          </a:xfrm>
                          <a:custGeom>
                            <a:avLst/>
                            <a:gdLst/>
                            <a:ahLst/>
                            <a:cxnLst/>
                            <a:rect l="l" t="t" r="r" b="b"/>
                            <a:pathLst>
                              <a:path w="5486400" h="19685">
                                <a:moveTo>
                                  <a:pt x="5486400" y="0"/>
                                </a:moveTo>
                                <a:lnTo>
                                  <a:pt x="0" y="0"/>
                                </a:lnTo>
                                <a:lnTo>
                                  <a:pt x="0" y="19684"/>
                                </a:lnTo>
                                <a:lnTo>
                                  <a:pt x="5486400" y="19684"/>
                                </a:lnTo>
                                <a:lnTo>
                                  <a:pt x="5486400" y="0"/>
                                </a:lnTo>
                                <a:close/>
                              </a:path>
                            </a:pathLst>
                          </a:custGeom>
                          <a:solidFill>
                            <a:srgbClr val="808080"/>
                          </a:solidFill>
                        </wps:spPr>
                        <wps:bodyPr wrap="square" lIns="0" tIns="0" rIns="0" bIns="0" rtlCol="0">
                          <a:prstTxWarp prst="textNoShape">
                            <a:avLst/>
                          </a:prstTxWarp>
                          <a:noAutofit/>
                        </wps:bodyPr>
                      </wps:wsp>
                      <wps:wsp>
                        <wps:cNvPr id="15" name="Graphic 15"/>
                        <wps:cNvSpPr/>
                        <wps:spPr>
                          <a:xfrm>
                            <a:off x="304" y="774"/>
                            <a:ext cx="5485130" cy="3175"/>
                          </a:xfrm>
                          <a:custGeom>
                            <a:avLst/>
                            <a:gdLst/>
                            <a:ahLst/>
                            <a:cxnLst/>
                            <a:rect l="l" t="t" r="r" b="b"/>
                            <a:pathLst>
                              <a:path w="5485130" h="3175">
                                <a:moveTo>
                                  <a:pt x="5484622" y="0"/>
                                </a:moveTo>
                                <a:lnTo>
                                  <a:pt x="3048" y="0"/>
                                </a:lnTo>
                                <a:lnTo>
                                  <a:pt x="0" y="0"/>
                                </a:lnTo>
                                <a:lnTo>
                                  <a:pt x="0" y="3035"/>
                                </a:lnTo>
                                <a:lnTo>
                                  <a:pt x="3048" y="3035"/>
                                </a:lnTo>
                                <a:lnTo>
                                  <a:pt x="5484622" y="3035"/>
                                </a:lnTo>
                                <a:lnTo>
                                  <a:pt x="5484622"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484876"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304" y="774"/>
                            <a:ext cx="5487670" cy="17145"/>
                          </a:xfrm>
                          <a:custGeom>
                            <a:avLst/>
                            <a:gdLst/>
                            <a:ahLst/>
                            <a:cxnLst/>
                            <a:rect l="l" t="t" r="r" b="b"/>
                            <a:pathLst>
                              <a:path w="5487670" h="17145">
                                <a:moveTo>
                                  <a:pt x="3048" y="3035"/>
                                </a:moveTo>
                                <a:lnTo>
                                  <a:pt x="0" y="3035"/>
                                </a:lnTo>
                                <a:lnTo>
                                  <a:pt x="0" y="16751"/>
                                </a:lnTo>
                                <a:lnTo>
                                  <a:pt x="3048" y="16751"/>
                                </a:lnTo>
                                <a:lnTo>
                                  <a:pt x="3048" y="3035"/>
                                </a:lnTo>
                                <a:close/>
                              </a:path>
                              <a:path w="5487670" h="17145">
                                <a:moveTo>
                                  <a:pt x="5487606" y="0"/>
                                </a:moveTo>
                                <a:lnTo>
                                  <a:pt x="5484571" y="0"/>
                                </a:lnTo>
                                <a:lnTo>
                                  <a:pt x="5484571" y="3035"/>
                                </a:lnTo>
                                <a:lnTo>
                                  <a:pt x="5487606" y="3035"/>
                                </a:lnTo>
                                <a:lnTo>
                                  <a:pt x="5487606"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5484876"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304" y="17525"/>
                            <a:ext cx="5487670" cy="3175"/>
                          </a:xfrm>
                          <a:custGeom>
                            <a:avLst/>
                            <a:gdLst/>
                            <a:ahLst/>
                            <a:cxnLst/>
                            <a:rect l="l" t="t" r="r" b="b"/>
                            <a:pathLst>
                              <a:path w="5487670" h="3175">
                                <a:moveTo>
                                  <a:pt x="5487606" y="0"/>
                                </a:moveTo>
                                <a:lnTo>
                                  <a:pt x="5484622" y="0"/>
                                </a:lnTo>
                                <a:lnTo>
                                  <a:pt x="3048" y="0"/>
                                </a:lnTo>
                                <a:lnTo>
                                  <a:pt x="0" y="0"/>
                                </a:lnTo>
                                <a:lnTo>
                                  <a:pt x="0" y="3048"/>
                                </a:lnTo>
                                <a:lnTo>
                                  <a:pt x="3048" y="3048"/>
                                </a:lnTo>
                                <a:lnTo>
                                  <a:pt x="5484571" y="3048"/>
                                </a:lnTo>
                                <a:lnTo>
                                  <a:pt x="5487606" y="3048"/>
                                </a:lnTo>
                                <a:lnTo>
                                  <a:pt x="54876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91FEF77" id="Group 13" o:spid="_x0000_s1026" style="position:absolute;margin-left:90pt;margin-top:7.35pt;width:432.15pt;height:1.65pt;z-index:-15727104;mso-wrap-distance-left:0;mso-wrap-distance-right:0;mso-position-horizontal-relative:page" coordsize="5488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">
                <v:shape id="Graphic 14" o:spid="_x0000_s1027" style="position:absolute;width:54864;height:196;visibility:visible;mso-wrap-style:square;v-text-anchor:top" coordsize="5486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" path="m5486400,l,,,19684r5486400,l5486400,xe" fillcolor="gray" stroked="f">
                  <v:path arrowok="t"/>
                </v:shape>
                <v:shape id="Graphic 15" o:spid="_x0000_s1028" style="position:absolute;left:3;top:7;width:54851;height:32;visibility:visible;mso-wrap-style:square;v-text-anchor:top" coordsize="5485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" path="m5484622,l3048,,,,,3035r3048,l5484622,3035r,-3035xe" fillcolor="#9f9f9f" stroked="f">
                  <v:path arrowok="t"/>
                </v:shape>
                <v:shape id="Graphic 16" o:spid="_x0000_s1029" style="position:absolute;left:54848;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" path="m3047,l,,,3047r3047,l3047,xe" fillcolor="#e2e2e2" stroked="f">
                  <v:path arrowok="t"/>
                </v:shape>
                <v:shape id="Graphic 17" o:spid="_x0000_s1030" style="position:absolute;left:3;top:7;width:54876;height:172;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" path="m3048,3035l,3035,,16751r3048,l3048,3035xem5487606,r-3035,l5484571,3035r3035,l5487606,xe" fillcolor="#9f9f9f" stroked="f">
                  <v:path arrowok="t"/>
                </v:shape>
                <v:shape id="Graphic 18" o:spid="_x0000_s1031" style="position:absolute;left:54848;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" path="m3047,l,,,13716r3047,l3047,xe" fillcolor="#e2e2e2" stroked="f">
                  <v:path arrowok="t"/>
                </v:shape>
                <v:shape id="Graphic 19"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" path="m3047,l,,,3048r3047,l3047,xe" fillcolor="#9f9f9f" stroked="f">
                  <v:path arrowok="t"/>
                </v:shape>
                <v:shape id="Graphic 20" o:spid="_x0000_s1033" style="position:absolute;left:3;top:175;width:54876;height:32;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" path="m5487606,r-2984,l3048,,,,,3048r3048,l5484571,3048r3035,l5487606,xe" fillcolor="#e2e2e2" stroked="f">
                  <v:path arrowok="t"/>
                </v:shape>
                <w10:wrap type="topAndBottom" anchorx="page"/>
              </v:group>
            </w:pict>
          </mc:Fallback>
        </mc:AlternateContent>
      </w:r>
    </w:p>
    <w:p w14:paraId="1AB1E671" w14:textId="77777777" w:rsidR="00607C98" w:rsidRDefault="004E4201">
      <w:pPr>
        <w:pStyle w:val="BodyText"/>
        <w:spacing w:before="100"/>
        <w:ind w:left="640" w:right="1056"/>
      </w:pPr>
      <w:r>
        <w:t>The</w:t>
      </w:r>
      <w:r>
        <w:rPr>
          <w:spacing w:val="-5"/>
        </w:rPr>
        <w:t xml:space="preserve"> </w:t>
      </w:r>
      <w:r>
        <w:t>following</w:t>
      </w:r>
      <w:r>
        <w:rPr>
          <w:spacing w:val="-4"/>
        </w:rPr>
        <w:t xml:space="preserve"> </w:t>
      </w:r>
      <w:r>
        <w:t>words</w:t>
      </w:r>
      <w:r>
        <w:rPr>
          <w:spacing w:val="-4"/>
        </w:rPr>
        <w:t xml:space="preserve"> </w:t>
      </w:r>
      <w:r>
        <w:t>and</w:t>
      </w:r>
      <w:r>
        <w:rPr>
          <w:spacing w:val="-2"/>
        </w:rPr>
        <w:t xml:space="preserve"> </w:t>
      </w:r>
      <w:r>
        <w:t>terms,</w:t>
      </w:r>
      <w:r>
        <w:rPr>
          <w:spacing w:val="-4"/>
        </w:rPr>
        <w:t xml:space="preserve"> </w:t>
      </w:r>
      <w:r>
        <w:t>when</w:t>
      </w:r>
      <w:r>
        <w:rPr>
          <w:spacing w:val="-4"/>
        </w:rPr>
        <w:t xml:space="preserve"> </w:t>
      </w:r>
      <w:r>
        <w:t>used</w:t>
      </w:r>
      <w:r>
        <w:rPr>
          <w:spacing w:val="-4"/>
        </w:rPr>
        <w:t xml:space="preserve"> </w:t>
      </w:r>
      <w:r>
        <w:t>in</w:t>
      </w:r>
      <w:r>
        <w:rPr>
          <w:spacing w:val="-4"/>
        </w:rPr>
        <w:t xml:space="preserve"> </w:t>
      </w:r>
      <w:r>
        <w:t>this</w:t>
      </w:r>
      <w:r>
        <w:rPr>
          <w:spacing w:val="-4"/>
        </w:rPr>
        <w:t xml:space="preserve"> </w:t>
      </w:r>
      <w:r>
        <w:t>chapter,</w:t>
      </w:r>
      <w:r>
        <w:rPr>
          <w:spacing w:val="-4"/>
        </w:rPr>
        <w:t xml:space="preserve"> </w:t>
      </w:r>
      <w:r>
        <w:t>shall</w:t>
      </w:r>
      <w:r>
        <w:rPr>
          <w:spacing w:val="-4"/>
        </w:rPr>
        <w:t xml:space="preserve"> </w:t>
      </w:r>
      <w:r>
        <w:t>have</w:t>
      </w:r>
      <w:r>
        <w:rPr>
          <w:spacing w:val="-4"/>
        </w:rPr>
        <w:t xml:space="preserve"> </w:t>
      </w:r>
      <w:r>
        <w:t>the</w:t>
      </w:r>
      <w:r>
        <w:rPr>
          <w:spacing w:val="-4"/>
        </w:rPr>
        <w:t xml:space="preserve"> </w:t>
      </w:r>
      <w:r>
        <w:t>following meanings, unless the context clearly indicates otherwise.</w:t>
      </w:r>
    </w:p>
    <w:p w14:paraId="35E2401D" w14:textId="77777777" w:rsidR="00607C98" w:rsidRDefault="00607C98">
      <w:pPr>
        <w:pStyle w:val="BodyText"/>
        <w:spacing w:before="4"/>
      </w:pPr>
    </w:p>
    <w:p w14:paraId="43C261D1" w14:textId="77777777" w:rsidR="00607C98" w:rsidRDefault="004E4201">
      <w:pPr>
        <w:pStyle w:val="ListParagraph"/>
        <w:numPr>
          <w:ilvl w:val="0"/>
          <w:numId w:val="11"/>
        </w:numPr>
        <w:tabs>
          <w:tab w:val="left" w:pos="1097"/>
        </w:tabs>
        <w:spacing w:before="1"/>
        <w:ind w:left="1097" w:hanging="337"/>
        <w:rPr>
          <w:sz w:val="24"/>
        </w:rPr>
      </w:pPr>
      <w:r>
        <w:rPr>
          <w:sz w:val="24"/>
        </w:rPr>
        <w:t>Agricultural</w:t>
      </w:r>
      <w:r>
        <w:rPr>
          <w:spacing w:val="-3"/>
          <w:sz w:val="24"/>
        </w:rPr>
        <w:t xml:space="preserve"> </w:t>
      </w:r>
      <w:r>
        <w:rPr>
          <w:sz w:val="24"/>
        </w:rPr>
        <w:t>or</w:t>
      </w:r>
      <w:r>
        <w:rPr>
          <w:spacing w:val="-1"/>
          <w:sz w:val="24"/>
        </w:rPr>
        <w:t xml:space="preserve"> </w:t>
      </w:r>
      <w:r>
        <w:rPr>
          <w:sz w:val="24"/>
        </w:rPr>
        <w:t>Agriculture--Any</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pacing w:val="-2"/>
          <w:sz w:val="24"/>
        </w:rPr>
        <w:t>activities:</w:t>
      </w:r>
    </w:p>
    <w:p w14:paraId="132F5B22" w14:textId="77777777" w:rsidR="00607C98" w:rsidRDefault="004E4201" w:rsidP="009411C9">
      <w:pPr>
        <w:pStyle w:val="ListParagraph"/>
        <w:numPr>
          <w:ilvl w:val="1"/>
          <w:numId w:val="11"/>
        </w:numPr>
        <w:tabs>
          <w:tab w:val="left" w:pos="1270"/>
        </w:tabs>
        <w:spacing w:before="276"/>
        <w:ind w:left="1620" w:right="1148" w:hanging="360"/>
        <w:rPr>
          <w:sz w:val="24"/>
        </w:rPr>
      </w:pPr>
      <w:r>
        <w:rPr>
          <w:sz w:val="24"/>
        </w:rPr>
        <w:t>cultivating</w:t>
      </w:r>
      <w:r>
        <w:rPr>
          <w:spacing w:val="-5"/>
          <w:sz w:val="24"/>
        </w:rPr>
        <w:t xml:space="preserve"> </w:t>
      </w:r>
      <w:r>
        <w:rPr>
          <w:sz w:val="24"/>
        </w:rPr>
        <w:t>the</w:t>
      </w:r>
      <w:r>
        <w:rPr>
          <w:spacing w:val="-3"/>
          <w:sz w:val="24"/>
        </w:rPr>
        <w:t xml:space="preserve"> </w:t>
      </w:r>
      <w:r>
        <w:rPr>
          <w:sz w:val="24"/>
        </w:rPr>
        <w:t>soil</w:t>
      </w:r>
      <w:r>
        <w:rPr>
          <w:spacing w:val="-3"/>
          <w:sz w:val="24"/>
        </w:rPr>
        <w:t xml:space="preserve"> </w:t>
      </w:r>
      <w:r>
        <w:rPr>
          <w:sz w:val="24"/>
        </w:rPr>
        <w:t>to</w:t>
      </w:r>
      <w:r>
        <w:rPr>
          <w:spacing w:val="-3"/>
          <w:sz w:val="24"/>
        </w:rPr>
        <w:t xml:space="preserve"> </w:t>
      </w:r>
      <w:r>
        <w:rPr>
          <w:sz w:val="24"/>
        </w:rPr>
        <w:t>produce</w:t>
      </w:r>
      <w:r>
        <w:rPr>
          <w:spacing w:val="-4"/>
          <w:sz w:val="24"/>
        </w:rPr>
        <w:t xml:space="preserve"> </w:t>
      </w:r>
      <w:r>
        <w:rPr>
          <w:sz w:val="24"/>
        </w:rPr>
        <w:t>crops</w:t>
      </w:r>
      <w:r>
        <w:rPr>
          <w:spacing w:val="-3"/>
          <w:sz w:val="24"/>
        </w:rPr>
        <w:t xml:space="preserve"> </w:t>
      </w:r>
      <w:r>
        <w:rPr>
          <w:sz w:val="24"/>
        </w:rPr>
        <w:t>for</w:t>
      </w:r>
      <w:r>
        <w:rPr>
          <w:spacing w:val="-5"/>
          <w:sz w:val="24"/>
        </w:rPr>
        <w:t xml:space="preserve"> </w:t>
      </w:r>
      <w:r>
        <w:rPr>
          <w:sz w:val="24"/>
        </w:rPr>
        <w:t>human</w:t>
      </w:r>
      <w:r>
        <w:rPr>
          <w:spacing w:val="-3"/>
          <w:sz w:val="24"/>
        </w:rPr>
        <w:t xml:space="preserve"> </w:t>
      </w:r>
      <w:r>
        <w:rPr>
          <w:sz w:val="24"/>
        </w:rPr>
        <w:t>food,</w:t>
      </w:r>
      <w:r>
        <w:rPr>
          <w:spacing w:val="-3"/>
          <w:sz w:val="24"/>
        </w:rPr>
        <w:t xml:space="preserve"> </w:t>
      </w:r>
      <w:r>
        <w:rPr>
          <w:sz w:val="24"/>
        </w:rPr>
        <w:t>animal</w:t>
      </w:r>
      <w:r>
        <w:rPr>
          <w:spacing w:val="-3"/>
          <w:sz w:val="24"/>
        </w:rPr>
        <w:t xml:space="preserve"> </w:t>
      </w:r>
      <w:r>
        <w:rPr>
          <w:sz w:val="24"/>
        </w:rPr>
        <w:t>feed,</w:t>
      </w:r>
      <w:r>
        <w:rPr>
          <w:spacing w:val="-3"/>
          <w:sz w:val="24"/>
        </w:rPr>
        <w:t xml:space="preserve"> </w:t>
      </w:r>
      <w:r>
        <w:rPr>
          <w:sz w:val="24"/>
        </w:rPr>
        <w:t>or</w:t>
      </w:r>
      <w:r>
        <w:rPr>
          <w:spacing w:val="-3"/>
          <w:sz w:val="24"/>
        </w:rPr>
        <w:t xml:space="preserve"> </w:t>
      </w:r>
      <w:r>
        <w:rPr>
          <w:sz w:val="24"/>
        </w:rPr>
        <w:t>planting</w:t>
      </w:r>
      <w:r>
        <w:rPr>
          <w:spacing w:val="-5"/>
          <w:sz w:val="24"/>
        </w:rPr>
        <w:t xml:space="preserve"> </w:t>
      </w:r>
      <w:r>
        <w:rPr>
          <w:sz w:val="24"/>
        </w:rPr>
        <w:t xml:space="preserve">seed or for the production of </w:t>
      </w:r>
      <w:proofErr w:type="gramStart"/>
      <w:r>
        <w:rPr>
          <w:sz w:val="24"/>
        </w:rPr>
        <w:t>fibers;</w:t>
      </w:r>
      <w:proofErr w:type="gramEnd"/>
    </w:p>
    <w:p w14:paraId="1AC7D06A" w14:textId="77777777" w:rsidR="00607C98" w:rsidRDefault="004E4201" w:rsidP="009411C9">
      <w:pPr>
        <w:pStyle w:val="ListParagraph"/>
        <w:numPr>
          <w:ilvl w:val="1"/>
          <w:numId w:val="11"/>
        </w:numPr>
        <w:tabs>
          <w:tab w:val="left" w:pos="1255"/>
        </w:tabs>
        <w:spacing w:before="276"/>
        <w:ind w:left="1620" w:right="1216" w:hanging="360"/>
        <w:rPr>
          <w:sz w:val="24"/>
        </w:rPr>
      </w:pPr>
      <w:r>
        <w:rPr>
          <w:sz w:val="24"/>
        </w:rPr>
        <w:t>the</w:t>
      </w:r>
      <w:r>
        <w:rPr>
          <w:spacing w:val="-4"/>
          <w:sz w:val="24"/>
        </w:rPr>
        <w:t xml:space="preserve"> </w:t>
      </w:r>
      <w:r>
        <w:rPr>
          <w:sz w:val="24"/>
        </w:rPr>
        <w:t>practice</w:t>
      </w:r>
      <w:r>
        <w:rPr>
          <w:spacing w:val="-5"/>
          <w:sz w:val="24"/>
        </w:rPr>
        <w:t xml:space="preserve"> </w:t>
      </w:r>
      <w:r>
        <w:rPr>
          <w:sz w:val="24"/>
        </w:rPr>
        <w:t>of</w:t>
      </w:r>
      <w:r>
        <w:rPr>
          <w:spacing w:val="-3"/>
          <w:sz w:val="24"/>
        </w:rPr>
        <w:t xml:space="preserve"> </w:t>
      </w:r>
      <w:r>
        <w:rPr>
          <w:sz w:val="24"/>
        </w:rPr>
        <w:t>floriculture,</w:t>
      </w:r>
      <w:r>
        <w:rPr>
          <w:spacing w:val="-4"/>
          <w:sz w:val="24"/>
        </w:rPr>
        <w:t xml:space="preserve"> </w:t>
      </w:r>
      <w:r>
        <w:rPr>
          <w:sz w:val="24"/>
        </w:rPr>
        <w:t>viticulture,</w:t>
      </w:r>
      <w:r>
        <w:rPr>
          <w:spacing w:val="-4"/>
          <w:sz w:val="24"/>
        </w:rPr>
        <w:t xml:space="preserve"> </w:t>
      </w:r>
      <w:r>
        <w:rPr>
          <w:sz w:val="24"/>
        </w:rPr>
        <w:t>silviculture,</w:t>
      </w:r>
      <w:r>
        <w:rPr>
          <w:spacing w:val="-4"/>
          <w:sz w:val="24"/>
        </w:rPr>
        <w:t xml:space="preserve"> </w:t>
      </w:r>
      <w:r>
        <w:rPr>
          <w:sz w:val="24"/>
        </w:rPr>
        <w:t>and</w:t>
      </w:r>
      <w:r>
        <w:rPr>
          <w:spacing w:val="-4"/>
          <w:sz w:val="24"/>
        </w:rPr>
        <w:t xml:space="preserve"> </w:t>
      </w:r>
      <w:r>
        <w:rPr>
          <w:sz w:val="24"/>
        </w:rPr>
        <w:t>horticulture,</w:t>
      </w:r>
      <w:r>
        <w:rPr>
          <w:spacing w:val="-3"/>
          <w:sz w:val="24"/>
        </w:rPr>
        <w:t xml:space="preserve"> </w:t>
      </w:r>
      <w:r>
        <w:rPr>
          <w:sz w:val="24"/>
        </w:rPr>
        <w:t>including</w:t>
      </w:r>
      <w:r>
        <w:rPr>
          <w:spacing w:val="-6"/>
          <w:sz w:val="24"/>
        </w:rPr>
        <w:t xml:space="preserve"> </w:t>
      </w:r>
      <w:r>
        <w:rPr>
          <w:sz w:val="24"/>
        </w:rPr>
        <w:t xml:space="preserve">the cultivation of plants in containers or non-soil media by a nursery </w:t>
      </w:r>
      <w:proofErr w:type="gramStart"/>
      <w:r>
        <w:rPr>
          <w:sz w:val="24"/>
        </w:rPr>
        <w:t>grower;</w:t>
      </w:r>
      <w:proofErr w:type="gramEnd"/>
    </w:p>
    <w:p w14:paraId="7E933AA9" w14:textId="77777777" w:rsidR="00607C98" w:rsidRDefault="00607C98" w:rsidP="009411C9">
      <w:pPr>
        <w:pStyle w:val="BodyText"/>
        <w:ind w:left="1620" w:hanging="360"/>
      </w:pPr>
    </w:p>
    <w:p w14:paraId="713E6286" w14:textId="77777777" w:rsidR="00607C98" w:rsidRDefault="004E4201" w:rsidP="009411C9">
      <w:pPr>
        <w:pStyle w:val="ListParagraph"/>
        <w:numPr>
          <w:ilvl w:val="1"/>
          <w:numId w:val="11"/>
        </w:numPr>
        <w:tabs>
          <w:tab w:val="left" w:pos="1258"/>
        </w:tabs>
        <w:ind w:left="1620" w:right="1158" w:hanging="360"/>
        <w:rPr>
          <w:sz w:val="24"/>
        </w:rPr>
      </w:pPr>
      <w:r>
        <w:rPr>
          <w:sz w:val="24"/>
        </w:rPr>
        <w:t>raising,</w:t>
      </w:r>
      <w:r>
        <w:rPr>
          <w:spacing w:val="-3"/>
          <w:sz w:val="24"/>
        </w:rPr>
        <w:t xml:space="preserve"> </w:t>
      </w:r>
      <w:r>
        <w:rPr>
          <w:sz w:val="24"/>
        </w:rPr>
        <w:t>feeding,</w:t>
      </w:r>
      <w:r>
        <w:rPr>
          <w:spacing w:val="-3"/>
          <w:sz w:val="24"/>
        </w:rPr>
        <w:t xml:space="preserve"> </w:t>
      </w:r>
      <w:r>
        <w:rPr>
          <w:sz w:val="24"/>
        </w:rPr>
        <w:t>or</w:t>
      </w:r>
      <w:r>
        <w:rPr>
          <w:spacing w:val="-3"/>
          <w:sz w:val="24"/>
        </w:rPr>
        <w:t xml:space="preserve"> </w:t>
      </w:r>
      <w:r>
        <w:rPr>
          <w:sz w:val="24"/>
        </w:rPr>
        <w:t>keeping</w:t>
      </w:r>
      <w:r>
        <w:rPr>
          <w:spacing w:val="-6"/>
          <w:sz w:val="24"/>
        </w:rPr>
        <w:t xml:space="preserve"> </w:t>
      </w:r>
      <w:r>
        <w:rPr>
          <w:sz w:val="24"/>
        </w:rPr>
        <w:t>animals</w:t>
      </w:r>
      <w:r>
        <w:rPr>
          <w:spacing w:val="-3"/>
          <w:sz w:val="24"/>
        </w:rPr>
        <w:t xml:space="preserve"> </w:t>
      </w:r>
      <w:r>
        <w:rPr>
          <w:sz w:val="24"/>
        </w:rPr>
        <w:t>for</w:t>
      </w:r>
      <w:r>
        <w:rPr>
          <w:spacing w:val="-4"/>
          <w:sz w:val="24"/>
        </w:rPr>
        <w:t xml:space="preserve"> </w:t>
      </w:r>
      <w:r>
        <w:rPr>
          <w:sz w:val="24"/>
        </w:rPr>
        <w:t>breeding</w:t>
      </w:r>
      <w:r>
        <w:rPr>
          <w:spacing w:val="-5"/>
          <w:sz w:val="24"/>
        </w:rPr>
        <w:t xml:space="preserve"> </w:t>
      </w:r>
      <w:r>
        <w:rPr>
          <w:sz w:val="24"/>
        </w:rPr>
        <w:t>purposes</w:t>
      </w:r>
      <w:r>
        <w:rPr>
          <w:spacing w:val="-3"/>
          <w:sz w:val="24"/>
        </w:rPr>
        <w:t xml:space="preserve"> </w:t>
      </w:r>
      <w:r>
        <w:rPr>
          <w:sz w:val="24"/>
        </w:rPr>
        <w:t>or</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production</w:t>
      </w:r>
      <w:r>
        <w:rPr>
          <w:spacing w:val="-3"/>
          <w:sz w:val="24"/>
        </w:rPr>
        <w:t xml:space="preserve"> </w:t>
      </w:r>
      <w:r>
        <w:rPr>
          <w:sz w:val="24"/>
        </w:rPr>
        <w:t xml:space="preserve">of food or fiber, leather, pelts, or other tangible products having a commercial </w:t>
      </w:r>
      <w:proofErr w:type="gramStart"/>
      <w:r>
        <w:rPr>
          <w:sz w:val="24"/>
        </w:rPr>
        <w:t>value;</w:t>
      </w:r>
      <w:proofErr w:type="gramEnd"/>
    </w:p>
    <w:p w14:paraId="015695B6" w14:textId="77777777" w:rsidR="00607C98" w:rsidRDefault="00607C98" w:rsidP="009411C9">
      <w:pPr>
        <w:pStyle w:val="BodyText"/>
        <w:ind w:left="1620" w:hanging="360"/>
      </w:pPr>
    </w:p>
    <w:p w14:paraId="71BA114D" w14:textId="77777777" w:rsidR="00607C98" w:rsidRDefault="004E4201" w:rsidP="009411C9">
      <w:pPr>
        <w:pStyle w:val="ListParagraph"/>
        <w:numPr>
          <w:ilvl w:val="1"/>
          <w:numId w:val="11"/>
        </w:numPr>
        <w:tabs>
          <w:tab w:val="left" w:pos="1271"/>
        </w:tabs>
        <w:ind w:left="1620" w:hanging="360"/>
        <w:rPr>
          <w:sz w:val="24"/>
        </w:rPr>
      </w:pPr>
      <w:r>
        <w:rPr>
          <w:sz w:val="24"/>
        </w:rPr>
        <w:t>raising</w:t>
      </w:r>
      <w:r>
        <w:rPr>
          <w:spacing w:val="-4"/>
          <w:sz w:val="24"/>
        </w:rPr>
        <w:t xml:space="preserve"> </w:t>
      </w:r>
      <w:r>
        <w:rPr>
          <w:sz w:val="24"/>
        </w:rPr>
        <w:t>or keeping</w:t>
      </w:r>
      <w:r>
        <w:rPr>
          <w:spacing w:val="-1"/>
          <w:sz w:val="24"/>
        </w:rPr>
        <w:t xml:space="preserve"> </w:t>
      </w:r>
      <w:r>
        <w:rPr>
          <w:sz w:val="24"/>
        </w:rPr>
        <w:t xml:space="preserve">equine </w:t>
      </w:r>
      <w:proofErr w:type="gramStart"/>
      <w:r>
        <w:rPr>
          <w:spacing w:val="-2"/>
          <w:sz w:val="24"/>
        </w:rPr>
        <w:t>animals;</w:t>
      </w:r>
      <w:proofErr w:type="gramEnd"/>
    </w:p>
    <w:p w14:paraId="0A369AEF" w14:textId="77777777" w:rsidR="00607C98" w:rsidRDefault="00607C98" w:rsidP="009411C9">
      <w:pPr>
        <w:pStyle w:val="BodyText"/>
        <w:ind w:left="1620" w:hanging="360"/>
      </w:pPr>
    </w:p>
    <w:p w14:paraId="6BE26750" w14:textId="77777777" w:rsidR="00607C98" w:rsidRDefault="004E4201" w:rsidP="009411C9">
      <w:pPr>
        <w:pStyle w:val="ListParagraph"/>
        <w:numPr>
          <w:ilvl w:val="1"/>
          <w:numId w:val="11"/>
        </w:numPr>
        <w:tabs>
          <w:tab w:val="left" w:pos="1245"/>
        </w:tabs>
        <w:ind w:left="1620" w:hanging="360"/>
        <w:rPr>
          <w:sz w:val="24"/>
        </w:rPr>
      </w:pPr>
      <w:r>
        <w:rPr>
          <w:sz w:val="24"/>
        </w:rPr>
        <w:t>wildlife</w:t>
      </w:r>
      <w:r>
        <w:rPr>
          <w:spacing w:val="-3"/>
          <w:sz w:val="24"/>
        </w:rPr>
        <w:t xml:space="preserve"> </w:t>
      </w:r>
      <w:r>
        <w:rPr>
          <w:sz w:val="24"/>
        </w:rPr>
        <w:t>management;</w:t>
      </w:r>
      <w:r>
        <w:rPr>
          <w:spacing w:val="-1"/>
          <w:sz w:val="24"/>
        </w:rPr>
        <w:t xml:space="preserve"> </w:t>
      </w:r>
      <w:r>
        <w:rPr>
          <w:spacing w:val="-5"/>
          <w:sz w:val="24"/>
        </w:rPr>
        <w:t>and</w:t>
      </w:r>
    </w:p>
    <w:p w14:paraId="67A25382" w14:textId="77777777" w:rsidR="00607C98" w:rsidRDefault="00607C98" w:rsidP="009411C9">
      <w:pPr>
        <w:pStyle w:val="BodyText"/>
        <w:ind w:left="1620" w:hanging="360"/>
      </w:pPr>
    </w:p>
    <w:p w14:paraId="596A8E59" w14:textId="77777777" w:rsidR="00607C98" w:rsidRDefault="004E4201" w:rsidP="009411C9">
      <w:pPr>
        <w:pStyle w:val="ListParagraph"/>
        <w:numPr>
          <w:ilvl w:val="1"/>
          <w:numId w:val="11"/>
        </w:numPr>
        <w:tabs>
          <w:tab w:val="left" w:pos="1229"/>
        </w:tabs>
        <w:ind w:left="1620" w:right="1132" w:hanging="360"/>
        <w:rPr>
          <w:sz w:val="24"/>
        </w:rPr>
      </w:pPr>
      <w:r>
        <w:rPr>
          <w:sz w:val="24"/>
        </w:rPr>
        <w:t>planting cover crops, including cover crops cultivated for transplantation, or leaving</w:t>
      </w:r>
      <w:r>
        <w:rPr>
          <w:spacing w:val="-5"/>
          <w:sz w:val="24"/>
        </w:rPr>
        <w:t xml:space="preserve"> </w:t>
      </w:r>
      <w:r>
        <w:rPr>
          <w:sz w:val="24"/>
        </w:rPr>
        <w:t>land</w:t>
      </w:r>
      <w:r>
        <w:rPr>
          <w:spacing w:val="-3"/>
          <w:sz w:val="24"/>
        </w:rPr>
        <w:t xml:space="preserve"> </w:t>
      </w:r>
      <w:r>
        <w:rPr>
          <w:sz w:val="24"/>
        </w:rPr>
        <w:t>idle</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purpose</w:t>
      </w:r>
      <w:r>
        <w:rPr>
          <w:spacing w:val="-4"/>
          <w:sz w:val="24"/>
        </w:rPr>
        <w:t xml:space="preserve"> </w:t>
      </w:r>
      <w:r>
        <w:rPr>
          <w:sz w:val="24"/>
        </w:rPr>
        <w:t>of</w:t>
      </w:r>
      <w:r>
        <w:rPr>
          <w:spacing w:val="-3"/>
          <w:sz w:val="24"/>
        </w:rPr>
        <w:t xml:space="preserve"> </w:t>
      </w:r>
      <w:r>
        <w:rPr>
          <w:sz w:val="24"/>
        </w:rPr>
        <w:t>participating</w:t>
      </w:r>
      <w:r>
        <w:rPr>
          <w:spacing w:val="-6"/>
          <w:sz w:val="24"/>
        </w:rPr>
        <w:t xml:space="preserve"> </w:t>
      </w:r>
      <w:r>
        <w:rPr>
          <w:sz w:val="24"/>
        </w:rPr>
        <w:t>in</w:t>
      </w:r>
      <w:r>
        <w:rPr>
          <w:spacing w:val="-3"/>
          <w:sz w:val="24"/>
        </w:rPr>
        <w:t xml:space="preserve"> </w:t>
      </w:r>
      <w:r>
        <w:rPr>
          <w:sz w:val="24"/>
        </w:rPr>
        <w:t>any</w:t>
      </w:r>
      <w:r>
        <w:rPr>
          <w:spacing w:val="-6"/>
          <w:sz w:val="24"/>
        </w:rPr>
        <w:t xml:space="preserve"> </w:t>
      </w:r>
      <w:r>
        <w:rPr>
          <w:sz w:val="24"/>
        </w:rPr>
        <w:t>governmental</w:t>
      </w:r>
      <w:r>
        <w:rPr>
          <w:spacing w:val="-3"/>
          <w:sz w:val="24"/>
        </w:rPr>
        <w:t xml:space="preserve"> </w:t>
      </w:r>
      <w:r>
        <w:rPr>
          <w:sz w:val="24"/>
        </w:rPr>
        <w:t>program</w:t>
      </w:r>
      <w:r>
        <w:rPr>
          <w:spacing w:val="-3"/>
          <w:sz w:val="24"/>
        </w:rPr>
        <w:t xml:space="preserve"> </w:t>
      </w:r>
      <w:r>
        <w:rPr>
          <w:sz w:val="24"/>
        </w:rPr>
        <w:t>or</w:t>
      </w:r>
      <w:r>
        <w:rPr>
          <w:spacing w:val="-3"/>
          <w:sz w:val="24"/>
        </w:rPr>
        <w:t xml:space="preserve"> </w:t>
      </w:r>
      <w:r>
        <w:rPr>
          <w:sz w:val="24"/>
        </w:rPr>
        <w:t>normal crop or livestock rotation procedure.</w:t>
      </w:r>
    </w:p>
    <w:p w14:paraId="67E3CA4A" w14:textId="77777777" w:rsidR="00607C98" w:rsidRDefault="00607C98">
      <w:pPr>
        <w:pStyle w:val="BodyText"/>
      </w:pPr>
    </w:p>
    <w:p w14:paraId="28D4708C" w14:textId="77777777" w:rsidR="00607C98" w:rsidRDefault="004E4201" w:rsidP="009411C9">
      <w:pPr>
        <w:pStyle w:val="ListParagraph"/>
        <w:numPr>
          <w:ilvl w:val="0"/>
          <w:numId w:val="11"/>
        </w:numPr>
        <w:tabs>
          <w:tab w:val="left" w:pos="1800"/>
        </w:tabs>
        <w:ind w:left="1080" w:hanging="450"/>
        <w:rPr>
          <w:sz w:val="24"/>
        </w:rPr>
      </w:pPr>
      <w:r>
        <w:rPr>
          <w:sz w:val="24"/>
        </w:rPr>
        <w:t>Agricultural use--Any</w:t>
      </w:r>
      <w:r>
        <w:rPr>
          <w:spacing w:val="-5"/>
          <w:sz w:val="24"/>
        </w:rPr>
        <w:t xml:space="preserve"> </w:t>
      </w:r>
      <w:r>
        <w:rPr>
          <w:sz w:val="24"/>
        </w:rPr>
        <w:t>use</w:t>
      </w:r>
      <w:r>
        <w:rPr>
          <w:spacing w:val="1"/>
          <w:sz w:val="24"/>
        </w:rPr>
        <w:t xml:space="preserve"> </w:t>
      </w:r>
      <w:r>
        <w:rPr>
          <w:sz w:val="24"/>
        </w:rPr>
        <w:t>or</w:t>
      </w:r>
      <w:r>
        <w:rPr>
          <w:spacing w:val="1"/>
          <w:sz w:val="24"/>
        </w:rPr>
        <w:t xml:space="preserve"> </w:t>
      </w:r>
      <w:r>
        <w:rPr>
          <w:sz w:val="24"/>
        </w:rPr>
        <w:t>activity</w:t>
      </w:r>
      <w:r>
        <w:rPr>
          <w:spacing w:val="-5"/>
          <w:sz w:val="24"/>
        </w:rPr>
        <w:t xml:space="preserve"> </w:t>
      </w:r>
      <w:r>
        <w:rPr>
          <w:sz w:val="24"/>
        </w:rPr>
        <w:t>involving</w:t>
      </w:r>
      <w:r>
        <w:rPr>
          <w:spacing w:val="-2"/>
          <w:sz w:val="24"/>
        </w:rPr>
        <w:t xml:space="preserve"> </w:t>
      </w:r>
      <w:r>
        <w:rPr>
          <w:sz w:val="24"/>
        </w:rPr>
        <w:t>agriculture,</w:t>
      </w:r>
      <w:r>
        <w:rPr>
          <w:spacing w:val="1"/>
          <w:sz w:val="24"/>
        </w:rPr>
        <w:t xml:space="preserve"> </w:t>
      </w:r>
      <w:r>
        <w:rPr>
          <w:sz w:val="24"/>
        </w:rPr>
        <w:t xml:space="preserve">including </w:t>
      </w:r>
      <w:r>
        <w:rPr>
          <w:spacing w:val="-2"/>
          <w:sz w:val="24"/>
        </w:rPr>
        <w:t>irrigation.</w:t>
      </w:r>
    </w:p>
    <w:p w14:paraId="78EE6167" w14:textId="77777777" w:rsidR="00607C98" w:rsidRDefault="00607C98" w:rsidP="009411C9">
      <w:pPr>
        <w:pStyle w:val="BodyText"/>
        <w:tabs>
          <w:tab w:val="left" w:pos="1800"/>
        </w:tabs>
        <w:spacing w:before="1"/>
        <w:ind w:left="1080" w:hanging="450"/>
      </w:pPr>
    </w:p>
    <w:p w14:paraId="6C1BB59C" w14:textId="77777777" w:rsidR="00607C98" w:rsidRDefault="004E4201" w:rsidP="009411C9">
      <w:pPr>
        <w:pStyle w:val="ListParagraph"/>
        <w:numPr>
          <w:ilvl w:val="0"/>
          <w:numId w:val="11"/>
        </w:numPr>
        <w:tabs>
          <w:tab w:val="left" w:pos="1800"/>
        </w:tabs>
        <w:ind w:left="1080" w:right="1209" w:hanging="450"/>
        <w:rPr>
          <w:sz w:val="24"/>
        </w:rPr>
      </w:pPr>
      <w:r>
        <w:rPr>
          <w:sz w:val="24"/>
        </w:rPr>
        <w:t>Best</w:t>
      </w:r>
      <w:r>
        <w:rPr>
          <w:spacing w:val="-4"/>
          <w:sz w:val="24"/>
        </w:rPr>
        <w:t xml:space="preserve"> </w:t>
      </w:r>
      <w:r>
        <w:rPr>
          <w:sz w:val="24"/>
        </w:rPr>
        <w:t>management</w:t>
      </w:r>
      <w:r>
        <w:rPr>
          <w:spacing w:val="-4"/>
          <w:sz w:val="24"/>
        </w:rPr>
        <w:t xml:space="preserve"> </w:t>
      </w:r>
      <w:r>
        <w:rPr>
          <w:sz w:val="24"/>
        </w:rPr>
        <w:t>practices--Voluntary</w:t>
      </w:r>
      <w:r>
        <w:rPr>
          <w:spacing w:val="-7"/>
          <w:sz w:val="24"/>
        </w:rPr>
        <w:t xml:space="preserve"> </w:t>
      </w:r>
      <w:r>
        <w:rPr>
          <w:sz w:val="24"/>
        </w:rPr>
        <w:t>efficiency</w:t>
      </w:r>
      <w:r>
        <w:rPr>
          <w:spacing w:val="-9"/>
          <w:sz w:val="24"/>
        </w:rPr>
        <w:t xml:space="preserve"> </w:t>
      </w:r>
      <w:r>
        <w:rPr>
          <w:sz w:val="24"/>
        </w:rPr>
        <w:t>measures</w:t>
      </w:r>
      <w:r>
        <w:rPr>
          <w:spacing w:val="-4"/>
          <w:sz w:val="24"/>
        </w:rPr>
        <w:t xml:space="preserve"> </w:t>
      </w:r>
      <w:r>
        <w:rPr>
          <w:sz w:val="24"/>
        </w:rPr>
        <w:t>that</w:t>
      </w:r>
      <w:r>
        <w:rPr>
          <w:spacing w:val="-4"/>
          <w:sz w:val="24"/>
        </w:rPr>
        <w:t xml:space="preserve"> </w:t>
      </w:r>
      <w:r>
        <w:rPr>
          <w:sz w:val="24"/>
        </w:rPr>
        <w:t>save</w:t>
      </w:r>
      <w:r>
        <w:rPr>
          <w:spacing w:val="-3"/>
          <w:sz w:val="24"/>
        </w:rPr>
        <w:t xml:space="preserve"> </w:t>
      </w:r>
      <w:r>
        <w:rPr>
          <w:sz w:val="24"/>
        </w:rPr>
        <w:t>a</w:t>
      </w:r>
      <w:r>
        <w:rPr>
          <w:spacing w:val="-5"/>
          <w:sz w:val="24"/>
        </w:rPr>
        <w:t xml:space="preserve"> </w:t>
      </w:r>
      <w:r>
        <w:rPr>
          <w:sz w:val="24"/>
        </w:rPr>
        <w:t>quantifiable amount of water, either directly or indirectly, and that can be implemented within a specific time frame.</w:t>
      </w:r>
    </w:p>
    <w:p w14:paraId="7E1311FC" w14:textId="77777777" w:rsidR="00607C98" w:rsidRDefault="00607C98" w:rsidP="009411C9">
      <w:pPr>
        <w:pStyle w:val="BodyText"/>
        <w:tabs>
          <w:tab w:val="left" w:pos="1800"/>
        </w:tabs>
        <w:ind w:left="1080" w:hanging="450"/>
      </w:pPr>
    </w:p>
    <w:p w14:paraId="3CA5FB8A" w14:textId="77777777" w:rsidR="00607C98" w:rsidRDefault="004E4201" w:rsidP="009411C9">
      <w:pPr>
        <w:pStyle w:val="ListParagraph"/>
        <w:numPr>
          <w:ilvl w:val="0"/>
          <w:numId w:val="11"/>
        </w:numPr>
        <w:tabs>
          <w:tab w:val="left" w:pos="1800"/>
        </w:tabs>
        <w:ind w:left="1080" w:right="1050" w:hanging="450"/>
        <w:rPr>
          <w:sz w:val="24"/>
        </w:rPr>
      </w:pPr>
      <w:r>
        <w:rPr>
          <w:sz w:val="24"/>
        </w:rPr>
        <w:t>Conservation--Those practices, techniques, and technologies that reduce the consumption</w:t>
      </w:r>
      <w:r>
        <w:rPr>
          <w:spacing w:val="-3"/>
          <w:sz w:val="24"/>
        </w:rPr>
        <w:t xml:space="preserve"> </w:t>
      </w:r>
      <w:r>
        <w:rPr>
          <w:sz w:val="24"/>
        </w:rPr>
        <w:t>of</w:t>
      </w:r>
      <w:r>
        <w:rPr>
          <w:spacing w:val="-4"/>
          <w:sz w:val="24"/>
        </w:rPr>
        <w:t xml:space="preserve"> </w:t>
      </w:r>
      <w:r>
        <w:rPr>
          <w:sz w:val="24"/>
        </w:rPr>
        <w:t>water,</w:t>
      </w:r>
      <w:r>
        <w:rPr>
          <w:spacing w:val="-3"/>
          <w:sz w:val="24"/>
        </w:rPr>
        <w:t xml:space="preserve"> </w:t>
      </w:r>
      <w:r>
        <w:rPr>
          <w:sz w:val="24"/>
        </w:rPr>
        <w:t>reduce</w:t>
      </w:r>
      <w:r>
        <w:rPr>
          <w:spacing w:val="-4"/>
          <w:sz w:val="24"/>
        </w:rPr>
        <w:t xml:space="preserve"> </w:t>
      </w:r>
      <w:r>
        <w:rPr>
          <w:sz w:val="24"/>
        </w:rPr>
        <w:t>the</w:t>
      </w:r>
      <w:r>
        <w:rPr>
          <w:spacing w:val="-3"/>
          <w:sz w:val="24"/>
        </w:rPr>
        <w:t xml:space="preserve"> </w:t>
      </w:r>
      <w:r>
        <w:rPr>
          <w:sz w:val="24"/>
        </w:rPr>
        <w:t>loss</w:t>
      </w:r>
      <w:r>
        <w:rPr>
          <w:spacing w:val="-3"/>
          <w:sz w:val="24"/>
        </w:rPr>
        <w:t xml:space="preserve"> </w:t>
      </w:r>
      <w:r>
        <w:rPr>
          <w:sz w:val="24"/>
        </w:rPr>
        <w:t>or</w:t>
      </w:r>
      <w:r>
        <w:rPr>
          <w:spacing w:val="-3"/>
          <w:sz w:val="24"/>
        </w:rPr>
        <w:t xml:space="preserve"> </w:t>
      </w:r>
      <w:r>
        <w:rPr>
          <w:sz w:val="24"/>
        </w:rPr>
        <w:t>waste</w:t>
      </w:r>
      <w:r>
        <w:rPr>
          <w:spacing w:val="-3"/>
          <w:sz w:val="24"/>
        </w:rPr>
        <w:t xml:space="preserve"> </w:t>
      </w:r>
      <w:r>
        <w:rPr>
          <w:sz w:val="24"/>
        </w:rPr>
        <w:t>of</w:t>
      </w:r>
      <w:r>
        <w:rPr>
          <w:spacing w:val="-2"/>
          <w:sz w:val="24"/>
        </w:rPr>
        <w:t xml:space="preserve"> </w:t>
      </w:r>
      <w:r>
        <w:rPr>
          <w:sz w:val="24"/>
        </w:rPr>
        <w:t>water,</w:t>
      </w:r>
      <w:r>
        <w:rPr>
          <w:spacing w:val="-3"/>
          <w:sz w:val="24"/>
        </w:rPr>
        <w:t xml:space="preserve"> </w:t>
      </w:r>
      <w:r>
        <w:rPr>
          <w:sz w:val="24"/>
        </w:rPr>
        <w:t>improve</w:t>
      </w:r>
      <w:r>
        <w:rPr>
          <w:spacing w:val="-4"/>
          <w:sz w:val="24"/>
        </w:rPr>
        <w:t xml:space="preserve"> </w:t>
      </w:r>
      <w:r>
        <w:rPr>
          <w:sz w:val="24"/>
        </w:rPr>
        <w:t>the</w:t>
      </w:r>
      <w:r>
        <w:rPr>
          <w:spacing w:val="-4"/>
          <w:sz w:val="24"/>
        </w:rPr>
        <w:t xml:space="preserve"> </w:t>
      </w:r>
      <w:r>
        <w:rPr>
          <w:sz w:val="24"/>
        </w:rPr>
        <w:t>efficiency</w:t>
      </w:r>
      <w:r>
        <w:rPr>
          <w:spacing w:val="-7"/>
          <w:sz w:val="24"/>
        </w:rPr>
        <w:t xml:space="preserve"> </w:t>
      </w:r>
      <w:r>
        <w:rPr>
          <w:sz w:val="24"/>
        </w:rPr>
        <w:t>in</w:t>
      </w:r>
      <w:r>
        <w:rPr>
          <w:spacing w:val="-3"/>
          <w:sz w:val="24"/>
        </w:rPr>
        <w:t xml:space="preserve"> </w:t>
      </w:r>
      <w:r>
        <w:rPr>
          <w:sz w:val="24"/>
        </w:rPr>
        <w:t>the</w:t>
      </w:r>
      <w:r>
        <w:rPr>
          <w:spacing w:val="-4"/>
          <w:sz w:val="24"/>
        </w:rPr>
        <w:t xml:space="preserve"> </w:t>
      </w:r>
      <w:r>
        <w:rPr>
          <w:sz w:val="24"/>
        </w:rPr>
        <w:t>use of water, or increase the recycling and reuse of water so that a water supply is made available for future or alternative uses.</w:t>
      </w:r>
    </w:p>
    <w:p w14:paraId="46AFB4E0" w14:textId="77777777" w:rsidR="00607C98" w:rsidRDefault="00607C98" w:rsidP="009411C9">
      <w:pPr>
        <w:tabs>
          <w:tab w:val="left" w:pos="1800"/>
        </w:tabs>
        <w:ind w:left="1080" w:hanging="450"/>
        <w:rPr>
          <w:sz w:val="24"/>
        </w:rPr>
        <w:sectPr w:rsidR="00607C98" w:rsidSect="0072432A">
          <w:footerReference w:type="default" r:id="rId31"/>
          <w:pgSz w:w="12240" w:h="15840"/>
          <w:pgMar w:top="1420" w:right="760" w:bottom="940" w:left="1160" w:header="0" w:footer="746" w:gutter="0"/>
          <w:pgNumType w:start="1"/>
          <w:cols w:space="720"/>
        </w:sectPr>
      </w:pPr>
    </w:p>
    <w:p w14:paraId="5DBAC3C0" w14:textId="77777777" w:rsidR="00607C98" w:rsidRDefault="004E4201" w:rsidP="009411C9">
      <w:pPr>
        <w:pStyle w:val="ListParagraph"/>
        <w:numPr>
          <w:ilvl w:val="0"/>
          <w:numId w:val="11"/>
        </w:numPr>
        <w:tabs>
          <w:tab w:val="left" w:pos="1800"/>
        </w:tabs>
        <w:spacing w:before="77"/>
        <w:ind w:left="1080" w:right="1071" w:hanging="450"/>
        <w:rPr>
          <w:sz w:val="24"/>
        </w:rPr>
      </w:pPr>
      <w:r>
        <w:rPr>
          <w:sz w:val="24"/>
        </w:rPr>
        <w:lastRenderedPageBreak/>
        <w:t>Commercial</w:t>
      </w:r>
      <w:r>
        <w:rPr>
          <w:spacing w:val="-3"/>
          <w:sz w:val="24"/>
        </w:rPr>
        <w:t xml:space="preserve"> </w:t>
      </w:r>
      <w:r>
        <w:rPr>
          <w:sz w:val="24"/>
        </w:rPr>
        <w:t>use--The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water</w:t>
      </w:r>
      <w:r>
        <w:rPr>
          <w:spacing w:val="-5"/>
          <w:sz w:val="24"/>
        </w:rPr>
        <w:t xml:space="preserve"> </w:t>
      </w:r>
      <w:r>
        <w:rPr>
          <w:sz w:val="24"/>
        </w:rPr>
        <w:t>by</w:t>
      </w:r>
      <w:r>
        <w:rPr>
          <w:spacing w:val="-6"/>
          <w:sz w:val="24"/>
        </w:rPr>
        <w:t xml:space="preserve"> </w:t>
      </w:r>
      <w:r>
        <w:rPr>
          <w:sz w:val="24"/>
        </w:rPr>
        <w:t>a</w:t>
      </w:r>
      <w:r>
        <w:rPr>
          <w:spacing w:val="-4"/>
          <w:sz w:val="24"/>
        </w:rPr>
        <w:t xml:space="preserve"> </w:t>
      </w:r>
      <w:r>
        <w:rPr>
          <w:sz w:val="24"/>
        </w:rPr>
        <w:t>place</w:t>
      </w:r>
      <w:r>
        <w:rPr>
          <w:spacing w:val="-2"/>
          <w:sz w:val="24"/>
        </w:rPr>
        <w:t xml:space="preserve"> </w:t>
      </w:r>
      <w:r>
        <w:rPr>
          <w:sz w:val="24"/>
        </w:rPr>
        <w:t>of</w:t>
      </w:r>
      <w:r>
        <w:rPr>
          <w:spacing w:val="-4"/>
          <w:sz w:val="24"/>
        </w:rPr>
        <w:t xml:space="preserve"> </w:t>
      </w:r>
      <w:r>
        <w:rPr>
          <w:sz w:val="24"/>
        </w:rPr>
        <w:t>business,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hotel,</w:t>
      </w:r>
      <w:r>
        <w:rPr>
          <w:spacing w:val="-3"/>
          <w:sz w:val="24"/>
        </w:rPr>
        <w:t xml:space="preserve"> </w:t>
      </w:r>
      <w:r>
        <w:rPr>
          <w:sz w:val="24"/>
        </w:rPr>
        <w:t>restaurant, or office building. This does not include multi-family residences or agricultural, industrial, or institutional users.</w:t>
      </w:r>
    </w:p>
    <w:p w14:paraId="60F47670" w14:textId="77777777" w:rsidR="00607C98" w:rsidRDefault="00607C98" w:rsidP="009411C9">
      <w:pPr>
        <w:pStyle w:val="BodyText"/>
        <w:tabs>
          <w:tab w:val="left" w:pos="1800"/>
        </w:tabs>
        <w:ind w:left="1080" w:hanging="450"/>
      </w:pPr>
    </w:p>
    <w:p w14:paraId="1D7090CA" w14:textId="77777777" w:rsidR="00607C98" w:rsidRDefault="004E4201" w:rsidP="009411C9">
      <w:pPr>
        <w:pStyle w:val="ListParagraph"/>
        <w:numPr>
          <w:ilvl w:val="0"/>
          <w:numId w:val="11"/>
        </w:numPr>
        <w:tabs>
          <w:tab w:val="left" w:pos="1800"/>
        </w:tabs>
        <w:ind w:left="1080" w:right="1218" w:hanging="450"/>
        <w:rPr>
          <w:sz w:val="24"/>
        </w:rPr>
      </w:pPr>
      <w:r>
        <w:rPr>
          <w:sz w:val="24"/>
        </w:rPr>
        <w:t>Drought contingency plan--A strategy or combination of strategies for temporary supply</w:t>
      </w:r>
      <w:r>
        <w:rPr>
          <w:spacing w:val="-8"/>
          <w:sz w:val="24"/>
        </w:rPr>
        <w:t xml:space="preserve"> </w:t>
      </w:r>
      <w:r>
        <w:rPr>
          <w:sz w:val="24"/>
        </w:rPr>
        <w:t>and</w:t>
      </w:r>
      <w:r>
        <w:rPr>
          <w:spacing w:val="-3"/>
          <w:sz w:val="24"/>
        </w:rPr>
        <w:t xml:space="preserve"> </w:t>
      </w:r>
      <w:r>
        <w:rPr>
          <w:sz w:val="24"/>
        </w:rPr>
        <w:t>demand</w:t>
      </w:r>
      <w:r>
        <w:rPr>
          <w:spacing w:val="-3"/>
          <w:sz w:val="24"/>
        </w:rPr>
        <w:t xml:space="preserve"> </w:t>
      </w:r>
      <w:r>
        <w:rPr>
          <w:sz w:val="24"/>
        </w:rPr>
        <w:t>management</w:t>
      </w:r>
      <w:r>
        <w:rPr>
          <w:spacing w:val="-3"/>
          <w:sz w:val="24"/>
        </w:rPr>
        <w:t xml:space="preserve"> </w:t>
      </w:r>
      <w:r>
        <w:rPr>
          <w:sz w:val="24"/>
        </w:rPr>
        <w:t>responses</w:t>
      </w:r>
      <w:r>
        <w:rPr>
          <w:spacing w:val="-3"/>
          <w:sz w:val="24"/>
        </w:rPr>
        <w:t xml:space="preserve"> </w:t>
      </w:r>
      <w:r>
        <w:rPr>
          <w:sz w:val="24"/>
        </w:rPr>
        <w:t>to</w:t>
      </w:r>
      <w:r>
        <w:rPr>
          <w:spacing w:val="-3"/>
          <w:sz w:val="24"/>
        </w:rPr>
        <w:t xml:space="preserve"> </w:t>
      </w:r>
      <w:r>
        <w:rPr>
          <w:sz w:val="24"/>
        </w:rPr>
        <w:t>temporary</w:t>
      </w:r>
      <w:r>
        <w:rPr>
          <w:spacing w:val="-8"/>
          <w:sz w:val="24"/>
        </w:rPr>
        <w:t xml:space="preserve"> </w:t>
      </w:r>
      <w:r>
        <w:rPr>
          <w:sz w:val="24"/>
        </w:rPr>
        <w:t>and</w:t>
      </w:r>
      <w:r>
        <w:rPr>
          <w:spacing w:val="-3"/>
          <w:sz w:val="24"/>
        </w:rPr>
        <w:t xml:space="preserve"> </w:t>
      </w:r>
      <w:r>
        <w:rPr>
          <w:sz w:val="24"/>
        </w:rPr>
        <w:t>potentially</w:t>
      </w:r>
      <w:r>
        <w:rPr>
          <w:spacing w:val="-8"/>
          <w:sz w:val="24"/>
        </w:rPr>
        <w:t xml:space="preserve"> </w:t>
      </w:r>
      <w:r>
        <w:rPr>
          <w:sz w:val="24"/>
        </w:rPr>
        <w:t>recurring</w:t>
      </w:r>
      <w:r>
        <w:rPr>
          <w:spacing w:val="-6"/>
          <w:sz w:val="24"/>
        </w:rPr>
        <w:t xml:space="preserve"> </w:t>
      </w:r>
      <w:r>
        <w:rPr>
          <w:sz w:val="24"/>
        </w:rPr>
        <w:t>water supply</w:t>
      </w:r>
      <w:r>
        <w:rPr>
          <w:spacing w:val="-2"/>
          <w:sz w:val="24"/>
        </w:rPr>
        <w:t xml:space="preserve"> </w:t>
      </w:r>
      <w:r>
        <w:rPr>
          <w:sz w:val="24"/>
        </w:rPr>
        <w:t>shortages and other water supply</w:t>
      </w:r>
      <w:r>
        <w:rPr>
          <w:spacing w:val="-2"/>
          <w:sz w:val="24"/>
        </w:rPr>
        <w:t xml:space="preserve"> </w:t>
      </w:r>
      <w:r>
        <w:rPr>
          <w:sz w:val="24"/>
        </w:rPr>
        <w:t>emergencies. A drought contingency</w:t>
      </w:r>
      <w:r>
        <w:rPr>
          <w:spacing w:val="-2"/>
          <w:sz w:val="24"/>
        </w:rPr>
        <w:t xml:space="preserve"> </w:t>
      </w:r>
      <w:r>
        <w:rPr>
          <w:sz w:val="24"/>
        </w:rPr>
        <w:t>plan may be a separate document identified as such or may be contained within another water management document(s).</w:t>
      </w:r>
    </w:p>
    <w:p w14:paraId="026F50A8" w14:textId="77777777" w:rsidR="00607C98" w:rsidRDefault="00607C98" w:rsidP="009411C9">
      <w:pPr>
        <w:pStyle w:val="BodyText"/>
        <w:tabs>
          <w:tab w:val="left" w:pos="1800"/>
        </w:tabs>
        <w:ind w:left="1080" w:hanging="450"/>
      </w:pPr>
    </w:p>
    <w:p w14:paraId="0375E426" w14:textId="4695CC72" w:rsidR="00607C98" w:rsidRDefault="004E4201" w:rsidP="009411C9">
      <w:pPr>
        <w:pStyle w:val="ListParagraph"/>
        <w:numPr>
          <w:ilvl w:val="0"/>
          <w:numId w:val="11"/>
        </w:numPr>
        <w:tabs>
          <w:tab w:val="left" w:pos="1800"/>
        </w:tabs>
        <w:ind w:left="1080" w:right="1349" w:hanging="450"/>
        <w:rPr>
          <w:sz w:val="24"/>
        </w:rPr>
      </w:pPr>
      <w:r>
        <w:rPr>
          <w:sz w:val="24"/>
        </w:rPr>
        <w:t>Industrial use--The use of water in processes designed to convert materials of a lower</w:t>
      </w:r>
      <w:r>
        <w:rPr>
          <w:spacing w:val="-3"/>
          <w:sz w:val="24"/>
        </w:rPr>
        <w:t xml:space="preserve"> </w:t>
      </w:r>
      <w:r>
        <w:rPr>
          <w:sz w:val="24"/>
        </w:rPr>
        <w:t>order</w:t>
      </w:r>
      <w:r>
        <w:rPr>
          <w:spacing w:val="-3"/>
          <w:sz w:val="24"/>
        </w:rPr>
        <w:t xml:space="preserve"> </w:t>
      </w:r>
      <w:r>
        <w:rPr>
          <w:sz w:val="24"/>
        </w:rPr>
        <w:t>of</w:t>
      </w:r>
      <w:r>
        <w:rPr>
          <w:spacing w:val="-5"/>
          <w:sz w:val="24"/>
        </w:rPr>
        <w:t xml:space="preserve"> </w:t>
      </w:r>
      <w:r>
        <w:rPr>
          <w:sz w:val="24"/>
        </w:rPr>
        <w:t>value</w:t>
      </w:r>
      <w:r>
        <w:rPr>
          <w:spacing w:val="-4"/>
          <w:sz w:val="24"/>
        </w:rPr>
        <w:t xml:space="preserve"> </w:t>
      </w:r>
      <w:r>
        <w:rPr>
          <w:sz w:val="24"/>
        </w:rPr>
        <w:t>into</w:t>
      </w:r>
      <w:r>
        <w:rPr>
          <w:spacing w:val="-3"/>
          <w:sz w:val="24"/>
        </w:rPr>
        <w:t xml:space="preserve"> </w:t>
      </w:r>
      <w:r>
        <w:rPr>
          <w:sz w:val="24"/>
        </w:rPr>
        <w:t>forms</w:t>
      </w:r>
      <w:r>
        <w:rPr>
          <w:spacing w:val="-3"/>
          <w:sz w:val="24"/>
        </w:rPr>
        <w:t xml:space="preserve"> </w:t>
      </w:r>
      <w:r>
        <w:rPr>
          <w:sz w:val="24"/>
        </w:rPr>
        <w:t>having</w:t>
      </w:r>
      <w:r>
        <w:rPr>
          <w:spacing w:val="-4"/>
          <w:sz w:val="24"/>
        </w:rPr>
        <w:t xml:space="preserve"> </w:t>
      </w:r>
      <w:r>
        <w:rPr>
          <w:sz w:val="24"/>
        </w:rPr>
        <w:t>greater</w:t>
      </w:r>
      <w:r>
        <w:rPr>
          <w:spacing w:val="-5"/>
          <w:sz w:val="24"/>
        </w:rPr>
        <w:t xml:space="preserve"> </w:t>
      </w:r>
      <w:r>
        <w:rPr>
          <w:sz w:val="24"/>
        </w:rPr>
        <w:t>usability</w:t>
      </w:r>
      <w:r>
        <w:rPr>
          <w:spacing w:val="-8"/>
          <w:sz w:val="24"/>
        </w:rPr>
        <w:t xml:space="preserve"> </w:t>
      </w:r>
      <w:r>
        <w:rPr>
          <w:sz w:val="24"/>
        </w:rPr>
        <w:t>and</w:t>
      </w:r>
      <w:r>
        <w:rPr>
          <w:spacing w:val="-3"/>
          <w:sz w:val="24"/>
        </w:rPr>
        <w:t xml:space="preserve"> </w:t>
      </w:r>
      <w:r>
        <w:rPr>
          <w:sz w:val="24"/>
        </w:rPr>
        <w:t>commercial</w:t>
      </w:r>
      <w:r>
        <w:rPr>
          <w:spacing w:val="-3"/>
          <w:sz w:val="24"/>
        </w:rPr>
        <w:t xml:space="preserve"> </w:t>
      </w:r>
      <w:r>
        <w:rPr>
          <w:sz w:val="24"/>
        </w:rPr>
        <w:t>value,</w:t>
      </w:r>
      <w:r>
        <w:rPr>
          <w:spacing w:val="-3"/>
          <w:sz w:val="24"/>
        </w:rPr>
        <w:t xml:space="preserve"> </w:t>
      </w:r>
      <w:r>
        <w:rPr>
          <w:sz w:val="24"/>
        </w:rPr>
        <w:t>and</w:t>
      </w:r>
      <w:r>
        <w:rPr>
          <w:spacing w:val="-3"/>
          <w:sz w:val="24"/>
        </w:rPr>
        <w:t xml:space="preserve"> </w:t>
      </w:r>
      <w:r>
        <w:rPr>
          <w:sz w:val="24"/>
        </w:rPr>
        <w:t xml:space="preserve">the development of power by means other than </w:t>
      </w:r>
      <w:r w:rsidR="004145D5">
        <w:rPr>
          <w:sz w:val="24"/>
        </w:rPr>
        <w:t>hydroelectric but</w:t>
      </w:r>
      <w:r>
        <w:rPr>
          <w:sz w:val="24"/>
        </w:rPr>
        <w:t xml:space="preserve"> does not include agricultural use.</w:t>
      </w:r>
    </w:p>
    <w:p w14:paraId="5CBE323D" w14:textId="77777777" w:rsidR="00607C98" w:rsidRDefault="00607C98" w:rsidP="009411C9">
      <w:pPr>
        <w:pStyle w:val="BodyText"/>
        <w:tabs>
          <w:tab w:val="left" w:pos="1800"/>
        </w:tabs>
        <w:ind w:left="1080" w:hanging="450"/>
      </w:pPr>
    </w:p>
    <w:p w14:paraId="079A33FB" w14:textId="77777777" w:rsidR="00607C98" w:rsidRDefault="00607C98" w:rsidP="009411C9">
      <w:pPr>
        <w:pStyle w:val="BodyText"/>
        <w:tabs>
          <w:tab w:val="left" w:pos="1800"/>
        </w:tabs>
        <w:spacing w:before="1"/>
        <w:ind w:left="1080" w:hanging="450"/>
      </w:pPr>
    </w:p>
    <w:p w14:paraId="41C8E8F8" w14:textId="77777777" w:rsidR="00607C98" w:rsidRDefault="004E4201" w:rsidP="009411C9">
      <w:pPr>
        <w:pStyle w:val="ListParagraph"/>
        <w:numPr>
          <w:ilvl w:val="0"/>
          <w:numId w:val="11"/>
        </w:numPr>
        <w:tabs>
          <w:tab w:val="left" w:pos="1800"/>
        </w:tabs>
        <w:ind w:left="1080" w:right="1114" w:hanging="450"/>
        <w:rPr>
          <w:sz w:val="24"/>
        </w:rPr>
      </w:pPr>
      <w:r>
        <w:rPr>
          <w:sz w:val="24"/>
        </w:rPr>
        <w:t xml:space="preserve">Institutional use--The use of water by an establishment dedicated to public service, such as a school, university, church, hospital, nursing home, </w:t>
      </w:r>
      <w:proofErr w:type="gramStart"/>
      <w:r>
        <w:rPr>
          <w:sz w:val="24"/>
        </w:rPr>
        <w:t>prison</w:t>
      </w:r>
      <w:proofErr w:type="gramEnd"/>
      <w:r>
        <w:rPr>
          <w:sz w:val="24"/>
        </w:rPr>
        <w:t xml:space="preserve"> or government facility.</w:t>
      </w:r>
      <w:r>
        <w:rPr>
          <w:spacing w:val="-4"/>
          <w:sz w:val="24"/>
        </w:rPr>
        <w:t xml:space="preserve"> </w:t>
      </w:r>
      <w:r>
        <w:rPr>
          <w:sz w:val="24"/>
        </w:rPr>
        <w:t>All</w:t>
      </w:r>
      <w:r>
        <w:rPr>
          <w:spacing w:val="-4"/>
          <w:sz w:val="24"/>
        </w:rPr>
        <w:t xml:space="preserve"> </w:t>
      </w:r>
      <w:r>
        <w:rPr>
          <w:sz w:val="24"/>
        </w:rPr>
        <w:t>facilities</w:t>
      </w:r>
      <w:r>
        <w:rPr>
          <w:spacing w:val="-4"/>
          <w:sz w:val="24"/>
        </w:rPr>
        <w:t xml:space="preserve"> </w:t>
      </w:r>
      <w:r>
        <w:rPr>
          <w:sz w:val="24"/>
        </w:rPr>
        <w:t>dedicated</w:t>
      </w:r>
      <w:r>
        <w:rPr>
          <w:spacing w:val="-4"/>
          <w:sz w:val="24"/>
        </w:rPr>
        <w:t xml:space="preserve"> </w:t>
      </w:r>
      <w:r>
        <w:rPr>
          <w:sz w:val="24"/>
        </w:rPr>
        <w:t>to</w:t>
      </w:r>
      <w:r>
        <w:rPr>
          <w:spacing w:val="-4"/>
          <w:sz w:val="24"/>
        </w:rPr>
        <w:t xml:space="preserve"> </w:t>
      </w:r>
      <w:r>
        <w:rPr>
          <w:sz w:val="24"/>
        </w:rPr>
        <w:t>public</w:t>
      </w:r>
      <w:r>
        <w:rPr>
          <w:spacing w:val="-5"/>
          <w:sz w:val="24"/>
        </w:rPr>
        <w:t xml:space="preserve"> </w:t>
      </w:r>
      <w:r>
        <w:rPr>
          <w:sz w:val="24"/>
        </w:rPr>
        <w:t>service</w:t>
      </w:r>
      <w:r>
        <w:rPr>
          <w:spacing w:val="-5"/>
          <w:sz w:val="24"/>
        </w:rPr>
        <w:t xml:space="preserve"> </w:t>
      </w:r>
      <w:r>
        <w:rPr>
          <w:sz w:val="24"/>
        </w:rPr>
        <w:t>are</w:t>
      </w:r>
      <w:r>
        <w:rPr>
          <w:spacing w:val="-6"/>
          <w:sz w:val="24"/>
        </w:rPr>
        <w:t xml:space="preserve"> </w:t>
      </w:r>
      <w:r>
        <w:rPr>
          <w:sz w:val="24"/>
        </w:rPr>
        <w:t>considered</w:t>
      </w:r>
      <w:r>
        <w:rPr>
          <w:spacing w:val="-4"/>
          <w:sz w:val="24"/>
        </w:rPr>
        <w:t xml:space="preserve"> </w:t>
      </w:r>
      <w:r>
        <w:rPr>
          <w:sz w:val="24"/>
        </w:rPr>
        <w:t>institutional</w:t>
      </w:r>
      <w:r>
        <w:rPr>
          <w:spacing w:val="-4"/>
          <w:sz w:val="24"/>
        </w:rPr>
        <w:t xml:space="preserve"> </w:t>
      </w:r>
      <w:r>
        <w:rPr>
          <w:sz w:val="24"/>
        </w:rPr>
        <w:t>regardless</w:t>
      </w:r>
      <w:r>
        <w:rPr>
          <w:spacing w:val="-4"/>
          <w:sz w:val="24"/>
        </w:rPr>
        <w:t xml:space="preserve"> </w:t>
      </w:r>
      <w:r>
        <w:rPr>
          <w:sz w:val="24"/>
        </w:rPr>
        <w:t xml:space="preserve">of </w:t>
      </w:r>
      <w:r>
        <w:rPr>
          <w:spacing w:val="-2"/>
          <w:sz w:val="24"/>
        </w:rPr>
        <w:t>ownership.</w:t>
      </w:r>
    </w:p>
    <w:p w14:paraId="539E4231" w14:textId="77777777" w:rsidR="00607C98" w:rsidRDefault="00607C98" w:rsidP="009411C9">
      <w:pPr>
        <w:pStyle w:val="BodyText"/>
        <w:tabs>
          <w:tab w:val="left" w:pos="1800"/>
        </w:tabs>
        <w:ind w:left="1080" w:hanging="450"/>
      </w:pPr>
    </w:p>
    <w:p w14:paraId="795E324E" w14:textId="77777777" w:rsidR="00607C98" w:rsidRDefault="004E4201" w:rsidP="009411C9">
      <w:pPr>
        <w:pStyle w:val="ListParagraph"/>
        <w:numPr>
          <w:ilvl w:val="0"/>
          <w:numId w:val="11"/>
        </w:numPr>
        <w:tabs>
          <w:tab w:val="left" w:pos="1800"/>
        </w:tabs>
        <w:ind w:left="1080" w:right="1431" w:hanging="450"/>
        <w:rPr>
          <w:sz w:val="24"/>
        </w:rPr>
      </w:pPr>
      <w:r>
        <w:rPr>
          <w:sz w:val="24"/>
        </w:rPr>
        <w:t>Irrigation--The agricultural use of water for the irrigation of crops, trees, and pastureland,</w:t>
      </w:r>
      <w:r>
        <w:rPr>
          <w:spacing w:val="-4"/>
          <w:sz w:val="24"/>
        </w:rPr>
        <w:t xml:space="preserve"> </w:t>
      </w:r>
      <w:r>
        <w:rPr>
          <w:sz w:val="24"/>
        </w:rPr>
        <w:t>including,</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limited</w:t>
      </w:r>
      <w:r>
        <w:rPr>
          <w:spacing w:val="-4"/>
          <w:sz w:val="24"/>
        </w:rPr>
        <w:t xml:space="preserve"> </w:t>
      </w:r>
      <w:r>
        <w:rPr>
          <w:sz w:val="24"/>
        </w:rPr>
        <w:t>to,</w:t>
      </w:r>
      <w:r>
        <w:rPr>
          <w:spacing w:val="-4"/>
          <w:sz w:val="24"/>
        </w:rPr>
        <w:t xml:space="preserve"> </w:t>
      </w:r>
      <w:r>
        <w:rPr>
          <w:sz w:val="24"/>
        </w:rPr>
        <w:t>golf</w:t>
      </w:r>
      <w:r>
        <w:rPr>
          <w:spacing w:val="-4"/>
          <w:sz w:val="24"/>
        </w:rPr>
        <w:t xml:space="preserve"> </w:t>
      </w:r>
      <w:r>
        <w:rPr>
          <w:sz w:val="24"/>
        </w:rPr>
        <w:t>courses</w:t>
      </w:r>
      <w:r>
        <w:rPr>
          <w:spacing w:val="-4"/>
          <w:sz w:val="24"/>
        </w:rPr>
        <w:t xml:space="preserve"> </w:t>
      </w:r>
      <w:r>
        <w:rPr>
          <w:sz w:val="24"/>
        </w:rPr>
        <w:t>and</w:t>
      </w:r>
      <w:r>
        <w:rPr>
          <w:spacing w:val="-5"/>
          <w:sz w:val="24"/>
        </w:rPr>
        <w:t xml:space="preserve"> </w:t>
      </w:r>
      <w:r>
        <w:rPr>
          <w:sz w:val="24"/>
        </w:rPr>
        <w:t>parks</w:t>
      </w:r>
      <w:r>
        <w:rPr>
          <w:spacing w:val="-4"/>
          <w:sz w:val="24"/>
        </w:rPr>
        <w:t xml:space="preserve"> </w:t>
      </w:r>
      <w:r>
        <w:rPr>
          <w:sz w:val="24"/>
        </w:rPr>
        <w:t>which</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receive water from a public water supplier.</w:t>
      </w:r>
    </w:p>
    <w:p w14:paraId="2DBCD8BE" w14:textId="77777777" w:rsidR="00607C98" w:rsidRDefault="00607C98" w:rsidP="009411C9">
      <w:pPr>
        <w:pStyle w:val="BodyText"/>
        <w:tabs>
          <w:tab w:val="left" w:pos="1800"/>
        </w:tabs>
        <w:ind w:left="1080" w:hanging="450"/>
      </w:pPr>
    </w:p>
    <w:p w14:paraId="40D3B4FC" w14:textId="77777777" w:rsidR="00607C98" w:rsidRDefault="004E4201" w:rsidP="009411C9">
      <w:pPr>
        <w:pStyle w:val="ListParagraph"/>
        <w:numPr>
          <w:ilvl w:val="0"/>
          <w:numId w:val="11"/>
        </w:numPr>
        <w:tabs>
          <w:tab w:val="left" w:pos="1219"/>
          <w:tab w:val="left" w:pos="1800"/>
        </w:tabs>
        <w:ind w:left="1080" w:right="1168" w:hanging="450"/>
        <w:rPr>
          <w:sz w:val="24"/>
        </w:rPr>
      </w:pPr>
      <w:r>
        <w:rPr>
          <w:sz w:val="24"/>
        </w:rPr>
        <w:t>Irrigation water use efficiency--The percentage of that amount of irrigation water which</w:t>
      </w:r>
      <w:r>
        <w:rPr>
          <w:spacing w:val="-3"/>
          <w:sz w:val="24"/>
        </w:rPr>
        <w:t xml:space="preserve"> </w:t>
      </w:r>
      <w:r>
        <w:rPr>
          <w:sz w:val="24"/>
        </w:rPr>
        <w:t>is</w:t>
      </w:r>
      <w:r>
        <w:rPr>
          <w:spacing w:val="-3"/>
          <w:sz w:val="24"/>
        </w:rPr>
        <w:t xml:space="preserve"> </w:t>
      </w:r>
      <w:r>
        <w:rPr>
          <w:sz w:val="24"/>
        </w:rPr>
        <w:t>beneficially</w:t>
      </w:r>
      <w:r>
        <w:rPr>
          <w:spacing w:val="-8"/>
          <w:sz w:val="24"/>
        </w:rPr>
        <w:t xml:space="preserve"> </w:t>
      </w:r>
      <w:r>
        <w:rPr>
          <w:sz w:val="24"/>
        </w:rPr>
        <w:t>used</w:t>
      </w:r>
      <w:r>
        <w:rPr>
          <w:spacing w:val="-3"/>
          <w:sz w:val="24"/>
        </w:rPr>
        <w:t xml:space="preserve"> </w:t>
      </w:r>
      <w:r>
        <w:rPr>
          <w:sz w:val="24"/>
        </w:rPr>
        <w:t>by</w:t>
      </w:r>
      <w:r>
        <w:rPr>
          <w:spacing w:val="-8"/>
          <w:sz w:val="24"/>
        </w:rPr>
        <w:t xml:space="preserve"> </w:t>
      </w:r>
      <w:r>
        <w:rPr>
          <w:sz w:val="24"/>
        </w:rPr>
        <w:t>agriculture</w:t>
      </w:r>
      <w:r>
        <w:rPr>
          <w:spacing w:val="-3"/>
          <w:sz w:val="24"/>
        </w:rPr>
        <w:t xml:space="preserve"> </w:t>
      </w:r>
      <w:r>
        <w:rPr>
          <w:sz w:val="24"/>
        </w:rPr>
        <w:t>crops</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vegetation</w:t>
      </w:r>
      <w:r>
        <w:rPr>
          <w:spacing w:val="-3"/>
          <w:sz w:val="24"/>
        </w:rPr>
        <w:t xml:space="preserve"> </w:t>
      </w:r>
      <w:r>
        <w:rPr>
          <w:sz w:val="24"/>
        </w:rPr>
        <w:t>relative</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amount of water diverted from the source(s) of supply. Beneficial uses of water for irrigation purposes include, but are not limited to, evapotranspiration needs for vegetative maintenance and growth, salinity management, and leaching requirements associated with irrigation.</w:t>
      </w:r>
    </w:p>
    <w:p w14:paraId="14D2F7B9" w14:textId="77777777" w:rsidR="00607C98" w:rsidRDefault="00607C98" w:rsidP="009411C9">
      <w:pPr>
        <w:pStyle w:val="BodyText"/>
        <w:tabs>
          <w:tab w:val="left" w:pos="1800"/>
        </w:tabs>
        <w:ind w:left="1080" w:hanging="450"/>
      </w:pPr>
    </w:p>
    <w:p w14:paraId="7C763551" w14:textId="77777777" w:rsidR="00607C98" w:rsidRDefault="004E4201" w:rsidP="009411C9">
      <w:pPr>
        <w:pStyle w:val="ListParagraph"/>
        <w:numPr>
          <w:ilvl w:val="0"/>
          <w:numId w:val="11"/>
        </w:numPr>
        <w:tabs>
          <w:tab w:val="left" w:pos="1217"/>
          <w:tab w:val="left" w:pos="1800"/>
        </w:tabs>
        <w:spacing w:before="1"/>
        <w:ind w:left="1080" w:right="1814" w:hanging="450"/>
        <w:rPr>
          <w:sz w:val="24"/>
        </w:rPr>
      </w:pPr>
      <w:r>
        <w:rPr>
          <w:sz w:val="24"/>
        </w:rPr>
        <w:t>Mining</w:t>
      </w:r>
      <w:r>
        <w:rPr>
          <w:spacing w:val="-5"/>
          <w:sz w:val="24"/>
        </w:rPr>
        <w:t xml:space="preserve"> </w:t>
      </w:r>
      <w:r>
        <w:rPr>
          <w:sz w:val="24"/>
        </w:rPr>
        <w:t>use--The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water</w:t>
      </w:r>
      <w:r>
        <w:rPr>
          <w:spacing w:val="-3"/>
          <w:sz w:val="24"/>
        </w:rPr>
        <w:t xml:space="preserve"> </w:t>
      </w:r>
      <w:r>
        <w:rPr>
          <w:sz w:val="24"/>
        </w:rPr>
        <w:t>for</w:t>
      </w:r>
      <w:r>
        <w:rPr>
          <w:spacing w:val="-4"/>
          <w:sz w:val="24"/>
        </w:rPr>
        <w:t xml:space="preserve"> </w:t>
      </w:r>
      <w:r>
        <w:rPr>
          <w:sz w:val="24"/>
        </w:rPr>
        <w:t>mining</w:t>
      </w:r>
      <w:r>
        <w:rPr>
          <w:spacing w:val="-6"/>
          <w:sz w:val="24"/>
        </w:rPr>
        <w:t xml:space="preserve"> </w:t>
      </w:r>
      <w:r>
        <w:rPr>
          <w:sz w:val="24"/>
        </w:rPr>
        <w:t>processes</w:t>
      </w:r>
      <w:r>
        <w:rPr>
          <w:spacing w:val="-3"/>
          <w:sz w:val="24"/>
        </w:rPr>
        <w:t xml:space="preserve"> </w:t>
      </w:r>
      <w:r>
        <w:rPr>
          <w:sz w:val="24"/>
        </w:rPr>
        <w:t>including</w:t>
      </w:r>
      <w:r>
        <w:rPr>
          <w:spacing w:val="-6"/>
          <w:sz w:val="24"/>
        </w:rPr>
        <w:t xml:space="preserve"> </w:t>
      </w:r>
      <w:r>
        <w:rPr>
          <w:sz w:val="24"/>
        </w:rPr>
        <w:t>hydraulic</w:t>
      </w:r>
      <w:r>
        <w:rPr>
          <w:spacing w:val="-4"/>
          <w:sz w:val="24"/>
        </w:rPr>
        <w:t xml:space="preserve"> </w:t>
      </w:r>
      <w:r>
        <w:rPr>
          <w:sz w:val="24"/>
        </w:rPr>
        <w:t>use, drilling, washing sand and gravel, and oil field re-pressuring.</w:t>
      </w:r>
    </w:p>
    <w:p w14:paraId="5DE85EB5" w14:textId="77777777" w:rsidR="00607C98" w:rsidRDefault="004E4201" w:rsidP="009411C9">
      <w:pPr>
        <w:pStyle w:val="ListParagraph"/>
        <w:numPr>
          <w:ilvl w:val="0"/>
          <w:numId w:val="11"/>
        </w:numPr>
        <w:tabs>
          <w:tab w:val="left" w:pos="1217"/>
          <w:tab w:val="left" w:pos="1800"/>
        </w:tabs>
        <w:spacing w:before="276"/>
        <w:ind w:left="1080" w:right="1472" w:hanging="450"/>
        <w:jc w:val="both"/>
        <w:rPr>
          <w:sz w:val="24"/>
        </w:rPr>
      </w:pPr>
      <w:r>
        <w:rPr>
          <w:sz w:val="24"/>
        </w:rPr>
        <w:t>Municipal</w:t>
      </w:r>
      <w:r>
        <w:rPr>
          <w:spacing w:val="-3"/>
          <w:sz w:val="24"/>
        </w:rPr>
        <w:t xml:space="preserve"> </w:t>
      </w:r>
      <w:r>
        <w:rPr>
          <w:sz w:val="24"/>
        </w:rPr>
        <w:t>use--The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potable</w:t>
      </w:r>
      <w:r>
        <w:rPr>
          <w:spacing w:val="-2"/>
          <w:sz w:val="24"/>
        </w:rPr>
        <w:t xml:space="preserve"> </w:t>
      </w:r>
      <w:r>
        <w:rPr>
          <w:sz w:val="24"/>
        </w:rPr>
        <w:t>water</w:t>
      </w:r>
      <w:r>
        <w:rPr>
          <w:spacing w:val="-5"/>
          <w:sz w:val="24"/>
        </w:rPr>
        <w:t xml:space="preserve"> </w:t>
      </w:r>
      <w:r>
        <w:rPr>
          <w:sz w:val="24"/>
        </w:rPr>
        <w:t>provided</w:t>
      </w:r>
      <w:r>
        <w:rPr>
          <w:spacing w:val="-2"/>
          <w:sz w:val="24"/>
        </w:rPr>
        <w:t xml:space="preserve"> </w:t>
      </w:r>
      <w:r>
        <w:rPr>
          <w:sz w:val="24"/>
        </w:rPr>
        <w:t>by</w:t>
      </w:r>
      <w:r>
        <w:rPr>
          <w:spacing w:val="-6"/>
          <w:sz w:val="24"/>
        </w:rPr>
        <w:t xml:space="preserve"> </w:t>
      </w:r>
      <w:r>
        <w:rPr>
          <w:sz w:val="24"/>
        </w:rPr>
        <w:t>a</w:t>
      </w:r>
      <w:r>
        <w:rPr>
          <w:spacing w:val="-4"/>
          <w:sz w:val="24"/>
        </w:rPr>
        <w:t xml:space="preserve"> </w:t>
      </w:r>
      <w:r>
        <w:rPr>
          <w:sz w:val="24"/>
        </w:rPr>
        <w:t>public</w:t>
      </w:r>
      <w:r>
        <w:rPr>
          <w:spacing w:val="-4"/>
          <w:sz w:val="24"/>
        </w:rPr>
        <w:t xml:space="preserve"> </w:t>
      </w:r>
      <w:r>
        <w:rPr>
          <w:sz w:val="24"/>
        </w:rPr>
        <w:t>water</w:t>
      </w:r>
      <w:r>
        <w:rPr>
          <w:spacing w:val="-2"/>
          <w:sz w:val="24"/>
        </w:rPr>
        <w:t xml:space="preserve"> </w:t>
      </w:r>
      <w:r>
        <w:rPr>
          <w:sz w:val="24"/>
        </w:rPr>
        <w:t>supplier</w:t>
      </w:r>
      <w:r>
        <w:rPr>
          <w:spacing w:val="-5"/>
          <w:sz w:val="24"/>
        </w:rPr>
        <w:t xml:space="preserve"> </w:t>
      </w:r>
      <w:r>
        <w:rPr>
          <w:sz w:val="24"/>
        </w:rPr>
        <w:t>as well</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sewage</w:t>
      </w:r>
      <w:r>
        <w:rPr>
          <w:spacing w:val="-3"/>
          <w:sz w:val="24"/>
        </w:rPr>
        <w:t xml:space="preserve"> </w:t>
      </w:r>
      <w:r>
        <w:rPr>
          <w:sz w:val="24"/>
        </w:rPr>
        <w:t>effluent</w:t>
      </w:r>
      <w:r>
        <w:rPr>
          <w:spacing w:val="-4"/>
          <w:sz w:val="24"/>
        </w:rPr>
        <w:t xml:space="preserve"> </w:t>
      </w:r>
      <w:r>
        <w:rPr>
          <w:sz w:val="24"/>
        </w:rPr>
        <w:t>for</w:t>
      </w:r>
      <w:r>
        <w:rPr>
          <w:spacing w:val="-4"/>
          <w:sz w:val="24"/>
        </w:rPr>
        <w:t xml:space="preserve"> </w:t>
      </w:r>
      <w:r>
        <w:rPr>
          <w:sz w:val="24"/>
        </w:rPr>
        <w:t>residential,</w:t>
      </w:r>
      <w:r>
        <w:rPr>
          <w:spacing w:val="-2"/>
          <w:sz w:val="24"/>
        </w:rPr>
        <w:t xml:space="preserve"> </w:t>
      </w:r>
      <w:r>
        <w:rPr>
          <w:sz w:val="24"/>
        </w:rPr>
        <w:t>commercial,</w:t>
      </w:r>
      <w:r>
        <w:rPr>
          <w:spacing w:val="-4"/>
          <w:sz w:val="24"/>
        </w:rPr>
        <w:t xml:space="preserve"> </w:t>
      </w:r>
      <w:r>
        <w:rPr>
          <w:sz w:val="24"/>
        </w:rPr>
        <w:t>industrial,</w:t>
      </w:r>
      <w:r>
        <w:rPr>
          <w:spacing w:val="-4"/>
          <w:sz w:val="24"/>
        </w:rPr>
        <w:t xml:space="preserve"> </w:t>
      </w:r>
      <w:r>
        <w:rPr>
          <w:sz w:val="24"/>
        </w:rPr>
        <w:t>agricultural, institutional, and wholesale uses.</w:t>
      </w:r>
    </w:p>
    <w:p w14:paraId="36863061" w14:textId="77777777" w:rsidR="00607C98" w:rsidRDefault="00607C98" w:rsidP="009411C9">
      <w:pPr>
        <w:pStyle w:val="BodyText"/>
        <w:tabs>
          <w:tab w:val="left" w:pos="1800"/>
        </w:tabs>
        <w:ind w:left="1080" w:hanging="450"/>
      </w:pPr>
    </w:p>
    <w:p w14:paraId="327B3ABA" w14:textId="3BD4F7E4" w:rsidR="00607C98" w:rsidRPr="00943E54" w:rsidRDefault="004E4201" w:rsidP="009411C9">
      <w:pPr>
        <w:pStyle w:val="ListParagraph"/>
        <w:numPr>
          <w:ilvl w:val="0"/>
          <w:numId w:val="11"/>
        </w:numPr>
        <w:tabs>
          <w:tab w:val="left" w:pos="1217"/>
          <w:tab w:val="left" w:pos="1800"/>
        </w:tabs>
        <w:ind w:left="1080" w:right="1233" w:hanging="450"/>
        <w:rPr>
          <w:sz w:val="24"/>
        </w:rPr>
        <w:sectPr w:rsidR="00607C98" w:rsidRPr="00943E54" w:rsidSect="0072432A">
          <w:pgSz w:w="12240" w:h="15840"/>
          <w:pgMar w:top="1660" w:right="760" w:bottom="940" w:left="1160" w:header="0" w:footer="746" w:gutter="0"/>
          <w:cols w:space="720"/>
        </w:sectPr>
      </w:pPr>
      <w:r w:rsidRPr="00943E54">
        <w:rPr>
          <w:sz w:val="24"/>
        </w:rPr>
        <w:t>Nursery grower--A person engaged in the practice of floriculture, viticulture, silviculture, and horticulture, including</w:t>
      </w:r>
      <w:r w:rsidRPr="00943E54">
        <w:rPr>
          <w:spacing w:val="-2"/>
          <w:sz w:val="24"/>
        </w:rPr>
        <w:t xml:space="preserve"> </w:t>
      </w:r>
      <w:r w:rsidRPr="00943E54">
        <w:rPr>
          <w:sz w:val="24"/>
        </w:rPr>
        <w:t>the</w:t>
      </w:r>
      <w:r w:rsidRPr="00943E54">
        <w:rPr>
          <w:spacing w:val="-1"/>
          <w:sz w:val="24"/>
        </w:rPr>
        <w:t xml:space="preserve"> </w:t>
      </w:r>
      <w:r w:rsidRPr="00943E54">
        <w:rPr>
          <w:sz w:val="24"/>
        </w:rPr>
        <w:t>cultivation of</w:t>
      </w:r>
      <w:r w:rsidRPr="00943E54">
        <w:rPr>
          <w:spacing w:val="-1"/>
          <w:sz w:val="24"/>
        </w:rPr>
        <w:t xml:space="preserve"> </w:t>
      </w:r>
      <w:r w:rsidRPr="00943E54">
        <w:rPr>
          <w:sz w:val="24"/>
        </w:rPr>
        <w:t>plants in containers or</w:t>
      </w:r>
      <w:r w:rsidRPr="00943E54">
        <w:rPr>
          <w:spacing w:val="-2"/>
          <w:sz w:val="24"/>
        </w:rPr>
        <w:t xml:space="preserve"> </w:t>
      </w:r>
      <w:proofErr w:type="spellStart"/>
      <w:r w:rsidRPr="00943E54">
        <w:rPr>
          <w:sz w:val="24"/>
        </w:rPr>
        <w:t>nonsoil</w:t>
      </w:r>
      <w:proofErr w:type="spellEnd"/>
      <w:r w:rsidRPr="00943E54">
        <w:rPr>
          <w:sz w:val="24"/>
        </w:rPr>
        <w:t xml:space="preserve"> media, who grows more than 50% of the products that the person either sells or leases, regardless of the variety</w:t>
      </w:r>
      <w:r w:rsidRPr="00943E54">
        <w:rPr>
          <w:spacing w:val="-2"/>
          <w:sz w:val="24"/>
        </w:rPr>
        <w:t xml:space="preserve"> </w:t>
      </w:r>
      <w:r w:rsidRPr="00943E54">
        <w:rPr>
          <w:sz w:val="24"/>
        </w:rPr>
        <w:t xml:space="preserve">sold, leased, or grown. </w:t>
      </w:r>
      <w:proofErr w:type="gramStart"/>
      <w:r w:rsidRPr="00943E54">
        <w:rPr>
          <w:sz w:val="24"/>
        </w:rPr>
        <w:t>For the purpose of</w:t>
      </w:r>
      <w:proofErr w:type="gramEnd"/>
      <w:r w:rsidRPr="00943E54">
        <w:rPr>
          <w:sz w:val="24"/>
        </w:rPr>
        <w:t xml:space="preserve"> this definition, grow means the actual cultivation or propagation of the product beyond the mere holding or maintaining</w:t>
      </w:r>
      <w:r w:rsidRPr="00943E54">
        <w:rPr>
          <w:spacing w:val="-5"/>
          <w:sz w:val="24"/>
        </w:rPr>
        <w:t xml:space="preserve"> </w:t>
      </w:r>
      <w:r w:rsidRPr="00943E54">
        <w:rPr>
          <w:sz w:val="24"/>
        </w:rPr>
        <w:t>of</w:t>
      </w:r>
      <w:r w:rsidRPr="00943E54">
        <w:rPr>
          <w:spacing w:val="-3"/>
          <w:sz w:val="24"/>
        </w:rPr>
        <w:t xml:space="preserve"> </w:t>
      </w:r>
      <w:r w:rsidRPr="00943E54">
        <w:rPr>
          <w:sz w:val="24"/>
        </w:rPr>
        <w:t>the</w:t>
      </w:r>
      <w:r w:rsidRPr="00943E54">
        <w:rPr>
          <w:spacing w:val="-5"/>
          <w:sz w:val="24"/>
        </w:rPr>
        <w:t xml:space="preserve"> </w:t>
      </w:r>
      <w:r w:rsidRPr="00943E54">
        <w:rPr>
          <w:sz w:val="24"/>
        </w:rPr>
        <w:t>item</w:t>
      </w:r>
      <w:r w:rsidRPr="00943E54">
        <w:rPr>
          <w:spacing w:val="-3"/>
          <w:sz w:val="24"/>
        </w:rPr>
        <w:t xml:space="preserve"> </w:t>
      </w:r>
      <w:r w:rsidRPr="00943E54">
        <w:rPr>
          <w:sz w:val="24"/>
        </w:rPr>
        <w:t>prior</w:t>
      </w:r>
      <w:r w:rsidRPr="00943E54">
        <w:rPr>
          <w:spacing w:val="-4"/>
          <w:sz w:val="24"/>
        </w:rPr>
        <w:t xml:space="preserve"> </w:t>
      </w:r>
      <w:r w:rsidRPr="00943E54">
        <w:rPr>
          <w:sz w:val="24"/>
        </w:rPr>
        <w:t>to</w:t>
      </w:r>
      <w:r w:rsidRPr="00943E54">
        <w:rPr>
          <w:spacing w:val="-3"/>
          <w:sz w:val="24"/>
        </w:rPr>
        <w:t xml:space="preserve"> </w:t>
      </w:r>
      <w:r w:rsidRPr="00943E54">
        <w:rPr>
          <w:sz w:val="24"/>
        </w:rPr>
        <w:t>sale</w:t>
      </w:r>
      <w:r w:rsidRPr="00943E54">
        <w:rPr>
          <w:spacing w:val="-4"/>
          <w:sz w:val="24"/>
        </w:rPr>
        <w:t xml:space="preserve"> </w:t>
      </w:r>
      <w:r w:rsidRPr="00943E54">
        <w:rPr>
          <w:sz w:val="24"/>
        </w:rPr>
        <w:t>or</w:t>
      </w:r>
      <w:r w:rsidRPr="00943E54">
        <w:rPr>
          <w:spacing w:val="-3"/>
          <w:sz w:val="24"/>
        </w:rPr>
        <w:t xml:space="preserve"> </w:t>
      </w:r>
      <w:r w:rsidRPr="00943E54">
        <w:rPr>
          <w:sz w:val="24"/>
        </w:rPr>
        <w:t>lease,</w:t>
      </w:r>
      <w:r w:rsidRPr="00943E54">
        <w:rPr>
          <w:spacing w:val="-3"/>
          <w:sz w:val="24"/>
        </w:rPr>
        <w:t xml:space="preserve"> </w:t>
      </w:r>
      <w:r w:rsidRPr="00943E54">
        <w:rPr>
          <w:sz w:val="24"/>
        </w:rPr>
        <w:t>and</w:t>
      </w:r>
      <w:r w:rsidRPr="00943E54">
        <w:rPr>
          <w:spacing w:val="-3"/>
          <w:sz w:val="24"/>
        </w:rPr>
        <w:t xml:space="preserve"> </w:t>
      </w:r>
      <w:r w:rsidRPr="00943E54">
        <w:rPr>
          <w:sz w:val="24"/>
        </w:rPr>
        <w:t>typically</w:t>
      </w:r>
      <w:r w:rsidRPr="00943E54">
        <w:rPr>
          <w:spacing w:val="-8"/>
          <w:sz w:val="24"/>
        </w:rPr>
        <w:t xml:space="preserve"> </w:t>
      </w:r>
      <w:r w:rsidRPr="00943E54">
        <w:rPr>
          <w:sz w:val="24"/>
        </w:rPr>
        <w:t>includes</w:t>
      </w:r>
      <w:r w:rsidRPr="00943E54">
        <w:rPr>
          <w:spacing w:val="-3"/>
          <w:sz w:val="24"/>
        </w:rPr>
        <w:t xml:space="preserve"> </w:t>
      </w:r>
      <w:r w:rsidRPr="00943E54">
        <w:rPr>
          <w:sz w:val="24"/>
        </w:rPr>
        <w:t>activities</w:t>
      </w:r>
      <w:r w:rsidRPr="00943E54">
        <w:rPr>
          <w:spacing w:val="-3"/>
          <w:sz w:val="24"/>
        </w:rPr>
        <w:t xml:space="preserve"> </w:t>
      </w:r>
      <w:r w:rsidRPr="00943E54">
        <w:rPr>
          <w:sz w:val="24"/>
        </w:rPr>
        <w:t>associated</w:t>
      </w:r>
    </w:p>
    <w:p w14:paraId="3C88C6FD" w14:textId="77777777" w:rsidR="00607C98" w:rsidRDefault="004E4201" w:rsidP="009411C9">
      <w:pPr>
        <w:pStyle w:val="BodyText"/>
        <w:tabs>
          <w:tab w:val="left" w:pos="1800"/>
        </w:tabs>
        <w:spacing w:before="65" w:line="237" w:lineRule="auto"/>
        <w:ind w:left="1080" w:right="1056"/>
      </w:pPr>
      <w:r>
        <w:lastRenderedPageBreak/>
        <w:t>with</w:t>
      </w:r>
      <w:r>
        <w:rPr>
          <w:spacing w:val="-3"/>
        </w:rPr>
        <w:t xml:space="preserve"> </w:t>
      </w:r>
      <w:r>
        <w:t>the</w:t>
      </w:r>
      <w:r>
        <w:rPr>
          <w:spacing w:val="-4"/>
        </w:rPr>
        <w:t xml:space="preserve"> </w:t>
      </w:r>
      <w:r>
        <w:t>production</w:t>
      </w:r>
      <w:r>
        <w:rPr>
          <w:spacing w:val="-3"/>
        </w:rPr>
        <w:t xml:space="preserve"> </w:t>
      </w:r>
      <w:r>
        <w:t>or</w:t>
      </w:r>
      <w:r>
        <w:rPr>
          <w:spacing w:val="-4"/>
        </w:rPr>
        <w:t xml:space="preserve"> </w:t>
      </w:r>
      <w:r>
        <w:t>multiplying</w:t>
      </w:r>
      <w:r>
        <w:rPr>
          <w:spacing w:val="-6"/>
        </w:rPr>
        <w:t xml:space="preserve"> </w:t>
      </w:r>
      <w:r>
        <w:t>of</w:t>
      </w:r>
      <w:r>
        <w:rPr>
          <w:spacing w:val="-3"/>
        </w:rPr>
        <w:t xml:space="preserve"> </w:t>
      </w:r>
      <w:r>
        <w:t>stock</w:t>
      </w:r>
      <w:r>
        <w:rPr>
          <w:spacing w:val="-3"/>
        </w:rPr>
        <w:t xml:space="preserve"> </w:t>
      </w:r>
      <w:r>
        <w:t>such</w:t>
      </w:r>
      <w:r>
        <w:rPr>
          <w:spacing w:val="-3"/>
        </w:rPr>
        <w:t xml:space="preserve"> </w:t>
      </w:r>
      <w:r>
        <w:t>as</w:t>
      </w:r>
      <w:r>
        <w:rPr>
          <w:spacing w:val="-3"/>
        </w:rPr>
        <w:t xml:space="preserve"> </w:t>
      </w:r>
      <w:r>
        <w:t>the</w:t>
      </w:r>
      <w:r>
        <w:rPr>
          <w:spacing w:val="-3"/>
        </w:rPr>
        <w:t xml:space="preserve"> </w:t>
      </w:r>
      <w:r>
        <w:t>development</w:t>
      </w:r>
      <w:r>
        <w:rPr>
          <w:spacing w:val="-3"/>
        </w:rPr>
        <w:t xml:space="preserve"> </w:t>
      </w:r>
      <w:r>
        <w:t>of</w:t>
      </w:r>
      <w:r>
        <w:rPr>
          <w:spacing w:val="-3"/>
        </w:rPr>
        <w:t xml:space="preserve"> </w:t>
      </w:r>
      <w:r>
        <w:t>new plants</w:t>
      </w:r>
      <w:r>
        <w:rPr>
          <w:spacing w:val="-3"/>
        </w:rPr>
        <w:t xml:space="preserve"> </w:t>
      </w:r>
      <w:r>
        <w:t>from cuttings, grafts, plugs, or seedlings.</w:t>
      </w:r>
    </w:p>
    <w:p w14:paraId="6646B472" w14:textId="77777777" w:rsidR="00607C98" w:rsidRDefault="00607C98" w:rsidP="009411C9">
      <w:pPr>
        <w:pStyle w:val="BodyText"/>
        <w:tabs>
          <w:tab w:val="left" w:pos="1800"/>
        </w:tabs>
        <w:spacing w:before="1"/>
        <w:ind w:left="1080" w:hanging="450"/>
      </w:pPr>
    </w:p>
    <w:p w14:paraId="41855FC4" w14:textId="77777777" w:rsidR="00607C98" w:rsidRDefault="004E4201" w:rsidP="009411C9">
      <w:pPr>
        <w:pStyle w:val="ListParagraph"/>
        <w:numPr>
          <w:ilvl w:val="0"/>
          <w:numId w:val="11"/>
        </w:numPr>
        <w:tabs>
          <w:tab w:val="left" w:pos="1217"/>
          <w:tab w:val="left" w:pos="1800"/>
        </w:tabs>
        <w:ind w:left="1080" w:right="1237" w:hanging="450"/>
        <w:rPr>
          <w:sz w:val="24"/>
        </w:rPr>
      </w:pPr>
      <w:r>
        <w:rPr>
          <w:sz w:val="24"/>
        </w:rPr>
        <w:t>Pollution--The alteration of the physical, thermal, chemical, or biological quality of, or the contamination of, any water in the state that renders the water harmful, detrimental,</w:t>
      </w:r>
      <w:r>
        <w:rPr>
          <w:spacing w:val="-2"/>
          <w:sz w:val="24"/>
        </w:rPr>
        <w:t xml:space="preserve"> </w:t>
      </w:r>
      <w:r>
        <w:rPr>
          <w:sz w:val="24"/>
        </w:rPr>
        <w:t>or</w:t>
      </w:r>
      <w:r>
        <w:rPr>
          <w:spacing w:val="-2"/>
          <w:sz w:val="24"/>
        </w:rPr>
        <w:t xml:space="preserve"> </w:t>
      </w:r>
      <w:r>
        <w:rPr>
          <w:sz w:val="24"/>
        </w:rPr>
        <w:t>injurious</w:t>
      </w:r>
      <w:r>
        <w:rPr>
          <w:spacing w:val="-2"/>
          <w:sz w:val="24"/>
        </w:rPr>
        <w:t xml:space="preserve"> </w:t>
      </w:r>
      <w:r>
        <w:rPr>
          <w:sz w:val="24"/>
        </w:rPr>
        <w:t>to</w:t>
      </w:r>
      <w:r>
        <w:rPr>
          <w:spacing w:val="-1"/>
          <w:sz w:val="24"/>
        </w:rPr>
        <w:t xml:space="preserve"> </w:t>
      </w:r>
      <w:r>
        <w:rPr>
          <w:sz w:val="24"/>
        </w:rPr>
        <w:t>humans,</w:t>
      </w:r>
      <w:r>
        <w:rPr>
          <w:spacing w:val="-2"/>
          <w:sz w:val="24"/>
        </w:rPr>
        <w:t xml:space="preserve"> </w:t>
      </w:r>
      <w:r>
        <w:rPr>
          <w:sz w:val="24"/>
        </w:rPr>
        <w:t>animal</w:t>
      </w:r>
      <w:r>
        <w:rPr>
          <w:spacing w:val="-2"/>
          <w:sz w:val="24"/>
        </w:rPr>
        <w:t xml:space="preserve"> </w:t>
      </w:r>
      <w:r>
        <w:rPr>
          <w:sz w:val="24"/>
        </w:rPr>
        <w:t>life,</w:t>
      </w:r>
      <w:r>
        <w:rPr>
          <w:spacing w:val="-2"/>
          <w:sz w:val="24"/>
        </w:rPr>
        <w:t xml:space="preserve"> </w:t>
      </w:r>
      <w:r>
        <w:rPr>
          <w:sz w:val="24"/>
        </w:rPr>
        <w:t>vegetation,</w:t>
      </w:r>
      <w:r>
        <w:rPr>
          <w:spacing w:val="-2"/>
          <w:sz w:val="24"/>
        </w:rPr>
        <w:t xml:space="preserve"> </w:t>
      </w:r>
      <w:r>
        <w:rPr>
          <w:sz w:val="24"/>
        </w:rPr>
        <w:t>or</w:t>
      </w:r>
      <w:r>
        <w:rPr>
          <w:spacing w:val="-3"/>
          <w:sz w:val="24"/>
        </w:rPr>
        <w:t xml:space="preserve"> </w:t>
      </w:r>
      <w:r>
        <w:rPr>
          <w:sz w:val="24"/>
        </w:rPr>
        <w:t>property,</w:t>
      </w:r>
      <w:r>
        <w:rPr>
          <w:spacing w:val="-2"/>
          <w:sz w:val="24"/>
        </w:rPr>
        <w:t xml:space="preserve"> </w:t>
      </w:r>
      <w:r>
        <w:rPr>
          <w:sz w:val="24"/>
        </w:rPr>
        <w:t>or</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public health,</w:t>
      </w:r>
      <w:r>
        <w:rPr>
          <w:spacing w:val="-4"/>
          <w:sz w:val="24"/>
        </w:rPr>
        <w:t xml:space="preserve"> </w:t>
      </w:r>
      <w:r>
        <w:rPr>
          <w:sz w:val="24"/>
        </w:rPr>
        <w:t>safety,</w:t>
      </w:r>
      <w:r>
        <w:rPr>
          <w:spacing w:val="-4"/>
          <w:sz w:val="24"/>
        </w:rPr>
        <w:t xml:space="preserve"> </w:t>
      </w:r>
      <w:r>
        <w:rPr>
          <w:sz w:val="24"/>
        </w:rPr>
        <w:t>or</w:t>
      </w:r>
      <w:r>
        <w:rPr>
          <w:spacing w:val="-3"/>
          <w:sz w:val="24"/>
        </w:rPr>
        <w:t xml:space="preserve"> </w:t>
      </w:r>
      <w:r>
        <w:rPr>
          <w:sz w:val="24"/>
        </w:rPr>
        <w:t>welfare,</w:t>
      </w:r>
      <w:r>
        <w:rPr>
          <w:spacing w:val="-2"/>
          <w:sz w:val="24"/>
        </w:rPr>
        <w:t xml:space="preserve"> </w:t>
      </w:r>
      <w:r>
        <w:rPr>
          <w:sz w:val="24"/>
        </w:rPr>
        <w:t>or</w:t>
      </w:r>
      <w:r>
        <w:rPr>
          <w:spacing w:val="-4"/>
          <w:sz w:val="24"/>
        </w:rPr>
        <w:t xml:space="preserve"> </w:t>
      </w:r>
      <w:r>
        <w:rPr>
          <w:sz w:val="24"/>
        </w:rPr>
        <w:t>impairs</w:t>
      </w:r>
      <w:r>
        <w:rPr>
          <w:spacing w:val="-4"/>
          <w:sz w:val="24"/>
        </w:rPr>
        <w:t xml:space="preserve"> </w:t>
      </w:r>
      <w:r>
        <w:rPr>
          <w:sz w:val="24"/>
        </w:rPr>
        <w:t>the</w:t>
      </w:r>
      <w:r>
        <w:rPr>
          <w:spacing w:val="-4"/>
          <w:sz w:val="24"/>
        </w:rPr>
        <w:t xml:space="preserve"> </w:t>
      </w:r>
      <w:r>
        <w:rPr>
          <w:sz w:val="24"/>
        </w:rPr>
        <w:t>usefulness</w:t>
      </w:r>
      <w:r>
        <w:rPr>
          <w:spacing w:val="-2"/>
          <w:sz w:val="24"/>
        </w:rPr>
        <w:t xml:space="preserve"> </w:t>
      </w:r>
      <w:r>
        <w:rPr>
          <w:sz w:val="24"/>
        </w:rPr>
        <w:t>or</w:t>
      </w:r>
      <w:r>
        <w:rPr>
          <w:spacing w:val="-4"/>
          <w:sz w:val="24"/>
        </w:rPr>
        <w:t xml:space="preserve"> </w:t>
      </w:r>
      <w:r>
        <w:rPr>
          <w:sz w:val="24"/>
        </w:rPr>
        <w:t>the</w:t>
      </w:r>
      <w:r>
        <w:rPr>
          <w:spacing w:val="-6"/>
          <w:sz w:val="24"/>
        </w:rPr>
        <w:t xml:space="preserve"> </w:t>
      </w:r>
      <w:r>
        <w:rPr>
          <w:sz w:val="24"/>
        </w:rPr>
        <w:t>public</w:t>
      </w:r>
      <w:r>
        <w:rPr>
          <w:spacing w:val="-5"/>
          <w:sz w:val="24"/>
        </w:rPr>
        <w:t xml:space="preserve"> </w:t>
      </w:r>
      <w:r>
        <w:rPr>
          <w:sz w:val="24"/>
        </w:rPr>
        <w:t>enjoyment</w:t>
      </w:r>
      <w:r>
        <w:rPr>
          <w:spacing w:val="-2"/>
          <w:sz w:val="24"/>
        </w:rPr>
        <w:t xml:space="preserve"> </w:t>
      </w:r>
      <w:r>
        <w:rPr>
          <w:sz w:val="24"/>
        </w:rPr>
        <w:t>of</w:t>
      </w:r>
      <w:r>
        <w:rPr>
          <w:spacing w:val="-5"/>
          <w:sz w:val="24"/>
        </w:rPr>
        <w:t xml:space="preserve"> </w:t>
      </w:r>
      <w:r>
        <w:rPr>
          <w:sz w:val="24"/>
        </w:rPr>
        <w:t>the</w:t>
      </w:r>
      <w:r>
        <w:rPr>
          <w:spacing w:val="-4"/>
          <w:sz w:val="24"/>
        </w:rPr>
        <w:t xml:space="preserve"> </w:t>
      </w:r>
      <w:r>
        <w:rPr>
          <w:sz w:val="24"/>
        </w:rPr>
        <w:t>water for any lawful or reasonable purpose.</w:t>
      </w:r>
    </w:p>
    <w:p w14:paraId="34B7C0B0" w14:textId="77777777" w:rsidR="00607C98" w:rsidRDefault="00607C98" w:rsidP="009411C9">
      <w:pPr>
        <w:pStyle w:val="BodyText"/>
        <w:tabs>
          <w:tab w:val="left" w:pos="1800"/>
        </w:tabs>
        <w:ind w:left="1080" w:hanging="450"/>
      </w:pPr>
    </w:p>
    <w:p w14:paraId="0867FBA7" w14:textId="77777777" w:rsidR="00607C98" w:rsidRDefault="004E4201" w:rsidP="009411C9">
      <w:pPr>
        <w:pStyle w:val="ListParagraph"/>
        <w:numPr>
          <w:ilvl w:val="0"/>
          <w:numId w:val="11"/>
        </w:numPr>
        <w:tabs>
          <w:tab w:val="left" w:pos="1217"/>
          <w:tab w:val="left" w:pos="1800"/>
        </w:tabs>
        <w:spacing w:before="1"/>
        <w:ind w:left="1080" w:right="1248" w:hanging="450"/>
        <w:rPr>
          <w:sz w:val="24"/>
        </w:rPr>
      </w:pPr>
      <w:r>
        <w:rPr>
          <w:sz w:val="24"/>
        </w:rPr>
        <w:t>Public</w:t>
      </w:r>
      <w:r>
        <w:rPr>
          <w:spacing w:val="-4"/>
          <w:sz w:val="24"/>
        </w:rPr>
        <w:t xml:space="preserve"> </w:t>
      </w:r>
      <w:r>
        <w:rPr>
          <w:sz w:val="24"/>
        </w:rPr>
        <w:t>water</w:t>
      </w:r>
      <w:r>
        <w:rPr>
          <w:spacing w:val="-5"/>
          <w:sz w:val="24"/>
        </w:rPr>
        <w:t xml:space="preserve"> </w:t>
      </w:r>
      <w:r>
        <w:rPr>
          <w:sz w:val="24"/>
        </w:rPr>
        <w:t>supplier--An</w:t>
      </w:r>
      <w:r>
        <w:rPr>
          <w:spacing w:val="-3"/>
          <w:sz w:val="24"/>
        </w:rPr>
        <w:t xml:space="preserve"> </w:t>
      </w:r>
      <w:r>
        <w:rPr>
          <w:sz w:val="24"/>
        </w:rPr>
        <w:t>individual</w:t>
      </w:r>
      <w:r>
        <w:rPr>
          <w:spacing w:val="-3"/>
          <w:sz w:val="24"/>
        </w:rPr>
        <w:t xml:space="preserve"> </w:t>
      </w:r>
      <w:r>
        <w:rPr>
          <w:sz w:val="24"/>
        </w:rPr>
        <w:t>or</w:t>
      </w:r>
      <w:r>
        <w:rPr>
          <w:spacing w:val="-3"/>
          <w:sz w:val="24"/>
        </w:rPr>
        <w:t xml:space="preserve"> </w:t>
      </w:r>
      <w:r>
        <w:rPr>
          <w:sz w:val="24"/>
        </w:rPr>
        <w:t>entity</w:t>
      </w:r>
      <w:r>
        <w:rPr>
          <w:spacing w:val="-6"/>
          <w:sz w:val="24"/>
        </w:rPr>
        <w:t xml:space="preserve"> </w:t>
      </w:r>
      <w:r>
        <w:rPr>
          <w:sz w:val="24"/>
        </w:rPr>
        <w:t>that</w:t>
      </w:r>
      <w:r>
        <w:rPr>
          <w:spacing w:val="-3"/>
          <w:sz w:val="24"/>
        </w:rPr>
        <w:t xml:space="preserve"> </w:t>
      </w:r>
      <w:r>
        <w:rPr>
          <w:sz w:val="24"/>
        </w:rPr>
        <w:t>supplies</w:t>
      </w:r>
      <w:r>
        <w:rPr>
          <w:spacing w:val="-3"/>
          <w:sz w:val="24"/>
        </w:rPr>
        <w:t xml:space="preserve"> </w:t>
      </w:r>
      <w:r>
        <w:rPr>
          <w:sz w:val="24"/>
        </w:rPr>
        <w:t>water</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public</w:t>
      </w:r>
      <w:r>
        <w:rPr>
          <w:spacing w:val="-4"/>
          <w:sz w:val="24"/>
        </w:rPr>
        <w:t xml:space="preserve"> </w:t>
      </w:r>
      <w:r>
        <w:rPr>
          <w:sz w:val="24"/>
        </w:rPr>
        <w:t>for human consumption.</w:t>
      </w:r>
    </w:p>
    <w:p w14:paraId="182DF5BC" w14:textId="77777777" w:rsidR="00607C98" w:rsidRDefault="004E4201" w:rsidP="009411C9">
      <w:pPr>
        <w:pStyle w:val="ListParagraph"/>
        <w:numPr>
          <w:ilvl w:val="0"/>
          <w:numId w:val="11"/>
        </w:numPr>
        <w:tabs>
          <w:tab w:val="left" w:pos="1217"/>
          <w:tab w:val="left" w:pos="1800"/>
        </w:tabs>
        <w:spacing w:before="276"/>
        <w:ind w:left="1080" w:right="2061" w:hanging="450"/>
        <w:rPr>
          <w:sz w:val="24"/>
        </w:rPr>
      </w:pPr>
      <w:r>
        <w:rPr>
          <w:sz w:val="24"/>
        </w:rPr>
        <w:t>Residential</w:t>
      </w:r>
      <w:r>
        <w:rPr>
          <w:spacing w:val="-3"/>
          <w:sz w:val="24"/>
        </w:rPr>
        <w:t xml:space="preserve"> </w:t>
      </w:r>
      <w:r>
        <w:rPr>
          <w:sz w:val="24"/>
        </w:rPr>
        <w:t>use--The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water</w:t>
      </w:r>
      <w:r>
        <w:rPr>
          <w:spacing w:val="-5"/>
          <w:sz w:val="24"/>
        </w:rPr>
        <w:t xml:space="preserve"> </w:t>
      </w:r>
      <w:r>
        <w:rPr>
          <w:sz w:val="24"/>
        </w:rPr>
        <w:t>that</w:t>
      </w:r>
      <w:r>
        <w:rPr>
          <w:spacing w:val="-3"/>
          <w:sz w:val="24"/>
        </w:rPr>
        <w:t xml:space="preserve"> </w:t>
      </w:r>
      <w:r>
        <w:rPr>
          <w:sz w:val="24"/>
        </w:rPr>
        <w:t>is</w:t>
      </w:r>
      <w:r>
        <w:rPr>
          <w:spacing w:val="-3"/>
          <w:sz w:val="24"/>
        </w:rPr>
        <w:t xml:space="preserve"> </w:t>
      </w:r>
      <w:r>
        <w:rPr>
          <w:sz w:val="24"/>
        </w:rPr>
        <w:t>billed</w:t>
      </w:r>
      <w:r>
        <w:rPr>
          <w:spacing w:val="-3"/>
          <w:sz w:val="24"/>
        </w:rPr>
        <w:t xml:space="preserve"> </w:t>
      </w:r>
      <w:r>
        <w:rPr>
          <w:sz w:val="24"/>
        </w:rPr>
        <w:t>to</w:t>
      </w:r>
      <w:r>
        <w:rPr>
          <w:spacing w:val="-3"/>
          <w:sz w:val="24"/>
        </w:rPr>
        <w:t xml:space="preserve"> </w:t>
      </w:r>
      <w:r>
        <w:rPr>
          <w:sz w:val="24"/>
        </w:rPr>
        <w:t>single</w:t>
      </w:r>
      <w:r>
        <w:rPr>
          <w:spacing w:val="-3"/>
          <w:sz w:val="24"/>
        </w:rPr>
        <w:t xml:space="preserve"> </w:t>
      </w:r>
      <w:r>
        <w:rPr>
          <w:sz w:val="24"/>
        </w:rPr>
        <w:t>and</w:t>
      </w:r>
      <w:r>
        <w:rPr>
          <w:spacing w:val="-3"/>
          <w:sz w:val="24"/>
        </w:rPr>
        <w:t xml:space="preserve"> </w:t>
      </w:r>
      <w:r>
        <w:rPr>
          <w:sz w:val="24"/>
        </w:rPr>
        <w:t>multi-family residences, which applies to indoor and outdoor uses.</w:t>
      </w:r>
    </w:p>
    <w:p w14:paraId="3638EC63" w14:textId="77777777" w:rsidR="00607C98" w:rsidRDefault="00607C98" w:rsidP="009411C9">
      <w:pPr>
        <w:pStyle w:val="BodyText"/>
        <w:tabs>
          <w:tab w:val="left" w:pos="1800"/>
        </w:tabs>
        <w:ind w:left="1080" w:hanging="450"/>
      </w:pPr>
    </w:p>
    <w:p w14:paraId="40D1698E" w14:textId="77777777" w:rsidR="00607C98" w:rsidRDefault="004E4201" w:rsidP="009411C9">
      <w:pPr>
        <w:pStyle w:val="ListParagraph"/>
        <w:numPr>
          <w:ilvl w:val="0"/>
          <w:numId w:val="11"/>
        </w:numPr>
        <w:tabs>
          <w:tab w:val="left" w:pos="1217"/>
          <w:tab w:val="left" w:pos="1800"/>
        </w:tabs>
        <w:ind w:left="1080" w:right="1178" w:hanging="450"/>
        <w:rPr>
          <w:sz w:val="24"/>
        </w:rPr>
      </w:pPr>
      <w:r>
        <w:rPr>
          <w:sz w:val="24"/>
        </w:rPr>
        <w:t>Residential</w:t>
      </w:r>
      <w:r>
        <w:rPr>
          <w:spacing w:val="-1"/>
          <w:sz w:val="24"/>
        </w:rPr>
        <w:t xml:space="preserve"> </w:t>
      </w:r>
      <w:r>
        <w:rPr>
          <w:sz w:val="24"/>
        </w:rPr>
        <w:t>gallons</w:t>
      </w:r>
      <w:r>
        <w:rPr>
          <w:spacing w:val="-3"/>
          <w:sz w:val="24"/>
        </w:rPr>
        <w:t xml:space="preserve"> </w:t>
      </w:r>
      <w:r>
        <w:rPr>
          <w:sz w:val="24"/>
        </w:rPr>
        <w:t>per</w:t>
      </w:r>
      <w:r>
        <w:rPr>
          <w:spacing w:val="-3"/>
          <w:sz w:val="24"/>
        </w:rPr>
        <w:t xml:space="preserve"> </w:t>
      </w:r>
      <w:r>
        <w:rPr>
          <w:sz w:val="24"/>
        </w:rPr>
        <w:t>capita</w:t>
      </w:r>
      <w:r>
        <w:rPr>
          <w:spacing w:val="-4"/>
          <w:sz w:val="24"/>
        </w:rPr>
        <w:t xml:space="preserve"> </w:t>
      </w:r>
      <w:r>
        <w:rPr>
          <w:sz w:val="24"/>
        </w:rPr>
        <w:t>per</w:t>
      </w:r>
      <w:r>
        <w:rPr>
          <w:spacing w:val="-3"/>
          <w:sz w:val="24"/>
        </w:rPr>
        <w:t xml:space="preserve"> </w:t>
      </w:r>
      <w:r>
        <w:rPr>
          <w:sz w:val="24"/>
        </w:rPr>
        <w:t>day--The</w:t>
      </w:r>
      <w:r>
        <w:rPr>
          <w:spacing w:val="-4"/>
          <w:sz w:val="24"/>
        </w:rPr>
        <w:t xml:space="preserve"> </w:t>
      </w:r>
      <w:r>
        <w:rPr>
          <w:sz w:val="24"/>
        </w:rPr>
        <w:t>total</w:t>
      </w:r>
      <w:r>
        <w:rPr>
          <w:spacing w:val="-3"/>
          <w:sz w:val="24"/>
        </w:rPr>
        <w:t xml:space="preserve"> </w:t>
      </w:r>
      <w:r>
        <w:rPr>
          <w:sz w:val="24"/>
        </w:rPr>
        <w:t>gallons</w:t>
      </w:r>
      <w:r>
        <w:rPr>
          <w:spacing w:val="-2"/>
          <w:sz w:val="24"/>
        </w:rPr>
        <w:t xml:space="preserve"> </w:t>
      </w:r>
      <w:r>
        <w:rPr>
          <w:sz w:val="24"/>
        </w:rPr>
        <w:t>sold</w:t>
      </w:r>
      <w:r>
        <w:rPr>
          <w:spacing w:val="-3"/>
          <w:sz w:val="24"/>
        </w:rPr>
        <w:t xml:space="preserve"> </w:t>
      </w:r>
      <w:r>
        <w:rPr>
          <w:sz w:val="24"/>
        </w:rPr>
        <w:t>for</w:t>
      </w:r>
      <w:r>
        <w:rPr>
          <w:spacing w:val="-4"/>
          <w:sz w:val="24"/>
        </w:rPr>
        <w:t xml:space="preserve"> </w:t>
      </w:r>
      <w:r>
        <w:rPr>
          <w:sz w:val="24"/>
        </w:rPr>
        <w:t>residential</w:t>
      </w:r>
      <w:r>
        <w:rPr>
          <w:spacing w:val="-3"/>
          <w:sz w:val="24"/>
        </w:rPr>
        <w:t xml:space="preserve"> </w:t>
      </w:r>
      <w:r>
        <w:rPr>
          <w:sz w:val="24"/>
        </w:rPr>
        <w:t>use</w:t>
      </w:r>
      <w:r>
        <w:rPr>
          <w:spacing w:val="-3"/>
          <w:sz w:val="24"/>
        </w:rPr>
        <w:t xml:space="preserve"> </w:t>
      </w:r>
      <w:r>
        <w:rPr>
          <w:sz w:val="24"/>
        </w:rPr>
        <w:t>by a public water supplier divided by</w:t>
      </w:r>
      <w:r>
        <w:rPr>
          <w:spacing w:val="-2"/>
          <w:sz w:val="24"/>
        </w:rPr>
        <w:t xml:space="preserve"> </w:t>
      </w:r>
      <w:r>
        <w:rPr>
          <w:sz w:val="24"/>
        </w:rPr>
        <w:t>the residential population served and then divided by the number of days in the year.</w:t>
      </w:r>
    </w:p>
    <w:p w14:paraId="3CCB5363" w14:textId="77777777" w:rsidR="00607C98" w:rsidRDefault="00607C98" w:rsidP="009411C9">
      <w:pPr>
        <w:pStyle w:val="BodyText"/>
        <w:tabs>
          <w:tab w:val="left" w:pos="1800"/>
        </w:tabs>
        <w:ind w:left="1080" w:hanging="450"/>
      </w:pPr>
    </w:p>
    <w:p w14:paraId="5F4ADEE5" w14:textId="77777777" w:rsidR="00607C98" w:rsidRDefault="004E4201" w:rsidP="009411C9">
      <w:pPr>
        <w:pStyle w:val="ListParagraph"/>
        <w:numPr>
          <w:ilvl w:val="0"/>
          <w:numId w:val="11"/>
        </w:numPr>
        <w:tabs>
          <w:tab w:val="left" w:pos="1217"/>
          <w:tab w:val="left" w:pos="1800"/>
        </w:tabs>
        <w:ind w:left="1080" w:right="1225" w:hanging="450"/>
        <w:rPr>
          <w:sz w:val="24"/>
        </w:rPr>
      </w:pPr>
      <w:r>
        <w:rPr>
          <w:sz w:val="24"/>
        </w:rPr>
        <w:t>Regional water planning group--A group established by the Texas Water Development</w:t>
      </w:r>
      <w:r>
        <w:rPr>
          <w:spacing w:val="-4"/>
          <w:sz w:val="24"/>
        </w:rPr>
        <w:t xml:space="preserve"> </w:t>
      </w:r>
      <w:r>
        <w:rPr>
          <w:sz w:val="24"/>
        </w:rPr>
        <w:t>Board</w:t>
      </w:r>
      <w:r>
        <w:rPr>
          <w:spacing w:val="-4"/>
          <w:sz w:val="24"/>
        </w:rPr>
        <w:t xml:space="preserve"> </w:t>
      </w:r>
      <w:r>
        <w:rPr>
          <w:sz w:val="24"/>
        </w:rPr>
        <w:t>to</w:t>
      </w:r>
      <w:r>
        <w:rPr>
          <w:spacing w:val="-4"/>
          <w:sz w:val="24"/>
        </w:rPr>
        <w:t xml:space="preserve"> </w:t>
      </w:r>
      <w:r>
        <w:rPr>
          <w:sz w:val="24"/>
        </w:rPr>
        <w:t>prepare</w:t>
      </w:r>
      <w:r>
        <w:rPr>
          <w:spacing w:val="-4"/>
          <w:sz w:val="24"/>
        </w:rPr>
        <w:t xml:space="preserve"> </w:t>
      </w:r>
      <w:r>
        <w:rPr>
          <w:sz w:val="24"/>
        </w:rPr>
        <w:t>a</w:t>
      </w:r>
      <w:r>
        <w:rPr>
          <w:spacing w:val="-5"/>
          <w:sz w:val="24"/>
        </w:rPr>
        <w:t xml:space="preserve"> </w:t>
      </w:r>
      <w:r>
        <w:rPr>
          <w:sz w:val="24"/>
        </w:rPr>
        <w:t>regional</w:t>
      </w:r>
      <w:r>
        <w:rPr>
          <w:spacing w:val="-4"/>
          <w:sz w:val="24"/>
        </w:rPr>
        <w:t xml:space="preserve"> </w:t>
      </w:r>
      <w:r>
        <w:rPr>
          <w:sz w:val="24"/>
        </w:rPr>
        <w:t>water</w:t>
      </w:r>
      <w:r>
        <w:rPr>
          <w:spacing w:val="-4"/>
          <w:sz w:val="24"/>
        </w:rPr>
        <w:t xml:space="preserve"> </w:t>
      </w:r>
      <w:r>
        <w:rPr>
          <w:sz w:val="24"/>
        </w:rPr>
        <w:t>plan</w:t>
      </w:r>
      <w:r>
        <w:rPr>
          <w:spacing w:val="-4"/>
          <w:sz w:val="24"/>
        </w:rPr>
        <w:t xml:space="preserve"> </w:t>
      </w:r>
      <w:r>
        <w:rPr>
          <w:sz w:val="24"/>
        </w:rPr>
        <w:t>under</w:t>
      </w:r>
      <w:r>
        <w:rPr>
          <w:spacing w:val="-4"/>
          <w:sz w:val="24"/>
        </w:rPr>
        <w:t xml:space="preserve"> </w:t>
      </w:r>
      <w:r>
        <w:rPr>
          <w:sz w:val="24"/>
        </w:rPr>
        <w:t>Texas</w:t>
      </w:r>
      <w:r>
        <w:rPr>
          <w:spacing w:val="-4"/>
          <w:sz w:val="24"/>
        </w:rPr>
        <w:t xml:space="preserve"> </w:t>
      </w:r>
      <w:r>
        <w:rPr>
          <w:sz w:val="24"/>
        </w:rPr>
        <w:t>Water</w:t>
      </w:r>
      <w:r>
        <w:rPr>
          <w:spacing w:val="-6"/>
          <w:sz w:val="24"/>
        </w:rPr>
        <w:t xml:space="preserve"> </w:t>
      </w:r>
      <w:r>
        <w:rPr>
          <w:sz w:val="24"/>
        </w:rPr>
        <w:t>Code,</w:t>
      </w:r>
      <w:r>
        <w:rPr>
          <w:spacing w:val="-4"/>
          <w:sz w:val="24"/>
        </w:rPr>
        <w:t xml:space="preserve"> </w:t>
      </w:r>
      <w:r>
        <w:rPr>
          <w:sz w:val="24"/>
        </w:rPr>
        <w:t>§16.053.</w:t>
      </w:r>
    </w:p>
    <w:p w14:paraId="5655E08A" w14:textId="77777777" w:rsidR="00607C98" w:rsidRDefault="00607C98" w:rsidP="009411C9">
      <w:pPr>
        <w:pStyle w:val="BodyText"/>
        <w:tabs>
          <w:tab w:val="left" w:pos="1800"/>
        </w:tabs>
        <w:ind w:left="1080" w:hanging="450"/>
      </w:pPr>
    </w:p>
    <w:p w14:paraId="3793F6CF" w14:textId="77777777" w:rsidR="00607C98" w:rsidRDefault="004E4201" w:rsidP="009411C9">
      <w:pPr>
        <w:pStyle w:val="ListParagraph"/>
        <w:numPr>
          <w:ilvl w:val="0"/>
          <w:numId w:val="11"/>
        </w:numPr>
        <w:tabs>
          <w:tab w:val="left" w:pos="1217"/>
          <w:tab w:val="left" w:pos="1800"/>
        </w:tabs>
        <w:ind w:left="1080" w:right="1084" w:hanging="450"/>
        <w:rPr>
          <w:sz w:val="24"/>
        </w:rPr>
      </w:pPr>
      <w:r>
        <w:rPr>
          <w:sz w:val="24"/>
        </w:rPr>
        <w:t>Retail</w:t>
      </w:r>
      <w:r>
        <w:rPr>
          <w:spacing w:val="-3"/>
          <w:sz w:val="24"/>
        </w:rPr>
        <w:t xml:space="preserve"> </w:t>
      </w:r>
      <w:r>
        <w:rPr>
          <w:sz w:val="24"/>
        </w:rPr>
        <w:t>public</w:t>
      </w:r>
      <w:r>
        <w:rPr>
          <w:spacing w:val="-3"/>
          <w:sz w:val="24"/>
        </w:rPr>
        <w:t xml:space="preserve"> </w:t>
      </w:r>
      <w:r>
        <w:rPr>
          <w:sz w:val="24"/>
        </w:rPr>
        <w:t>water</w:t>
      </w:r>
      <w:r>
        <w:rPr>
          <w:spacing w:val="-3"/>
          <w:sz w:val="24"/>
        </w:rPr>
        <w:t xml:space="preserve"> </w:t>
      </w:r>
      <w:r>
        <w:rPr>
          <w:sz w:val="24"/>
        </w:rPr>
        <w:t>supplier--An</w:t>
      </w:r>
      <w:r>
        <w:rPr>
          <w:spacing w:val="-3"/>
          <w:sz w:val="24"/>
        </w:rPr>
        <w:t xml:space="preserve"> </w:t>
      </w:r>
      <w:r>
        <w:rPr>
          <w:sz w:val="24"/>
        </w:rPr>
        <w:t>individual</w:t>
      </w:r>
      <w:r>
        <w:rPr>
          <w:spacing w:val="-2"/>
          <w:sz w:val="24"/>
        </w:rPr>
        <w:t xml:space="preserve"> </w:t>
      </w:r>
      <w:r>
        <w:rPr>
          <w:sz w:val="24"/>
        </w:rPr>
        <w:t>or</w:t>
      </w:r>
      <w:r>
        <w:rPr>
          <w:spacing w:val="-4"/>
          <w:sz w:val="24"/>
        </w:rPr>
        <w:t xml:space="preserve"> </w:t>
      </w:r>
      <w:r>
        <w:rPr>
          <w:sz w:val="24"/>
        </w:rPr>
        <w:t>entity</w:t>
      </w:r>
      <w:r>
        <w:rPr>
          <w:spacing w:val="-8"/>
          <w:sz w:val="24"/>
        </w:rPr>
        <w:t xml:space="preserve"> </w:t>
      </w:r>
      <w:r>
        <w:rPr>
          <w:sz w:val="24"/>
        </w:rPr>
        <w:t>that</w:t>
      </w:r>
      <w:r>
        <w:rPr>
          <w:spacing w:val="-3"/>
          <w:sz w:val="24"/>
        </w:rPr>
        <w:t xml:space="preserve"> </w:t>
      </w:r>
      <w:r>
        <w:rPr>
          <w:sz w:val="24"/>
        </w:rPr>
        <w:t>for</w:t>
      </w:r>
      <w:r>
        <w:rPr>
          <w:spacing w:val="-3"/>
          <w:sz w:val="24"/>
        </w:rPr>
        <w:t xml:space="preserve"> </w:t>
      </w:r>
      <w:r>
        <w:rPr>
          <w:sz w:val="24"/>
        </w:rPr>
        <w:t>compensation</w:t>
      </w:r>
      <w:r>
        <w:rPr>
          <w:spacing w:val="-3"/>
          <w:sz w:val="24"/>
        </w:rPr>
        <w:t xml:space="preserve"> </w:t>
      </w:r>
      <w:r>
        <w:rPr>
          <w:sz w:val="24"/>
        </w:rPr>
        <w:t>supplies water to the public for human consumption. The term does not include an individual or entity that supplies water to itself or its employees or tenants when that water is not resold to or used by others.</w:t>
      </w:r>
    </w:p>
    <w:p w14:paraId="42703386" w14:textId="77777777" w:rsidR="00607C98" w:rsidRDefault="00607C98" w:rsidP="009411C9">
      <w:pPr>
        <w:pStyle w:val="BodyText"/>
        <w:tabs>
          <w:tab w:val="left" w:pos="1800"/>
        </w:tabs>
        <w:spacing w:before="1"/>
        <w:ind w:left="1080" w:hanging="450"/>
      </w:pPr>
    </w:p>
    <w:p w14:paraId="65756ABA" w14:textId="77777777" w:rsidR="00607C98" w:rsidRDefault="004E4201" w:rsidP="009411C9">
      <w:pPr>
        <w:pStyle w:val="ListParagraph"/>
        <w:numPr>
          <w:ilvl w:val="0"/>
          <w:numId w:val="11"/>
        </w:numPr>
        <w:tabs>
          <w:tab w:val="left" w:pos="1217"/>
          <w:tab w:val="left" w:pos="1800"/>
        </w:tabs>
        <w:ind w:left="1080" w:right="1136" w:hanging="450"/>
        <w:rPr>
          <w:sz w:val="24"/>
        </w:rPr>
      </w:pPr>
      <w:r>
        <w:rPr>
          <w:sz w:val="24"/>
        </w:rPr>
        <w:t>Reuse--The</w:t>
      </w:r>
      <w:r>
        <w:rPr>
          <w:spacing w:val="-3"/>
          <w:sz w:val="24"/>
        </w:rPr>
        <w:t xml:space="preserve"> </w:t>
      </w:r>
      <w:r>
        <w:rPr>
          <w:sz w:val="24"/>
        </w:rPr>
        <w:t>authorized</w:t>
      </w:r>
      <w:r>
        <w:rPr>
          <w:spacing w:val="-3"/>
          <w:sz w:val="24"/>
        </w:rPr>
        <w:t xml:space="preserve"> </w:t>
      </w:r>
      <w:r>
        <w:rPr>
          <w:sz w:val="24"/>
        </w:rPr>
        <w:t>use</w:t>
      </w:r>
      <w:r>
        <w:rPr>
          <w:spacing w:val="-4"/>
          <w:sz w:val="24"/>
        </w:rPr>
        <w:t xml:space="preserve"> </w:t>
      </w:r>
      <w:r>
        <w:rPr>
          <w:sz w:val="24"/>
        </w:rPr>
        <w:t>for</w:t>
      </w:r>
      <w:r>
        <w:rPr>
          <w:spacing w:val="-4"/>
          <w:sz w:val="24"/>
        </w:rPr>
        <w:t xml:space="preserve"> </w:t>
      </w:r>
      <w:r>
        <w:rPr>
          <w:sz w:val="24"/>
        </w:rPr>
        <w:t>one</w:t>
      </w:r>
      <w:r>
        <w:rPr>
          <w:spacing w:val="-4"/>
          <w:sz w:val="24"/>
        </w:rPr>
        <w:t xml:space="preserve"> </w:t>
      </w:r>
      <w:r>
        <w:rPr>
          <w:sz w:val="24"/>
        </w:rPr>
        <w:t>or</w:t>
      </w:r>
      <w:r>
        <w:rPr>
          <w:spacing w:val="-3"/>
          <w:sz w:val="24"/>
        </w:rPr>
        <w:t xml:space="preserve"> </w:t>
      </w:r>
      <w:r>
        <w:rPr>
          <w:sz w:val="24"/>
        </w:rPr>
        <w:t>more</w:t>
      </w:r>
      <w:r>
        <w:rPr>
          <w:spacing w:val="-5"/>
          <w:sz w:val="24"/>
        </w:rPr>
        <w:t xml:space="preserve"> </w:t>
      </w:r>
      <w:r>
        <w:rPr>
          <w:sz w:val="24"/>
        </w:rPr>
        <w:t>beneficial</w:t>
      </w:r>
      <w:r>
        <w:rPr>
          <w:spacing w:val="-3"/>
          <w:sz w:val="24"/>
        </w:rPr>
        <w:t xml:space="preserve"> </w:t>
      </w:r>
      <w:r>
        <w:rPr>
          <w:sz w:val="24"/>
        </w:rPr>
        <w:t>purposes</w:t>
      </w:r>
      <w:r>
        <w:rPr>
          <w:spacing w:val="-3"/>
          <w:sz w:val="24"/>
        </w:rPr>
        <w:t xml:space="preserve"> </w:t>
      </w:r>
      <w:r>
        <w:rPr>
          <w:sz w:val="24"/>
        </w:rPr>
        <w:t>of</w:t>
      </w:r>
      <w:r>
        <w:rPr>
          <w:spacing w:val="-3"/>
          <w:sz w:val="24"/>
        </w:rPr>
        <w:t xml:space="preserve"> </w:t>
      </w:r>
      <w:r>
        <w:rPr>
          <w:sz w:val="24"/>
        </w:rPr>
        <w:t>use</w:t>
      </w:r>
      <w:r>
        <w:rPr>
          <w:spacing w:val="-3"/>
          <w:sz w:val="24"/>
        </w:rPr>
        <w:t xml:space="preserve"> </w:t>
      </w:r>
      <w:r>
        <w:rPr>
          <w:sz w:val="24"/>
        </w:rPr>
        <w:t>of</w:t>
      </w:r>
      <w:r>
        <w:rPr>
          <w:spacing w:val="-4"/>
          <w:sz w:val="24"/>
        </w:rPr>
        <w:t xml:space="preserve"> </w:t>
      </w:r>
      <w:r>
        <w:rPr>
          <w:sz w:val="24"/>
        </w:rPr>
        <w:t>water</w:t>
      </w:r>
      <w:r>
        <w:rPr>
          <w:spacing w:val="-5"/>
          <w:sz w:val="24"/>
        </w:rPr>
        <w:t xml:space="preserve"> </w:t>
      </w:r>
      <w:r>
        <w:rPr>
          <w:sz w:val="24"/>
        </w:rPr>
        <w:t>that remains unconsumed after the water is used for the original purpose of use and before that water is either disposed of or discharged or otherwise allowed to flow into a watercourse, lake, or other body of state-owned water.</w:t>
      </w:r>
    </w:p>
    <w:p w14:paraId="648C539C" w14:textId="77777777" w:rsidR="00607C98" w:rsidRDefault="00607C98" w:rsidP="009411C9">
      <w:pPr>
        <w:pStyle w:val="BodyText"/>
        <w:tabs>
          <w:tab w:val="left" w:pos="1800"/>
        </w:tabs>
        <w:ind w:left="1080" w:hanging="450"/>
      </w:pPr>
    </w:p>
    <w:p w14:paraId="7670730B" w14:textId="77777777" w:rsidR="00607C98" w:rsidRDefault="004E4201" w:rsidP="009411C9">
      <w:pPr>
        <w:pStyle w:val="ListParagraph"/>
        <w:numPr>
          <w:ilvl w:val="0"/>
          <w:numId w:val="11"/>
        </w:numPr>
        <w:tabs>
          <w:tab w:val="left" w:pos="1217"/>
          <w:tab w:val="left" w:pos="1800"/>
        </w:tabs>
        <w:ind w:left="1080" w:right="1136" w:hanging="450"/>
        <w:rPr>
          <w:sz w:val="24"/>
        </w:rPr>
      </w:pPr>
      <w:r>
        <w:rPr>
          <w:sz w:val="24"/>
        </w:rPr>
        <w:t>Total</w:t>
      </w:r>
      <w:r>
        <w:rPr>
          <w:spacing w:val="-3"/>
          <w:sz w:val="24"/>
        </w:rPr>
        <w:t xml:space="preserve"> </w:t>
      </w:r>
      <w:r>
        <w:rPr>
          <w:sz w:val="24"/>
        </w:rPr>
        <w:t>use--The</w:t>
      </w:r>
      <w:r>
        <w:rPr>
          <w:spacing w:val="-4"/>
          <w:sz w:val="24"/>
        </w:rPr>
        <w:t xml:space="preserve"> </w:t>
      </w:r>
      <w:r>
        <w:rPr>
          <w:sz w:val="24"/>
        </w:rPr>
        <w:t>volume</w:t>
      </w:r>
      <w:r>
        <w:rPr>
          <w:spacing w:val="-3"/>
          <w:sz w:val="24"/>
        </w:rPr>
        <w:t xml:space="preserve"> </w:t>
      </w:r>
      <w:r>
        <w:rPr>
          <w:sz w:val="24"/>
        </w:rPr>
        <w:t>of</w:t>
      </w:r>
      <w:r>
        <w:rPr>
          <w:spacing w:val="-4"/>
          <w:sz w:val="24"/>
        </w:rPr>
        <w:t xml:space="preserve"> </w:t>
      </w:r>
      <w:r>
        <w:rPr>
          <w:sz w:val="24"/>
        </w:rPr>
        <w:t>raw</w:t>
      </w:r>
      <w:r>
        <w:rPr>
          <w:spacing w:val="-3"/>
          <w:sz w:val="24"/>
        </w:rPr>
        <w:t xml:space="preserve"> </w:t>
      </w:r>
      <w:r>
        <w:rPr>
          <w:sz w:val="24"/>
        </w:rPr>
        <w:t>or</w:t>
      </w:r>
      <w:r>
        <w:rPr>
          <w:spacing w:val="-3"/>
          <w:sz w:val="24"/>
        </w:rPr>
        <w:t xml:space="preserve"> </w:t>
      </w:r>
      <w:r>
        <w:rPr>
          <w:sz w:val="24"/>
        </w:rPr>
        <w:t>potable</w:t>
      </w:r>
      <w:r>
        <w:rPr>
          <w:spacing w:val="-3"/>
          <w:sz w:val="24"/>
        </w:rPr>
        <w:t xml:space="preserve"> </w:t>
      </w:r>
      <w:r>
        <w:rPr>
          <w:sz w:val="24"/>
        </w:rPr>
        <w:t>water</w:t>
      </w:r>
      <w:r>
        <w:rPr>
          <w:spacing w:val="-4"/>
          <w:sz w:val="24"/>
        </w:rPr>
        <w:t xml:space="preserve"> </w:t>
      </w:r>
      <w:r>
        <w:rPr>
          <w:sz w:val="24"/>
        </w:rPr>
        <w:t>provided</w:t>
      </w:r>
      <w:r>
        <w:rPr>
          <w:spacing w:val="-3"/>
          <w:sz w:val="24"/>
        </w:rPr>
        <w:t xml:space="preserve"> </w:t>
      </w:r>
      <w:r>
        <w:rPr>
          <w:sz w:val="24"/>
        </w:rPr>
        <w:t>by</w:t>
      </w:r>
      <w:r>
        <w:rPr>
          <w:spacing w:val="-5"/>
          <w:sz w:val="24"/>
        </w:rPr>
        <w:t xml:space="preserve"> </w:t>
      </w:r>
      <w:r>
        <w:rPr>
          <w:sz w:val="24"/>
        </w:rPr>
        <w:t>a</w:t>
      </w:r>
      <w:r>
        <w:rPr>
          <w:spacing w:val="-3"/>
          <w:sz w:val="24"/>
        </w:rPr>
        <w:t xml:space="preserve"> </w:t>
      </w:r>
      <w:r>
        <w:rPr>
          <w:sz w:val="24"/>
        </w:rPr>
        <w:t>public</w:t>
      </w:r>
      <w:r>
        <w:rPr>
          <w:spacing w:val="-2"/>
          <w:sz w:val="24"/>
        </w:rPr>
        <w:t xml:space="preserve"> </w:t>
      </w:r>
      <w:r>
        <w:rPr>
          <w:sz w:val="24"/>
        </w:rPr>
        <w:t>water</w:t>
      </w:r>
      <w:r>
        <w:rPr>
          <w:spacing w:val="-4"/>
          <w:sz w:val="24"/>
        </w:rPr>
        <w:t xml:space="preserve"> </w:t>
      </w:r>
      <w:r>
        <w:rPr>
          <w:sz w:val="24"/>
        </w:rPr>
        <w:t xml:space="preserve">supplier to </w:t>
      </w:r>
      <w:proofErr w:type="gramStart"/>
      <w:r>
        <w:rPr>
          <w:sz w:val="24"/>
        </w:rPr>
        <w:t>billed</w:t>
      </w:r>
      <w:proofErr w:type="gramEnd"/>
      <w:r>
        <w:rPr>
          <w:sz w:val="24"/>
        </w:rPr>
        <w:t xml:space="preserve"> customer sectors or nonrevenue uses and the volume lost during conveyance, treatment, or transmission of that water.</w:t>
      </w:r>
    </w:p>
    <w:p w14:paraId="52FA5200" w14:textId="77777777" w:rsidR="00607C98" w:rsidRDefault="00607C98" w:rsidP="009411C9">
      <w:pPr>
        <w:pStyle w:val="BodyText"/>
        <w:tabs>
          <w:tab w:val="left" w:pos="1800"/>
        </w:tabs>
        <w:ind w:left="1080" w:hanging="450"/>
      </w:pPr>
    </w:p>
    <w:p w14:paraId="68289E24" w14:textId="77777777" w:rsidR="00607C98" w:rsidRDefault="00607C98" w:rsidP="009411C9">
      <w:pPr>
        <w:pStyle w:val="BodyText"/>
        <w:tabs>
          <w:tab w:val="left" w:pos="1800"/>
        </w:tabs>
        <w:spacing w:before="1"/>
        <w:ind w:left="1080" w:hanging="450"/>
      </w:pPr>
    </w:p>
    <w:p w14:paraId="7947CA9A" w14:textId="77777777" w:rsidR="00607C98" w:rsidRDefault="004E4201" w:rsidP="009411C9">
      <w:pPr>
        <w:pStyle w:val="ListParagraph"/>
        <w:numPr>
          <w:ilvl w:val="0"/>
          <w:numId w:val="11"/>
        </w:numPr>
        <w:tabs>
          <w:tab w:val="left" w:pos="1217"/>
          <w:tab w:val="left" w:pos="1800"/>
        </w:tabs>
        <w:ind w:left="1080" w:right="1236" w:hanging="450"/>
        <w:rPr>
          <w:sz w:val="24"/>
        </w:rPr>
      </w:pPr>
      <w:r>
        <w:rPr>
          <w:sz w:val="24"/>
        </w:rPr>
        <w:t>Total gallons per capita per day (GPCD)--The total amount of water diverted and/or</w:t>
      </w:r>
      <w:r>
        <w:rPr>
          <w:spacing w:val="-3"/>
          <w:sz w:val="24"/>
        </w:rPr>
        <w:t xml:space="preserve"> </w:t>
      </w:r>
      <w:r>
        <w:rPr>
          <w:sz w:val="24"/>
        </w:rPr>
        <w:t>pumped</w:t>
      </w:r>
      <w:r>
        <w:rPr>
          <w:spacing w:val="-3"/>
          <w:sz w:val="24"/>
        </w:rPr>
        <w:t xml:space="preserve"> </w:t>
      </w:r>
      <w:r>
        <w:rPr>
          <w:sz w:val="24"/>
        </w:rPr>
        <w:t>for</w:t>
      </w:r>
      <w:r>
        <w:rPr>
          <w:spacing w:val="-5"/>
          <w:sz w:val="24"/>
        </w:rPr>
        <w:t xml:space="preserve"> </w:t>
      </w:r>
      <w:r>
        <w:rPr>
          <w:sz w:val="24"/>
        </w:rPr>
        <w:t>potable</w:t>
      </w:r>
      <w:r>
        <w:rPr>
          <w:spacing w:val="-4"/>
          <w:sz w:val="24"/>
        </w:rPr>
        <w:t xml:space="preserve"> </w:t>
      </w:r>
      <w:r>
        <w:rPr>
          <w:sz w:val="24"/>
        </w:rPr>
        <w:t>use</w:t>
      </w:r>
      <w:r>
        <w:rPr>
          <w:spacing w:val="-3"/>
          <w:sz w:val="24"/>
        </w:rPr>
        <w:t xml:space="preserve"> </w:t>
      </w:r>
      <w:r>
        <w:rPr>
          <w:sz w:val="24"/>
        </w:rPr>
        <w:t>divided</w:t>
      </w:r>
      <w:r>
        <w:rPr>
          <w:spacing w:val="-3"/>
          <w:sz w:val="24"/>
        </w:rPr>
        <w:t xml:space="preserve"> </w:t>
      </w:r>
      <w:r>
        <w:rPr>
          <w:sz w:val="24"/>
        </w:rPr>
        <w:t>by</w:t>
      </w:r>
      <w:r>
        <w:rPr>
          <w:spacing w:val="-8"/>
          <w:sz w:val="24"/>
        </w:rPr>
        <w:t xml:space="preserve"> </w:t>
      </w:r>
      <w:r>
        <w:rPr>
          <w:sz w:val="24"/>
        </w:rPr>
        <w:t>the</w:t>
      </w:r>
      <w:r>
        <w:rPr>
          <w:spacing w:val="-3"/>
          <w:sz w:val="24"/>
        </w:rPr>
        <w:t xml:space="preserve"> </w:t>
      </w:r>
      <w:r>
        <w:rPr>
          <w:sz w:val="24"/>
        </w:rPr>
        <w:t>total</w:t>
      </w:r>
      <w:r>
        <w:rPr>
          <w:spacing w:val="-1"/>
          <w:sz w:val="24"/>
        </w:rPr>
        <w:t xml:space="preserve"> </w:t>
      </w:r>
      <w:r>
        <w:rPr>
          <w:sz w:val="24"/>
        </w:rPr>
        <w:t>permanent</w:t>
      </w:r>
      <w:r>
        <w:rPr>
          <w:spacing w:val="-3"/>
          <w:sz w:val="24"/>
        </w:rPr>
        <w:t xml:space="preserve"> </w:t>
      </w:r>
      <w:r>
        <w:rPr>
          <w:sz w:val="24"/>
        </w:rPr>
        <w:t>population</w:t>
      </w:r>
      <w:r>
        <w:rPr>
          <w:spacing w:val="-3"/>
          <w:sz w:val="24"/>
        </w:rPr>
        <w:t xml:space="preserve"> </w:t>
      </w:r>
      <w:r>
        <w:rPr>
          <w:sz w:val="24"/>
        </w:rPr>
        <w:t>divided</w:t>
      </w:r>
      <w:r>
        <w:rPr>
          <w:spacing w:val="-3"/>
          <w:sz w:val="24"/>
        </w:rPr>
        <w:t xml:space="preserve"> </w:t>
      </w:r>
      <w:r>
        <w:rPr>
          <w:sz w:val="24"/>
        </w:rPr>
        <w:t>by</w:t>
      </w:r>
      <w:r>
        <w:rPr>
          <w:spacing w:val="-8"/>
          <w:sz w:val="24"/>
        </w:rPr>
        <w:t xml:space="preserve"> </w:t>
      </w:r>
      <w:r>
        <w:rPr>
          <w:sz w:val="24"/>
        </w:rPr>
        <w:t>the days of the year. Diversion volumes of reuse as defined in this chapter</w:t>
      </w:r>
      <w:r>
        <w:rPr>
          <w:spacing w:val="-1"/>
          <w:sz w:val="24"/>
        </w:rPr>
        <w:t xml:space="preserve"> </w:t>
      </w:r>
      <w:r>
        <w:rPr>
          <w:sz w:val="24"/>
        </w:rPr>
        <w:t xml:space="preserve">shall be credited against total diversion volumes for the purposes of calculating GPCD for targets and </w:t>
      </w:r>
      <w:r>
        <w:rPr>
          <w:spacing w:val="-2"/>
          <w:sz w:val="24"/>
        </w:rPr>
        <w:t>goals.</w:t>
      </w:r>
    </w:p>
    <w:p w14:paraId="52347BFE" w14:textId="77777777" w:rsidR="00607C98" w:rsidRDefault="00607C98" w:rsidP="009411C9">
      <w:pPr>
        <w:pStyle w:val="BodyText"/>
        <w:tabs>
          <w:tab w:val="left" w:pos="1800"/>
        </w:tabs>
        <w:ind w:left="1080" w:hanging="450"/>
      </w:pPr>
    </w:p>
    <w:tbl>
      <w:tblPr>
        <w:tblW w:w="0" w:type="auto"/>
        <w:tblInd w:w="650" w:type="dxa"/>
        <w:tblLayout w:type="fixed"/>
        <w:tblCellMar>
          <w:left w:w="0" w:type="dxa"/>
          <w:right w:w="0" w:type="dxa"/>
        </w:tblCellMar>
        <w:tblLook w:val="01E0" w:firstRow="1" w:lastRow="1" w:firstColumn="1" w:lastColumn="1" w:noHBand="0" w:noVBand="0"/>
      </w:tblPr>
      <w:tblGrid>
        <w:gridCol w:w="8640"/>
      </w:tblGrid>
      <w:tr w:rsidR="00607C98" w14:paraId="4B8F08AE" w14:textId="77777777">
        <w:trPr>
          <w:trHeight w:val="3962"/>
        </w:trPr>
        <w:tc>
          <w:tcPr>
            <w:tcW w:w="8640" w:type="dxa"/>
            <w:tcBorders>
              <w:bottom w:val="single" w:sz="18" w:space="0" w:color="808080"/>
            </w:tcBorders>
          </w:tcPr>
          <w:p w14:paraId="065A140D" w14:textId="6F8D6F2C" w:rsidR="00607C98" w:rsidRDefault="00852DA6" w:rsidP="00852DA6">
            <w:pPr>
              <w:pStyle w:val="TableParagraph"/>
              <w:tabs>
                <w:tab w:val="left" w:pos="1800"/>
              </w:tabs>
              <w:ind w:left="435" w:hanging="435"/>
              <w:rPr>
                <w:sz w:val="24"/>
              </w:rPr>
            </w:pPr>
            <w:r w:rsidRPr="00852DA6">
              <w:rPr>
                <w:sz w:val="24"/>
              </w:rPr>
              <w:lastRenderedPageBreak/>
              <w:t>(23</w:t>
            </w:r>
            <w:r>
              <w:rPr>
                <w:sz w:val="24"/>
              </w:rPr>
              <w:t xml:space="preserve">) </w:t>
            </w:r>
            <w:r w:rsidR="004E4201">
              <w:rPr>
                <w:sz w:val="24"/>
              </w:rPr>
              <w:t>Water conservation plan--A strategy or combination of strategies for reducing the volume</w:t>
            </w:r>
            <w:r w:rsidR="004E4201">
              <w:rPr>
                <w:spacing w:val="-3"/>
                <w:sz w:val="24"/>
              </w:rPr>
              <w:t xml:space="preserve"> </w:t>
            </w:r>
            <w:r w:rsidR="004E4201">
              <w:rPr>
                <w:sz w:val="24"/>
              </w:rPr>
              <w:t>of</w:t>
            </w:r>
            <w:r w:rsidR="004E4201">
              <w:rPr>
                <w:spacing w:val="-2"/>
                <w:sz w:val="24"/>
              </w:rPr>
              <w:t xml:space="preserve"> </w:t>
            </w:r>
            <w:r w:rsidR="004E4201">
              <w:rPr>
                <w:sz w:val="24"/>
              </w:rPr>
              <w:t>water</w:t>
            </w:r>
            <w:r w:rsidR="004E4201">
              <w:rPr>
                <w:spacing w:val="-2"/>
                <w:sz w:val="24"/>
              </w:rPr>
              <w:t xml:space="preserve"> </w:t>
            </w:r>
            <w:r w:rsidR="004E4201">
              <w:rPr>
                <w:sz w:val="24"/>
              </w:rPr>
              <w:t>withdrawn</w:t>
            </w:r>
            <w:r w:rsidR="004E4201">
              <w:rPr>
                <w:spacing w:val="-2"/>
                <w:sz w:val="24"/>
              </w:rPr>
              <w:t xml:space="preserve"> </w:t>
            </w:r>
            <w:r w:rsidR="004E4201">
              <w:rPr>
                <w:sz w:val="24"/>
              </w:rPr>
              <w:t>from</w:t>
            </w:r>
            <w:r w:rsidR="004E4201">
              <w:rPr>
                <w:spacing w:val="-2"/>
                <w:sz w:val="24"/>
              </w:rPr>
              <w:t xml:space="preserve"> </w:t>
            </w:r>
            <w:r w:rsidR="004E4201">
              <w:rPr>
                <w:sz w:val="24"/>
              </w:rPr>
              <w:t>a</w:t>
            </w:r>
            <w:r w:rsidR="004E4201">
              <w:rPr>
                <w:spacing w:val="-4"/>
                <w:sz w:val="24"/>
              </w:rPr>
              <w:t xml:space="preserve"> </w:t>
            </w:r>
            <w:r w:rsidR="004E4201">
              <w:rPr>
                <w:sz w:val="24"/>
              </w:rPr>
              <w:t>water</w:t>
            </w:r>
            <w:r w:rsidR="004E4201">
              <w:rPr>
                <w:spacing w:val="-4"/>
                <w:sz w:val="24"/>
              </w:rPr>
              <w:t xml:space="preserve"> </w:t>
            </w:r>
            <w:r w:rsidR="004E4201">
              <w:rPr>
                <w:sz w:val="24"/>
              </w:rPr>
              <w:t>supply</w:t>
            </w:r>
            <w:r w:rsidR="004E4201">
              <w:rPr>
                <w:spacing w:val="-7"/>
                <w:sz w:val="24"/>
              </w:rPr>
              <w:t xml:space="preserve"> </w:t>
            </w:r>
            <w:r w:rsidR="004E4201">
              <w:rPr>
                <w:sz w:val="24"/>
              </w:rPr>
              <w:t>source,</w:t>
            </w:r>
            <w:r w:rsidR="004E4201">
              <w:rPr>
                <w:spacing w:val="-2"/>
                <w:sz w:val="24"/>
              </w:rPr>
              <w:t xml:space="preserve"> </w:t>
            </w:r>
            <w:r w:rsidR="004E4201">
              <w:rPr>
                <w:sz w:val="24"/>
              </w:rPr>
              <w:t>for</w:t>
            </w:r>
            <w:r w:rsidR="004E4201">
              <w:rPr>
                <w:spacing w:val="-2"/>
                <w:sz w:val="24"/>
              </w:rPr>
              <w:t xml:space="preserve"> </w:t>
            </w:r>
            <w:r w:rsidR="004E4201">
              <w:rPr>
                <w:sz w:val="24"/>
              </w:rPr>
              <w:t>reducing</w:t>
            </w:r>
            <w:r w:rsidR="004E4201">
              <w:rPr>
                <w:spacing w:val="-5"/>
                <w:sz w:val="24"/>
              </w:rPr>
              <w:t xml:space="preserve"> </w:t>
            </w:r>
            <w:r w:rsidR="004E4201">
              <w:rPr>
                <w:sz w:val="24"/>
              </w:rPr>
              <w:t>the</w:t>
            </w:r>
            <w:r w:rsidR="004E4201">
              <w:rPr>
                <w:spacing w:val="-2"/>
                <w:sz w:val="24"/>
              </w:rPr>
              <w:t xml:space="preserve"> </w:t>
            </w:r>
            <w:r w:rsidR="004E4201">
              <w:rPr>
                <w:sz w:val="24"/>
              </w:rPr>
              <w:t>loss</w:t>
            </w:r>
            <w:r w:rsidR="004E4201">
              <w:rPr>
                <w:spacing w:val="-2"/>
                <w:sz w:val="24"/>
              </w:rPr>
              <w:t xml:space="preserve"> </w:t>
            </w:r>
            <w:r w:rsidR="004E4201">
              <w:rPr>
                <w:sz w:val="24"/>
              </w:rPr>
              <w:t>or</w:t>
            </w:r>
            <w:r w:rsidR="004E4201">
              <w:rPr>
                <w:spacing w:val="-2"/>
                <w:sz w:val="24"/>
              </w:rPr>
              <w:t xml:space="preserve"> </w:t>
            </w:r>
            <w:r w:rsidR="004E4201">
              <w:rPr>
                <w:sz w:val="24"/>
              </w:rPr>
              <w:t>waste</w:t>
            </w:r>
            <w:r w:rsidR="004E4201">
              <w:rPr>
                <w:spacing w:val="-2"/>
                <w:sz w:val="24"/>
              </w:rPr>
              <w:t xml:space="preserve"> </w:t>
            </w:r>
            <w:r w:rsidR="004E4201">
              <w:rPr>
                <w:sz w:val="24"/>
              </w:rPr>
              <w:t>of water, for maintaining or improving the efficiency in the use of water, for increasing th</w:t>
            </w:r>
            <w:r w:rsidR="005133D7">
              <w:rPr>
                <w:sz w:val="24"/>
              </w:rPr>
              <w:t>e</w:t>
            </w:r>
            <w:r>
              <w:rPr>
                <w:sz w:val="24"/>
              </w:rPr>
              <w:t xml:space="preserve"> </w:t>
            </w:r>
            <w:r w:rsidR="004E4201">
              <w:rPr>
                <w:sz w:val="24"/>
              </w:rPr>
              <w:t>recycling and reuse of water, and for preventing the pollution of water. A water conservation</w:t>
            </w:r>
            <w:r w:rsidR="004E4201">
              <w:rPr>
                <w:spacing w:val="-3"/>
                <w:sz w:val="24"/>
              </w:rPr>
              <w:t xml:space="preserve"> </w:t>
            </w:r>
            <w:r w:rsidR="004E4201">
              <w:rPr>
                <w:sz w:val="24"/>
              </w:rPr>
              <w:t>plan</w:t>
            </w:r>
            <w:r w:rsidR="004E4201">
              <w:rPr>
                <w:spacing w:val="-3"/>
                <w:sz w:val="24"/>
              </w:rPr>
              <w:t xml:space="preserve"> </w:t>
            </w:r>
            <w:r w:rsidR="004E4201">
              <w:rPr>
                <w:sz w:val="24"/>
              </w:rPr>
              <w:t>may</w:t>
            </w:r>
            <w:r w:rsidR="004E4201">
              <w:rPr>
                <w:spacing w:val="-7"/>
                <w:sz w:val="24"/>
              </w:rPr>
              <w:t xml:space="preserve"> </w:t>
            </w:r>
            <w:r w:rsidR="004E4201">
              <w:rPr>
                <w:sz w:val="24"/>
              </w:rPr>
              <w:t>be</w:t>
            </w:r>
            <w:r w:rsidR="004E4201">
              <w:rPr>
                <w:spacing w:val="-4"/>
                <w:sz w:val="24"/>
              </w:rPr>
              <w:t xml:space="preserve"> </w:t>
            </w:r>
            <w:r w:rsidR="004E4201">
              <w:rPr>
                <w:sz w:val="24"/>
              </w:rPr>
              <w:t>a</w:t>
            </w:r>
            <w:r w:rsidR="004E4201">
              <w:rPr>
                <w:spacing w:val="-4"/>
                <w:sz w:val="24"/>
              </w:rPr>
              <w:t xml:space="preserve"> </w:t>
            </w:r>
            <w:r w:rsidR="004E4201">
              <w:rPr>
                <w:sz w:val="24"/>
              </w:rPr>
              <w:t>separate</w:t>
            </w:r>
            <w:r w:rsidR="004E4201">
              <w:rPr>
                <w:spacing w:val="-3"/>
                <w:sz w:val="24"/>
              </w:rPr>
              <w:t xml:space="preserve"> </w:t>
            </w:r>
            <w:r w:rsidR="004E4201">
              <w:rPr>
                <w:sz w:val="24"/>
              </w:rPr>
              <w:t>document</w:t>
            </w:r>
            <w:r w:rsidR="004E4201">
              <w:rPr>
                <w:spacing w:val="-3"/>
                <w:sz w:val="24"/>
              </w:rPr>
              <w:t xml:space="preserve"> </w:t>
            </w:r>
            <w:r w:rsidR="004E4201">
              <w:rPr>
                <w:sz w:val="24"/>
              </w:rPr>
              <w:t>identified</w:t>
            </w:r>
            <w:r w:rsidR="004E4201">
              <w:rPr>
                <w:spacing w:val="-3"/>
                <w:sz w:val="24"/>
              </w:rPr>
              <w:t xml:space="preserve"> </w:t>
            </w:r>
            <w:r w:rsidR="004E4201">
              <w:rPr>
                <w:sz w:val="24"/>
              </w:rPr>
              <w:t>as</w:t>
            </w:r>
            <w:r w:rsidR="004E4201">
              <w:rPr>
                <w:spacing w:val="-3"/>
                <w:sz w:val="24"/>
              </w:rPr>
              <w:t xml:space="preserve"> </w:t>
            </w:r>
            <w:r w:rsidR="004E4201">
              <w:rPr>
                <w:sz w:val="24"/>
              </w:rPr>
              <w:t>such</w:t>
            </w:r>
            <w:r w:rsidR="004E4201">
              <w:rPr>
                <w:spacing w:val="-3"/>
                <w:sz w:val="24"/>
              </w:rPr>
              <w:t xml:space="preserve"> </w:t>
            </w:r>
            <w:r w:rsidR="004E4201">
              <w:rPr>
                <w:sz w:val="24"/>
              </w:rPr>
              <w:t>or</w:t>
            </w:r>
            <w:r w:rsidR="004E4201">
              <w:rPr>
                <w:spacing w:val="-5"/>
                <w:sz w:val="24"/>
              </w:rPr>
              <w:t xml:space="preserve"> </w:t>
            </w:r>
            <w:r w:rsidR="004E4201">
              <w:rPr>
                <w:sz w:val="24"/>
              </w:rPr>
              <w:t>may</w:t>
            </w:r>
            <w:r w:rsidR="004E4201">
              <w:rPr>
                <w:spacing w:val="-7"/>
                <w:sz w:val="24"/>
              </w:rPr>
              <w:t xml:space="preserve"> </w:t>
            </w:r>
            <w:r w:rsidR="004E4201">
              <w:rPr>
                <w:sz w:val="24"/>
              </w:rPr>
              <w:t>be</w:t>
            </w:r>
            <w:r w:rsidR="004E4201">
              <w:rPr>
                <w:spacing w:val="-4"/>
                <w:sz w:val="24"/>
              </w:rPr>
              <w:t xml:space="preserve"> </w:t>
            </w:r>
            <w:r w:rsidR="004E4201">
              <w:rPr>
                <w:sz w:val="24"/>
              </w:rPr>
              <w:t>contained within another water management document(s).</w:t>
            </w:r>
          </w:p>
          <w:p w14:paraId="48BFFCB5" w14:textId="7A281A7F" w:rsidR="00607C98" w:rsidRDefault="004E4201" w:rsidP="00852DA6">
            <w:pPr>
              <w:pStyle w:val="TableParagraph"/>
              <w:numPr>
                <w:ilvl w:val="0"/>
                <w:numId w:val="34"/>
              </w:numPr>
              <w:spacing w:before="263"/>
              <w:ind w:left="435" w:right="13" w:hanging="435"/>
              <w:rPr>
                <w:sz w:val="24"/>
              </w:rPr>
            </w:pPr>
            <w:r>
              <w:rPr>
                <w:sz w:val="24"/>
              </w:rPr>
              <w:t>Wholesale public water supplier--An individual or entity that for compensation supplies water to another for resale to the public for human consumption. The term does not include an individual or entity</w:t>
            </w:r>
            <w:r>
              <w:rPr>
                <w:spacing w:val="-2"/>
                <w:sz w:val="24"/>
              </w:rPr>
              <w:t xml:space="preserve"> </w:t>
            </w:r>
            <w:r>
              <w:rPr>
                <w:sz w:val="24"/>
              </w:rPr>
              <w:t>that supplies water to itself or its employees or tenants as</w:t>
            </w:r>
            <w:r>
              <w:rPr>
                <w:spacing w:val="-3"/>
                <w:sz w:val="24"/>
              </w:rPr>
              <w:t xml:space="preserve"> </w:t>
            </w:r>
            <w:r>
              <w:rPr>
                <w:sz w:val="24"/>
              </w:rPr>
              <w:t>an</w:t>
            </w:r>
            <w:r>
              <w:rPr>
                <w:spacing w:val="-3"/>
                <w:sz w:val="24"/>
              </w:rPr>
              <w:t xml:space="preserve"> </w:t>
            </w:r>
            <w:r>
              <w:rPr>
                <w:sz w:val="24"/>
              </w:rPr>
              <w:t>incident</w:t>
            </w:r>
            <w:r>
              <w:rPr>
                <w:spacing w:val="-3"/>
                <w:sz w:val="24"/>
              </w:rPr>
              <w:t xml:space="preserve"> </w:t>
            </w:r>
            <w:r>
              <w:rPr>
                <w:sz w:val="24"/>
              </w:rPr>
              <w:t>of</w:t>
            </w:r>
            <w:r>
              <w:rPr>
                <w:spacing w:val="-4"/>
                <w:sz w:val="24"/>
              </w:rPr>
              <w:t xml:space="preserve"> </w:t>
            </w:r>
            <w:r>
              <w:rPr>
                <w:sz w:val="24"/>
              </w:rPr>
              <w:t>that</w:t>
            </w:r>
            <w:r>
              <w:rPr>
                <w:spacing w:val="-1"/>
                <w:sz w:val="24"/>
              </w:rPr>
              <w:t xml:space="preserve"> </w:t>
            </w:r>
            <w:r>
              <w:rPr>
                <w:sz w:val="24"/>
              </w:rPr>
              <w:t>employee</w:t>
            </w:r>
            <w:r>
              <w:rPr>
                <w:spacing w:val="-4"/>
                <w:sz w:val="24"/>
              </w:rPr>
              <w:t xml:space="preserve"> </w:t>
            </w:r>
            <w:r>
              <w:rPr>
                <w:sz w:val="24"/>
              </w:rPr>
              <w:t>service</w:t>
            </w:r>
            <w:r>
              <w:rPr>
                <w:spacing w:val="-4"/>
                <w:sz w:val="24"/>
              </w:rPr>
              <w:t xml:space="preserve"> </w:t>
            </w:r>
            <w:r>
              <w:rPr>
                <w:sz w:val="24"/>
              </w:rPr>
              <w:t>or</w:t>
            </w:r>
            <w:r>
              <w:rPr>
                <w:spacing w:val="-3"/>
                <w:sz w:val="24"/>
              </w:rPr>
              <w:t xml:space="preserve"> </w:t>
            </w:r>
            <w:r>
              <w:rPr>
                <w:sz w:val="24"/>
              </w:rPr>
              <w:t>tenancy</w:t>
            </w:r>
            <w:r>
              <w:rPr>
                <w:spacing w:val="-6"/>
                <w:sz w:val="24"/>
              </w:rPr>
              <w:t xml:space="preserve"> </w:t>
            </w:r>
            <w:r>
              <w:rPr>
                <w:sz w:val="24"/>
              </w:rPr>
              <w:t>when</w:t>
            </w:r>
            <w:r>
              <w:rPr>
                <w:spacing w:val="-3"/>
                <w:sz w:val="24"/>
              </w:rPr>
              <w:t xml:space="preserve"> </w:t>
            </w:r>
            <w:r>
              <w:rPr>
                <w:sz w:val="24"/>
              </w:rPr>
              <w:t>that</w:t>
            </w:r>
            <w:r>
              <w:rPr>
                <w:spacing w:val="-3"/>
                <w:sz w:val="24"/>
              </w:rPr>
              <w:t xml:space="preserve"> </w:t>
            </w:r>
            <w:r>
              <w:rPr>
                <w:sz w:val="24"/>
              </w:rPr>
              <w:t>water</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resold</w:t>
            </w:r>
            <w:r>
              <w:rPr>
                <w:spacing w:val="-3"/>
                <w:sz w:val="24"/>
              </w:rPr>
              <w:t xml:space="preserve"> </w:t>
            </w:r>
            <w:r>
              <w:rPr>
                <w:sz w:val="24"/>
              </w:rPr>
              <w:t>to</w:t>
            </w:r>
            <w:r>
              <w:rPr>
                <w:spacing w:val="-3"/>
                <w:sz w:val="24"/>
              </w:rPr>
              <w:t xml:space="preserve"> </w:t>
            </w:r>
            <w:r>
              <w:rPr>
                <w:sz w:val="24"/>
              </w:rPr>
              <w:t>or</w:t>
            </w:r>
            <w:r>
              <w:rPr>
                <w:spacing w:val="-3"/>
                <w:sz w:val="24"/>
              </w:rPr>
              <w:t xml:space="preserve"> </w:t>
            </w:r>
            <w:r>
              <w:rPr>
                <w:sz w:val="24"/>
              </w:rPr>
              <w:t>used by</w:t>
            </w:r>
            <w:r>
              <w:rPr>
                <w:spacing w:val="-6"/>
                <w:sz w:val="24"/>
              </w:rPr>
              <w:t xml:space="preserve"> </w:t>
            </w:r>
            <w:r>
              <w:rPr>
                <w:sz w:val="24"/>
              </w:rPr>
              <w:t>others,</w:t>
            </w:r>
            <w:r>
              <w:rPr>
                <w:spacing w:val="-1"/>
                <w:sz w:val="24"/>
              </w:rPr>
              <w:t xml:space="preserve"> </w:t>
            </w:r>
            <w:r>
              <w:rPr>
                <w:sz w:val="24"/>
              </w:rPr>
              <w:t>or</w:t>
            </w:r>
            <w:r>
              <w:rPr>
                <w:spacing w:val="-1"/>
                <w:sz w:val="24"/>
              </w:rPr>
              <w:t xml:space="preserve"> </w:t>
            </w:r>
            <w:r>
              <w:rPr>
                <w:sz w:val="24"/>
              </w:rPr>
              <w:t>an</w:t>
            </w:r>
            <w:r>
              <w:rPr>
                <w:spacing w:val="-1"/>
                <w:sz w:val="24"/>
              </w:rPr>
              <w:t xml:space="preserve"> </w:t>
            </w:r>
            <w:r>
              <w:rPr>
                <w:sz w:val="24"/>
              </w:rPr>
              <w:t>individual</w:t>
            </w:r>
            <w:r>
              <w:rPr>
                <w:spacing w:val="-1"/>
                <w:sz w:val="24"/>
              </w:rPr>
              <w:t xml:space="preserve"> </w:t>
            </w:r>
            <w:r>
              <w:rPr>
                <w:sz w:val="24"/>
              </w:rPr>
              <w:t>or</w:t>
            </w:r>
            <w:r>
              <w:rPr>
                <w:spacing w:val="-2"/>
                <w:sz w:val="24"/>
              </w:rPr>
              <w:t xml:space="preserve"> </w:t>
            </w:r>
            <w:r>
              <w:rPr>
                <w:sz w:val="24"/>
              </w:rPr>
              <w:t>entity</w:t>
            </w:r>
            <w:r>
              <w:rPr>
                <w:spacing w:val="-6"/>
                <w:sz w:val="24"/>
              </w:rPr>
              <w:t xml:space="preserve"> </w:t>
            </w:r>
            <w:r>
              <w:rPr>
                <w:sz w:val="24"/>
              </w:rPr>
              <w:t>that conveys water</w:t>
            </w:r>
            <w:r>
              <w:rPr>
                <w:spacing w:val="-3"/>
                <w:sz w:val="24"/>
              </w:rPr>
              <w:t xml:space="preserve"> </w:t>
            </w:r>
            <w:r>
              <w:rPr>
                <w:sz w:val="24"/>
              </w:rPr>
              <w:t>to</w:t>
            </w:r>
            <w:r>
              <w:rPr>
                <w:spacing w:val="-1"/>
                <w:sz w:val="24"/>
              </w:rPr>
              <w:t xml:space="preserve"> </w:t>
            </w:r>
            <w:r>
              <w:rPr>
                <w:sz w:val="24"/>
              </w:rPr>
              <w:t>another</w:t>
            </w:r>
            <w:r>
              <w:rPr>
                <w:spacing w:val="-1"/>
                <w:sz w:val="24"/>
              </w:rPr>
              <w:t xml:space="preserve"> </w:t>
            </w:r>
            <w:r>
              <w:rPr>
                <w:sz w:val="24"/>
              </w:rPr>
              <w:t>individual</w:t>
            </w:r>
            <w:r>
              <w:rPr>
                <w:spacing w:val="-1"/>
                <w:sz w:val="24"/>
              </w:rPr>
              <w:t xml:space="preserve"> </w:t>
            </w:r>
            <w:r>
              <w:rPr>
                <w:sz w:val="24"/>
              </w:rPr>
              <w:t>or</w:t>
            </w:r>
            <w:r>
              <w:rPr>
                <w:spacing w:val="-1"/>
                <w:sz w:val="24"/>
              </w:rPr>
              <w:t xml:space="preserve"> </w:t>
            </w:r>
            <w:r w:rsidR="00852DA6">
              <w:rPr>
                <w:sz w:val="24"/>
              </w:rPr>
              <w:t>entity but</w:t>
            </w:r>
            <w:r>
              <w:rPr>
                <w:sz w:val="24"/>
              </w:rPr>
              <w:t xml:space="preserve"> does not own the right to the water which is conveyed, whether or not for a delivery fee.</w:t>
            </w:r>
          </w:p>
          <w:p w14:paraId="084E7842" w14:textId="77777777" w:rsidR="00607C98" w:rsidRDefault="00607C98" w:rsidP="00852DA6">
            <w:pPr>
              <w:pStyle w:val="TableParagraph"/>
              <w:tabs>
                <w:tab w:val="left" w:pos="1800"/>
              </w:tabs>
              <w:ind w:left="435" w:hanging="435"/>
              <w:rPr>
                <w:sz w:val="24"/>
              </w:rPr>
            </w:pPr>
          </w:p>
          <w:p w14:paraId="00B09F76" w14:textId="77777777" w:rsidR="00607C98" w:rsidRDefault="004E4201" w:rsidP="00852DA6">
            <w:pPr>
              <w:pStyle w:val="TableParagraph"/>
              <w:numPr>
                <w:ilvl w:val="0"/>
                <w:numId w:val="34"/>
              </w:numPr>
              <w:tabs>
                <w:tab w:val="left" w:pos="574"/>
                <w:tab w:val="left" w:pos="1800"/>
              </w:tabs>
              <w:ind w:left="435" w:right="229" w:hanging="435"/>
              <w:rPr>
                <w:sz w:val="24"/>
              </w:rPr>
            </w:pPr>
            <w:r>
              <w:rPr>
                <w:sz w:val="24"/>
              </w:rPr>
              <w:t>Wholesale</w:t>
            </w:r>
            <w:r>
              <w:rPr>
                <w:spacing w:val="-3"/>
                <w:sz w:val="24"/>
              </w:rPr>
              <w:t xml:space="preserve"> </w:t>
            </w:r>
            <w:r>
              <w:rPr>
                <w:sz w:val="24"/>
              </w:rPr>
              <w:t>use--Water</w:t>
            </w:r>
            <w:r>
              <w:rPr>
                <w:spacing w:val="-5"/>
                <w:sz w:val="24"/>
              </w:rPr>
              <w:t xml:space="preserve"> </w:t>
            </w:r>
            <w:r>
              <w:rPr>
                <w:sz w:val="24"/>
              </w:rPr>
              <w:t>sold</w:t>
            </w:r>
            <w:r>
              <w:rPr>
                <w:spacing w:val="-3"/>
                <w:sz w:val="24"/>
              </w:rPr>
              <w:t xml:space="preserve"> </w:t>
            </w:r>
            <w:r>
              <w:rPr>
                <w:sz w:val="24"/>
              </w:rPr>
              <w:t>from</w:t>
            </w:r>
            <w:r>
              <w:rPr>
                <w:spacing w:val="-3"/>
                <w:sz w:val="24"/>
              </w:rPr>
              <w:t xml:space="preserve"> </w:t>
            </w:r>
            <w:r>
              <w:rPr>
                <w:sz w:val="24"/>
              </w:rPr>
              <w:t>one</w:t>
            </w:r>
            <w:r>
              <w:rPr>
                <w:spacing w:val="-2"/>
                <w:sz w:val="24"/>
              </w:rPr>
              <w:t xml:space="preserve"> </w:t>
            </w:r>
            <w:r>
              <w:rPr>
                <w:sz w:val="24"/>
              </w:rPr>
              <w:t>entity</w:t>
            </w:r>
            <w:r>
              <w:rPr>
                <w:spacing w:val="-6"/>
                <w:sz w:val="24"/>
              </w:rPr>
              <w:t xml:space="preserve"> </w:t>
            </w:r>
            <w:r>
              <w:rPr>
                <w:sz w:val="24"/>
              </w:rPr>
              <w:t>or</w:t>
            </w:r>
            <w:r>
              <w:rPr>
                <w:spacing w:val="-4"/>
                <w:sz w:val="24"/>
              </w:rPr>
              <w:t xml:space="preserve"> </w:t>
            </w:r>
            <w:r>
              <w:rPr>
                <w:sz w:val="24"/>
              </w:rPr>
              <w:t>public</w:t>
            </w:r>
            <w:r>
              <w:rPr>
                <w:spacing w:val="-4"/>
                <w:sz w:val="24"/>
              </w:rPr>
              <w:t xml:space="preserve"> </w:t>
            </w:r>
            <w:r>
              <w:rPr>
                <w:sz w:val="24"/>
              </w:rPr>
              <w:t>water</w:t>
            </w:r>
            <w:r>
              <w:rPr>
                <w:spacing w:val="-5"/>
                <w:sz w:val="24"/>
              </w:rPr>
              <w:t xml:space="preserve"> </w:t>
            </w:r>
            <w:r>
              <w:rPr>
                <w:sz w:val="24"/>
              </w:rPr>
              <w:t>supplier</w:t>
            </w:r>
            <w:r>
              <w:rPr>
                <w:spacing w:val="-3"/>
                <w:sz w:val="24"/>
              </w:rPr>
              <w:t xml:space="preserve"> </w:t>
            </w:r>
            <w:r>
              <w:rPr>
                <w:sz w:val="24"/>
              </w:rPr>
              <w:t>to</w:t>
            </w:r>
            <w:r>
              <w:rPr>
                <w:spacing w:val="-3"/>
                <w:sz w:val="24"/>
              </w:rPr>
              <w:t xml:space="preserve"> </w:t>
            </w:r>
            <w:r>
              <w:rPr>
                <w:sz w:val="24"/>
              </w:rPr>
              <w:t>other</w:t>
            </w:r>
            <w:r>
              <w:rPr>
                <w:spacing w:val="-5"/>
                <w:sz w:val="24"/>
              </w:rPr>
              <w:t xml:space="preserve"> </w:t>
            </w:r>
            <w:r>
              <w:rPr>
                <w:sz w:val="24"/>
              </w:rPr>
              <w:t>retail water purveyors for resale to individual customers.</w:t>
            </w:r>
          </w:p>
          <w:p w14:paraId="12E21337" w14:textId="77777777" w:rsidR="00852DA6" w:rsidRDefault="00852DA6" w:rsidP="00852DA6">
            <w:pPr>
              <w:pStyle w:val="ListParagraph"/>
              <w:rPr>
                <w:sz w:val="24"/>
              </w:rPr>
            </w:pPr>
          </w:p>
          <w:p w14:paraId="456840E9" w14:textId="77777777" w:rsidR="00852DA6" w:rsidRDefault="00852DA6" w:rsidP="00852DA6">
            <w:pPr>
              <w:pStyle w:val="TableParagraph"/>
              <w:tabs>
                <w:tab w:val="left" w:pos="574"/>
                <w:tab w:val="left" w:pos="1800"/>
              </w:tabs>
              <w:ind w:left="435" w:right="229"/>
              <w:rPr>
                <w:sz w:val="24"/>
              </w:rPr>
            </w:pPr>
          </w:p>
        </w:tc>
      </w:tr>
      <w:tr w:rsidR="00607C98" w14:paraId="51654101" w14:textId="77777777">
        <w:trPr>
          <w:trHeight w:val="1749"/>
        </w:trPr>
        <w:tc>
          <w:tcPr>
            <w:tcW w:w="8640" w:type="dxa"/>
            <w:tcBorders>
              <w:top w:val="single" w:sz="18" w:space="0" w:color="808080"/>
            </w:tcBorders>
          </w:tcPr>
          <w:p w14:paraId="494CD37A" w14:textId="77777777" w:rsidR="00607C98" w:rsidRDefault="004E4201">
            <w:pPr>
              <w:pStyle w:val="TableParagraph"/>
              <w:spacing w:before="96"/>
              <w:ind w:left="-3"/>
              <w:rPr>
                <w:sz w:val="24"/>
              </w:rPr>
            </w:pPr>
            <w:r>
              <w:rPr>
                <w:noProof/>
              </w:rPr>
              <mc:AlternateContent>
                <mc:Choice Requires="wpg">
                  <w:drawing>
                    <wp:anchor distT="0" distB="0" distL="0" distR="0" simplePos="0" relativeHeight="15730688" behindDoc="0" locked="0" layoutInCell="1" allowOverlap="1" wp14:anchorId="57BDFF93" wp14:editId="2F029939">
                      <wp:simplePos x="0" y="0"/>
                      <wp:positionH relativeFrom="column">
                        <wp:posOffset>5483047</wp:posOffset>
                      </wp:positionH>
                      <wp:positionV relativeFrom="paragraph">
                        <wp:posOffset>-23836</wp:posOffset>
                      </wp:positionV>
                      <wp:extent cx="3175" cy="1714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17145"/>
                                <a:chOff x="0" y="0"/>
                                <a:chExt cx="3175" cy="17145"/>
                              </a:xfrm>
                            </wpg:grpSpPr>
                            <wps:wsp>
                              <wps:cNvPr id="22" name="Graphic 22"/>
                              <wps:cNvSpPr/>
                              <wps:spPr>
                                <a:xfrm>
                                  <a:off x="0" y="12"/>
                                  <a:ext cx="3175" cy="17145"/>
                                </a:xfrm>
                                <a:custGeom>
                                  <a:avLst/>
                                  <a:gdLst/>
                                  <a:ahLst/>
                                  <a:cxnLst/>
                                  <a:rect l="l" t="t" r="r" b="b"/>
                                  <a:pathLst>
                                    <a:path w="3175" h="17145">
                                      <a:moveTo>
                                        <a:pt x="3035" y="0"/>
                                      </a:moveTo>
                                      <a:lnTo>
                                        <a:pt x="0" y="0"/>
                                      </a:lnTo>
                                      <a:lnTo>
                                        <a:pt x="0" y="3035"/>
                                      </a:lnTo>
                                      <a:lnTo>
                                        <a:pt x="0" y="16751"/>
                                      </a:lnTo>
                                      <a:lnTo>
                                        <a:pt x="3035" y="16751"/>
                                      </a:lnTo>
                                      <a:lnTo>
                                        <a:pt x="3035" y="3048"/>
                                      </a:lnTo>
                                      <a:lnTo>
                                        <a:pt x="3035"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578A635" id="Group 21" o:spid="_x0000_s1026" style="position:absolute;margin-left:431.75pt;margin-top:-1.9pt;width:.25pt;height:1.35pt;z-index:15730688;mso-wrap-distance-left:0;mso-wrap-distance-right:0" coordsize="317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">
                      <v:shape id="Graphic 22" o:spid="_x0000_s1027" style="position:absolute;top:12;width:3175;height:17145;visibility:visible;mso-wrap-style:square;v-text-anchor:top" coordsize="31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" path="m3035,l,,,3035,,16751r3035,l3035,3048,3035,xe" fillcolor="#e2e2e2" stroked="f">
                        <v:path arrowok="t"/>
                      </v:shape>
                    </v:group>
                  </w:pict>
                </mc:Fallback>
              </mc:AlternateContent>
            </w:r>
            <w:r>
              <w:rPr>
                <w:b/>
                <w:sz w:val="24"/>
              </w:rPr>
              <w:t xml:space="preserve">Source Note: </w:t>
            </w:r>
            <w:r>
              <w:rPr>
                <w:sz w:val="24"/>
              </w:rPr>
              <w:t xml:space="preserve">The provisions of this §288.1 adopted to be effective May 3, 1993, 18 </w:t>
            </w:r>
            <w:proofErr w:type="spellStart"/>
            <w:r>
              <w:rPr>
                <w:sz w:val="24"/>
              </w:rPr>
              <w:t>TexReg</w:t>
            </w:r>
            <w:proofErr w:type="spellEnd"/>
            <w:r>
              <w:rPr>
                <w:spacing w:val="-6"/>
                <w:sz w:val="24"/>
              </w:rPr>
              <w:t xml:space="preserve"> </w:t>
            </w:r>
            <w:r>
              <w:rPr>
                <w:sz w:val="24"/>
              </w:rPr>
              <w:t>2558;</w:t>
            </w:r>
            <w:r>
              <w:rPr>
                <w:spacing w:val="-3"/>
                <w:sz w:val="24"/>
              </w:rPr>
              <w:t xml:space="preserve"> </w:t>
            </w:r>
            <w:r>
              <w:rPr>
                <w:sz w:val="24"/>
              </w:rPr>
              <w:t>amended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effective</w:t>
            </w:r>
            <w:r>
              <w:rPr>
                <w:spacing w:val="-2"/>
                <w:sz w:val="24"/>
              </w:rPr>
              <w:t xml:space="preserve"> </w:t>
            </w:r>
            <w:r>
              <w:rPr>
                <w:sz w:val="24"/>
              </w:rPr>
              <w:t>February</w:t>
            </w:r>
            <w:r>
              <w:rPr>
                <w:spacing w:val="-8"/>
                <w:sz w:val="24"/>
              </w:rPr>
              <w:t xml:space="preserve"> </w:t>
            </w:r>
            <w:r>
              <w:rPr>
                <w:sz w:val="24"/>
              </w:rPr>
              <w:t>21,</w:t>
            </w:r>
            <w:r>
              <w:rPr>
                <w:spacing w:val="-3"/>
                <w:sz w:val="24"/>
              </w:rPr>
              <w:t xml:space="preserve"> </w:t>
            </w:r>
            <w:r>
              <w:rPr>
                <w:sz w:val="24"/>
              </w:rPr>
              <w:t>1999,</w:t>
            </w:r>
            <w:r>
              <w:rPr>
                <w:spacing w:val="-3"/>
                <w:sz w:val="24"/>
              </w:rPr>
              <w:t xml:space="preserve"> </w:t>
            </w:r>
            <w:r>
              <w:rPr>
                <w:sz w:val="24"/>
              </w:rPr>
              <w:t>24</w:t>
            </w:r>
            <w:r>
              <w:rPr>
                <w:spacing w:val="-3"/>
                <w:sz w:val="24"/>
              </w:rPr>
              <w:t xml:space="preserve"> </w:t>
            </w:r>
            <w:proofErr w:type="spellStart"/>
            <w:r>
              <w:rPr>
                <w:sz w:val="24"/>
              </w:rPr>
              <w:t>TexReg</w:t>
            </w:r>
            <w:proofErr w:type="spellEnd"/>
            <w:r>
              <w:rPr>
                <w:spacing w:val="-6"/>
                <w:sz w:val="24"/>
              </w:rPr>
              <w:t xml:space="preserve"> </w:t>
            </w:r>
            <w:r>
              <w:rPr>
                <w:sz w:val="24"/>
              </w:rPr>
              <w:t>949;</w:t>
            </w:r>
            <w:r>
              <w:rPr>
                <w:spacing w:val="-3"/>
                <w:sz w:val="24"/>
              </w:rPr>
              <w:t xml:space="preserve"> </w:t>
            </w:r>
            <w:r>
              <w:rPr>
                <w:sz w:val="24"/>
              </w:rPr>
              <w:t>amended</w:t>
            </w:r>
            <w:r>
              <w:rPr>
                <w:spacing w:val="-3"/>
                <w:sz w:val="24"/>
              </w:rPr>
              <w:t xml:space="preserve"> </w:t>
            </w:r>
            <w:r>
              <w:rPr>
                <w:sz w:val="24"/>
              </w:rPr>
              <w:t>to</w:t>
            </w:r>
          </w:p>
          <w:p w14:paraId="2359C81D" w14:textId="77777777" w:rsidR="00607C98" w:rsidRDefault="004E4201">
            <w:pPr>
              <w:pStyle w:val="TableParagraph"/>
              <w:ind w:left="-3"/>
              <w:rPr>
                <w:sz w:val="24"/>
              </w:rPr>
            </w:pPr>
            <w:r>
              <w:rPr>
                <w:sz w:val="24"/>
              </w:rPr>
              <w:t>be</w:t>
            </w:r>
            <w:r>
              <w:rPr>
                <w:spacing w:val="-2"/>
                <w:sz w:val="24"/>
              </w:rPr>
              <w:t xml:space="preserve"> </w:t>
            </w:r>
            <w:r>
              <w:rPr>
                <w:sz w:val="24"/>
              </w:rPr>
              <w:t>effective</w:t>
            </w:r>
            <w:r>
              <w:rPr>
                <w:spacing w:val="-1"/>
                <w:sz w:val="24"/>
              </w:rPr>
              <w:t xml:space="preserve"> </w:t>
            </w:r>
            <w:r>
              <w:rPr>
                <w:sz w:val="24"/>
              </w:rPr>
              <w:t>April</w:t>
            </w:r>
            <w:r>
              <w:rPr>
                <w:spacing w:val="-1"/>
                <w:sz w:val="24"/>
              </w:rPr>
              <w:t xml:space="preserve"> </w:t>
            </w:r>
            <w:r>
              <w:rPr>
                <w:sz w:val="24"/>
              </w:rPr>
              <w:t>27, 2000,</w:t>
            </w:r>
            <w:r>
              <w:rPr>
                <w:spacing w:val="-1"/>
                <w:sz w:val="24"/>
              </w:rPr>
              <w:t xml:space="preserve"> </w:t>
            </w:r>
            <w:r>
              <w:rPr>
                <w:sz w:val="24"/>
              </w:rPr>
              <w:t xml:space="preserve">25 </w:t>
            </w:r>
            <w:proofErr w:type="spellStart"/>
            <w:r>
              <w:rPr>
                <w:sz w:val="24"/>
              </w:rPr>
              <w:t>TexReg</w:t>
            </w:r>
            <w:proofErr w:type="spellEnd"/>
            <w:r>
              <w:rPr>
                <w:spacing w:val="-3"/>
                <w:sz w:val="24"/>
              </w:rPr>
              <w:t xml:space="preserve"> </w:t>
            </w:r>
            <w:r>
              <w:rPr>
                <w:sz w:val="24"/>
              </w:rPr>
              <w:t>3544;</w:t>
            </w:r>
            <w:r>
              <w:rPr>
                <w:spacing w:val="-1"/>
                <w:sz w:val="24"/>
              </w:rPr>
              <w:t xml:space="preserve"> </w:t>
            </w:r>
            <w:r>
              <w:rPr>
                <w:sz w:val="24"/>
              </w:rPr>
              <w:t>amended to</w:t>
            </w:r>
            <w:r>
              <w:rPr>
                <w:spacing w:val="-1"/>
                <w:sz w:val="24"/>
              </w:rPr>
              <w:t xml:space="preserve"> </w:t>
            </w:r>
            <w:r>
              <w:rPr>
                <w:sz w:val="24"/>
              </w:rPr>
              <w:t>be effective</w:t>
            </w:r>
            <w:r>
              <w:rPr>
                <w:spacing w:val="-2"/>
                <w:sz w:val="24"/>
              </w:rPr>
              <w:t xml:space="preserve"> </w:t>
            </w:r>
            <w:r>
              <w:rPr>
                <w:sz w:val="24"/>
              </w:rPr>
              <w:t xml:space="preserve">August 15, </w:t>
            </w:r>
            <w:r>
              <w:rPr>
                <w:spacing w:val="-2"/>
                <w:sz w:val="24"/>
              </w:rPr>
              <w:t>2002,</w:t>
            </w:r>
          </w:p>
          <w:p w14:paraId="465EBD60" w14:textId="77777777" w:rsidR="00607C98" w:rsidRDefault="004E4201">
            <w:pPr>
              <w:pStyle w:val="TableParagraph"/>
              <w:spacing w:line="275" w:lineRule="exact"/>
              <w:ind w:left="-3"/>
              <w:rPr>
                <w:sz w:val="24"/>
              </w:rPr>
            </w:pPr>
            <w:r>
              <w:rPr>
                <w:sz w:val="24"/>
              </w:rPr>
              <w:t>27</w:t>
            </w:r>
            <w:r>
              <w:rPr>
                <w:spacing w:val="-1"/>
                <w:sz w:val="24"/>
              </w:rPr>
              <w:t xml:space="preserve"> </w:t>
            </w:r>
            <w:proofErr w:type="spellStart"/>
            <w:r>
              <w:rPr>
                <w:sz w:val="24"/>
              </w:rPr>
              <w:t>TexReg</w:t>
            </w:r>
            <w:proofErr w:type="spellEnd"/>
            <w:r>
              <w:rPr>
                <w:spacing w:val="-3"/>
                <w:sz w:val="24"/>
              </w:rPr>
              <w:t xml:space="preserve"> </w:t>
            </w:r>
            <w:r>
              <w:rPr>
                <w:sz w:val="24"/>
              </w:rPr>
              <w:t>7146;</w:t>
            </w:r>
            <w:r>
              <w:rPr>
                <w:spacing w:val="-1"/>
                <w:sz w:val="24"/>
              </w:rPr>
              <w:t xml:space="preserve"> </w:t>
            </w:r>
            <w:r>
              <w:rPr>
                <w:sz w:val="24"/>
              </w:rPr>
              <w:t>amended to be</w:t>
            </w:r>
            <w:r>
              <w:rPr>
                <w:spacing w:val="-1"/>
                <w:sz w:val="24"/>
              </w:rPr>
              <w:t xml:space="preserve"> </w:t>
            </w:r>
            <w:r>
              <w:rPr>
                <w:sz w:val="24"/>
              </w:rPr>
              <w:t>effective</w:t>
            </w:r>
            <w:r>
              <w:rPr>
                <w:spacing w:val="1"/>
                <w:sz w:val="24"/>
              </w:rPr>
              <w:t xml:space="preserve"> </w:t>
            </w:r>
            <w:r>
              <w:rPr>
                <w:sz w:val="24"/>
              </w:rPr>
              <w:t>October 7,</w:t>
            </w:r>
            <w:r>
              <w:rPr>
                <w:spacing w:val="-1"/>
                <w:sz w:val="24"/>
              </w:rPr>
              <w:t xml:space="preserve"> </w:t>
            </w:r>
            <w:r>
              <w:rPr>
                <w:sz w:val="24"/>
              </w:rPr>
              <w:t xml:space="preserve">2004, 29 </w:t>
            </w:r>
            <w:proofErr w:type="spellStart"/>
            <w:r>
              <w:rPr>
                <w:sz w:val="24"/>
              </w:rPr>
              <w:t>TexReg</w:t>
            </w:r>
            <w:proofErr w:type="spellEnd"/>
            <w:r>
              <w:rPr>
                <w:spacing w:val="-4"/>
                <w:sz w:val="24"/>
              </w:rPr>
              <w:t xml:space="preserve"> </w:t>
            </w:r>
            <w:r>
              <w:rPr>
                <w:sz w:val="24"/>
              </w:rPr>
              <w:t xml:space="preserve">9384; amended </w:t>
            </w:r>
            <w:r>
              <w:rPr>
                <w:spacing w:val="-5"/>
                <w:sz w:val="24"/>
              </w:rPr>
              <w:t>to</w:t>
            </w:r>
          </w:p>
          <w:p w14:paraId="3B93F899" w14:textId="77777777" w:rsidR="00607C98" w:rsidRDefault="004E4201">
            <w:pPr>
              <w:pStyle w:val="TableParagraph"/>
              <w:spacing w:line="275" w:lineRule="exact"/>
              <w:ind w:left="-3"/>
              <w:rPr>
                <w:sz w:val="24"/>
              </w:rPr>
            </w:pPr>
            <w:r>
              <w:rPr>
                <w:sz w:val="24"/>
              </w:rPr>
              <w:t>be</w:t>
            </w:r>
            <w:r>
              <w:rPr>
                <w:spacing w:val="-2"/>
                <w:sz w:val="24"/>
              </w:rPr>
              <w:t xml:space="preserve"> </w:t>
            </w:r>
            <w:r>
              <w:rPr>
                <w:sz w:val="24"/>
              </w:rPr>
              <w:t>effective</w:t>
            </w:r>
            <w:r>
              <w:rPr>
                <w:spacing w:val="-1"/>
                <w:sz w:val="24"/>
              </w:rPr>
              <w:t xml:space="preserve"> </w:t>
            </w:r>
            <w:r>
              <w:rPr>
                <w:sz w:val="24"/>
              </w:rPr>
              <w:t>January</w:t>
            </w:r>
            <w:r>
              <w:rPr>
                <w:spacing w:val="-6"/>
                <w:sz w:val="24"/>
              </w:rPr>
              <w:t xml:space="preserve"> </w:t>
            </w:r>
            <w:r>
              <w:rPr>
                <w:sz w:val="24"/>
              </w:rPr>
              <w:t>10,</w:t>
            </w:r>
            <w:r>
              <w:rPr>
                <w:spacing w:val="2"/>
                <w:sz w:val="24"/>
              </w:rPr>
              <w:t xml:space="preserve"> </w:t>
            </w:r>
            <w:r>
              <w:rPr>
                <w:sz w:val="24"/>
              </w:rPr>
              <w:t>2008, 33</w:t>
            </w:r>
            <w:r>
              <w:rPr>
                <w:spacing w:val="-1"/>
                <w:sz w:val="24"/>
              </w:rPr>
              <w:t xml:space="preserve"> </w:t>
            </w:r>
            <w:proofErr w:type="spellStart"/>
            <w:r>
              <w:rPr>
                <w:sz w:val="24"/>
              </w:rPr>
              <w:t>TexReg</w:t>
            </w:r>
            <w:proofErr w:type="spellEnd"/>
            <w:r>
              <w:rPr>
                <w:spacing w:val="-3"/>
                <w:sz w:val="24"/>
              </w:rPr>
              <w:t xml:space="preserve"> </w:t>
            </w:r>
            <w:r>
              <w:rPr>
                <w:sz w:val="24"/>
              </w:rPr>
              <w:t>193;</w:t>
            </w:r>
            <w:r>
              <w:rPr>
                <w:spacing w:val="-1"/>
                <w:sz w:val="24"/>
              </w:rPr>
              <w:t xml:space="preserve"> </w:t>
            </w:r>
            <w:r>
              <w:rPr>
                <w:sz w:val="24"/>
              </w:rPr>
              <w:t>amended to be</w:t>
            </w:r>
            <w:r>
              <w:rPr>
                <w:spacing w:val="-1"/>
                <w:sz w:val="24"/>
              </w:rPr>
              <w:t xml:space="preserve"> </w:t>
            </w:r>
            <w:r>
              <w:rPr>
                <w:sz w:val="24"/>
              </w:rPr>
              <w:t>effective</w:t>
            </w:r>
            <w:r>
              <w:rPr>
                <w:spacing w:val="-1"/>
                <w:sz w:val="24"/>
              </w:rPr>
              <w:t xml:space="preserve"> </w:t>
            </w:r>
            <w:r>
              <w:rPr>
                <w:sz w:val="24"/>
              </w:rPr>
              <w:t xml:space="preserve">December </w:t>
            </w:r>
            <w:r>
              <w:rPr>
                <w:spacing w:val="-5"/>
                <w:sz w:val="24"/>
              </w:rPr>
              <w:t>6,</w:t>
            </w:r>
          </w:p>
          <w:p w14:paraId="36B4CE90" w14:textId="77777777" w:rsidR="00607C98" w:rsidRDefault="004E4201">
            <w:pPr>
              <w:pStyle w:val="TableParagraph"/>
              <w:spacing w:line="256" w:lineRule="exact"/>
              <w:ind w:left="-3"/>
              <w:rPr>
                <w:sz w:val="24"/>
              </w:rPr>
            </w:pPr>
            <w:r>
              <w:rPr>
                <w:sz w:val="24"/>
              </w:rPr>
              <w:t>2012,</w:t>
            </w:r>
            <w:r>
              <w:rPr>
                <w:spacing w:val="-1"/>
                <w:sz w:val="24"/>
              </w:rPr>
              <w:t xml:space="preserve"> </w:t>
            </w:r>
            <w:r>
              <w:rPr>
                <w:sz w:val="24"/>
              </w:rPr>
              <w:t xml:space="preserve">37 </w:t>
            </w:r>
            <w:proofErr w:type="spellStart"/>
            <w:r>
              <w:rPr>
                <w:sz w:val="24"/>
              </w:rPr>
              <w:t>TexReg</w:t>
            </w:r>
            <w:proofErr w:type="spellEnd"/>
            <w:r>
              <w:rPr>
                <w:spacing w:val="-3"/>
                <w:sz w:val="24"/>
              </w:rPr>
              <w:t xml:space="preserve"> </w:t>
            </w:r>
            <w:r>
              <w:rPr>
                <w:spacing w:val="-4"/>
                <w:sz w:val="24"/>
              </w:rPr>
              <w:t>9515</w:t>
            </w:r>
          </w:p>
        </w:tc>
      </w:tr>
    </w:tbl>
    <w:p w14:paraId="347BA346" w14:textId="77777777" w:rsidR="00607C98" w:rsidRDefault="004E4201">
      <w:pPr>
        <w:rPr>
          <w:sz w:val="2"/>
          <w:szCs w:val="2"/>
        </w:rPr>
      </w:pPr>
      <w:r>
        <w:rPr>
          <w:noProof/>
        </w:rPr>
        <mc:AlternateContent>
          <mc:Choice Requires="wps">
            <w:drawing>
              <wp:anchor distT="0" distB="0" distL="0" distR="0" simplePos="0" relativeHeight="15731200" behindDoc="0" locked="0" layoutInCell="1" allowOverlap="1" wp14:anchorId="11BCEBFD" wp14:editId="17B5F8F1">
                <wp:simplePos x="0" y="0"/>
                <wp:positionH relativeFrom="page">
                  <wp:posOffset>1143304</wp:posOffset>
                </wp:positionH>
                <wp:positionV relativeFrom="page">
                  <wp:posOffset>3460115</wp:posOffset>
                </wp:positionV>
                <wp:extent cx="3175" cy="139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7AC8D52F" id="Graphic 23" o:spid="_x0000_s1026" style="position:absolute;margin-left:90pt;margin-top:272.45pt;width:.25pt;height:1.1pt;z-index:15731200;visibility:visible;mso-wrap-style:square;mso-wrap-distance-left:0;mso-wrap-distance-top:0;mso-wrap-distance-right:0;mso-wrap-distance-bottom:0;mso-position-horizontal:absolute;mso-position-horizontal-relative:page;mso-position-vertical:absolute;mso-position-vertical-relative:page;v-text-anchor:top" coordsize="317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" path="m3047,l,,,13716r3047,l3047,xe" fillcolor="#9f9f9f" stroked="f">
                <v:path arrowok="t"/>
                <w10:wrap anchorx="page" anchory="page"/>
              </v:shape>
            </w:pict>
          </mc:Fallback>
        </mc:AlternateContent>
      </w:r>
    </w:p>
    <w:p w14:paraId="06337B17" w14:textId="77777777" w:rsidR="00607C98" w:rsidRDefault="00607C98">
      <w:pPr>
        <w:rPr>
          <w:sz w:val="2"/>
          <w:szCs w:val="2"/>
        </w:rPr>
        <w:sectPr w:rsidR="00607C98" w:rsidSect="0072432A">
          <w:pgSz w:w="12240" w:h="15840"/>
          <w:pgMar w:top="1460" w:right="760" w:bottom="940" w:left="1160" w:header="0" w:footer="746" w:gutter="0"/>
          <w:cols w:space="720"/>
        </w:sectPr>
      </w:pPr>
    </w:p>
    <w:p w14:paraId="0005DFDA" w14:textId="77777777" w:rsidR="00607C98" w:rsidRDefault="004E4201">
      <w:pPr>
        <w:spacing w:before="62"/>
        <w:ind w:left="2700" w:right="3098"/>
        <w:jc w:val="center"/>
        <w:rPr>
          <w:b/>
          <w:sz w:val="24"/>
        </w:rPr>
      </w:pPr>
      <w:r>
        <w:rPr>
          <w:b/>
          <w:sz w:val="24"/>
        </w:rPr>
        <w:lastRenderedPageBreak/>
        <w:t>Texas</w:t>
      </w:r>
      <w:r>
        <w:rPr>
          <w:b/>
          <w:spacing w:val="-3"/>
          <w:sz w:val="24"/>
        </w:rPr>
        <w:t xml:space="preserve"> </w:t>
      </w:r>
      <w:r>
        <w:rPr>
          <w:b/>
          <w:sz w:val="24"/>
        </w:rPr>
        <w:t>Administrative</w:t>
      </w:r>
      <w:r>
        <w:rPr>
          <w:b/>
          <w:spacing w:val="-2"/>
          <w:sz w:val="24"/>
        </w:rPr>
        <w:t xml:space="preserve"> </w:t>
      </w:r>
      <w:r>
        <w:rPr>
          <w:b/>
          <w:spacing w:val="-4"/>
          <w:sz w:val="24"/>
        </w:rPr>
        <w:t>Code</w:t>
      </w:r>
    </w:p>
    <w:p w14:paraId="7C694E09" w14:textId="77777777" w:rsidR="00607C98" w:rsidRDefault="00607C98">
      <w:pPr>
        <w:pStyle w:val="BodyText"/>
        <w:rPr>
          <w:b/>
          <w:sz w:val="20"/>
        </w:rPr>
      </w:pPr>
    </w:p>
    <w:p w14:paraId="6EE3B70A" w14:textId="77777777" w:rsidR="00607C98" w:rsidRDefault="00607C98">
      <w:pPr>
        <w:pStyle w:val="BodyText"/>
        <w:spacing w:before="191"/>
        <w:rPr>
          <w:b/>
          <w:sz w:val="20"/>
        </w:rPr>
      </w:pPr>
    </w:p>
    <w:tbl>
      <w:tblPr>
        <w:tblW w:w="0" w:type="auto"/>
        <w:tblInd w:w="845" w:type="dxa"/>
        <w:tblLayout w:type="fixed"/>
        <w:tblCellMar>
          <w:left w:w="0" w:type="dxa"/>
          <w:right w:w="0" w:type="dxa"/>
        </w:tblCellMar>
        <w:tblLook w:val="01E0" w:firstRow="1" w:lastRow="1" w:firstColumn="1" w:lastColumn="1" w:noHBand="0" w:noVBand="0"/>
      </w:tblPr>
      <w:tblGrid>
        <w:gridCol w:w="2078"/>
        <w:gridCol w:w="6240"/>
      </w:tblGrid>
      <w:tr w:rsidR="00607C98" w14:paraId="1AB8A4FB" w14:textId="77777777">
        <w:trPr>
          <w:trHeight w:val="303"/>
        </w:trPr>
        <w:tc>
          <w:tcPr>
            <w:tcW w:w="2078" w:type="dxa"/>
          </w:tcPr>
          <w:p w14:paraId="30F1E781" w14:textId="77777777" w:rsidR="00607C98" w:rsidRDefault="004C315D">
            <w:pPr>
              <w:pStyle w:val="TableParagraph"/>
              <w:spacing w:line="271" w:lineRule="exact"/>
              <w:ind w:left="3" w:right="103"/>
              <w:jc w:val="center"/>
              <w:rPr>
                <w:b/>
                <w:sz w:val="24"/>
              </w:rPr>
            </w:pPr>
            <w:hyperlink r:id="rId32">
              <w:r w:rsidR="004E4201">
                <w:rPr>
                  <w:b/>
                  <w:sz w:val="24"/>
                  <w:u w:val="single"/>
                </w:rPr>
                <w:t xml:space="preserve">TITLE </w:t>
              </w:r>
              <w:r w:rsidR="004E4201">
                <w:rPr>
                  <w:b/>
                  <w:spacing w:val="-5"/>
                  <w:sz w:val="24"/>
                  <w:u w:val="single"/>
                </w:rPr>
                <w:t>30</w:t>
              </w:r>
            </w:hyperlink>
          </w:p>
        </w:tc>
        <w:tc>
          <w:tcPr>
            <w:tcW w:w="6240" w:type="dxa"/>
          </w:tcPr>
          <w:p w14:paraId="4B4B16DB" w14:textId="77777777" w:rsidR="00607C98" w:rsidRDefault="004E4201">
            <w:pPr>
              <w:pStyle w:val="TableParagraph"/>
              <w:spacing w:line="266" w:lineRule="exact"/>
              <w:ind w:left="156"/>
              <w:rPr>
                <w:sz w:val="24"/>
              </w:rPr>
            </w:pPr>
            <w:r>
              <w:rPr>
                <w:sz w:val="24"/>
              </w:rPr>
              <w:t>ENVIRONMENTAL</w:t>
            </w:r>
            <w:r>
              <w:rPr>
                <w:spacing w:val="-6"/>
                <w:sz w:val="24"/>
              </w:rPr>
              <w:t xml:space="preserve"> </w:t>
            </w:r>
            <w:r>
              <w:rPr>
                <w:spacing w:val="-2"/>
                <w:sz w:val="24"/>
              </w:rPr>
              <w:t>QUALITY</w:t>
            </w:r>
          </w:p>
        </w:tc>
      </w:tr>
      <w:tr w:rsidR="00607C98" w14:paraId="449BBEA1" w14:textId="77777777">
        <w:trPr>
          <w:trHeight w:val="335"/>
        </w:trPr>
        <w:tc>
          <w:tcPr>
            <w:tcW w:w="2078" w:type="dxa"/>
          </w:tcPr>
          <w:p w14:paraId="389DE75C" w14:textId="77777777" w:rsidR="00607C98" w:rsidRDefault="004C315D">
            <w:pPr>
              <w:pStyle w:val="TableParagraph"/>
              <w:spacing w:before="27"/>
              <w:ind w:left="1" w:right="103"/>
              <w:jc w:val="center"/>
              <w:rPr>
                <w:b/>
                <w:sz w:val="24"/>
              </w:rPr>
            </w:pPr>
            <w:hyperlink r:id="rId33">
              <w:r w:rsidR="004E4201">
                <w:rPr>
                  <w:b/>
                  <w:sz w:val="24"/>
                  <w:u w:val="single"/>
                </w:rPr>
                <w:t>PART</w:t>
              </w:r>
              <w:r w:rsidR="004E4201">
                <w:rPr>
                  <w:b/>
                  <w:spacing w:val="-2"/>
                  <w:sz w:val="24"/>
                  <w:u w:val="single"/>
                </w:rPr>
                <w:t xml:space="preserve"> </w:t>
              </w:r>
              <w:r w:rsidR="004E4201">
                <w:rPr>
                  <w:b/>
                  <w:spacing w:val="-10"/>
                  <w:sz w:val="24"/>
                  <w:u w:val="single"/>
                </w:rPr>
                <w:t>1</w:t>
              </w:r>
            </w:hyperlink>
          </w:p>
        </w:tc>
        <w:tc>
          <w:tcPr>
            <w:tcW w:w="6240" w:type="dxa"/>
          </w:tcPr>
          <w:p w14:paraId="1CC1746A" w14:textId="77777777" w:rsidR="00607C98" w:rsidRDefault="004E4201">
            <w:pPr>
              <w:pStyle w:val="TableParagraph"/>
              <w:spacing w:before="22"/>
              <w:ind w:left="156"/>
              <w:rPr>
                <w:sz w:val="24"/>
              </w:rPr>
            </w:pPr>
            <w:r>
              <w:rPr>
                <w:sz w:val="24"/>
              </w:rPr>
              <w:t>TEXAS</w:t>
            </w:r>
            <w:r>
              <w:rPr>
                <w:spacing w:val="-5"/>
                <w:sz w:val="24"/>
              </w:rPr>
              <w:t xml:space="preserve"> </w:t>
            </w:r>
            <w:r>
              <w:rPr>
                <w:sz w:val="24"/>
              </w:rPr>
              <w:t>COMMISSION</w:t>
            </w:r>
            <w:r>
              <w:rPr>
                <w:spacing w:val="-1"/>
                <w:sz w:val="24"/>
              </w:rPr>
              <w:t xml:space="preserve"> </w:t>
            </w:r>
            <w:r>
              <w:rPr>
                <w:sz w:val="24"/>
              </w:rPr>
              <w:t>ON</w:t>
            </w:r>
            <w:r>
              <w:rPr>
                <w:spacing w:val="-3"/>
                <w:sz w:val="24"/>
              </w:rPr>
              <w:t xml:space="preserve"> </w:t>
            </w:r>
            <w:r>
              <w:rPr>
                <w:sz w:val="24"/>
              </w:rPr>
              <w:t>ENVIRONMENTAL</w:t>
            </w:r>
            <w:r>
              <w:rPr>
                <w:spacing w:val="-5"/>
                <w:sz w:val="24"/>
              </w:rPr>
              <w:t xml:space="preserve"> </w:t>
            </w:r>
            <w:r>
              <w:rPr>
                <w:spacing w:val="-2"/>
                <w:sz w:val="24"/>
              </w:rPr>
              <w:t>QUALITY</w:t>
            </w:r>
          </w:p>
        </w:tc>
      </w:tr>
      <w:tr w:rsidR="00607C98" w14:paraId="3DB42A18" w14:textId="77777777">
        <w:trPr>
          <w:trHeight w:val="885"/>
        </w:trPr>
        <w:tc>
          <w:tcPr>
            <w:tcW w:w="2078" w:type="dxa"/>
          </w:tcPr>
          <w:p w14:paraId="25ED0234" w14:textId="77777777" w:rsidR="00607C98" w:rsidRDefault="004C315D">
            <w:pPr>
              <w:pStyle w:val="TableParagraph"/>
              <w:spacing w:before="27"/>
              <w:ind w:left="2" w:right="103"/>
              <w:jc w:val="center"/>
              <w:rPr>
                <w:b/>
                <w:sz w:val="24"/>
              </w:rPr>
            </w:pPr>
            <w:hyperlink r:id="rId34">
              <w:r w:rsidR="004E4201">
                <w:rPr>
                  <w:b/>
                  <w:sz w:val="24"/>
                  <w:u w:val="single"/>
                </w:rPr>
                <w:t>CHAPTER</w:t>
              </w:r>
              <w:r w:rsidR="004E4201">
                <w:rPr>
                  <w:b/>
                  <w:spacing w:val="-4"/>
                  <w:sz w:val="24"/>
                  <w:u w:val="single"/>
                </w:rPr>
                <w:t xml:space="preserve"> </w:t>
              </w:r>
              <w:r w:rsidR="004E4201">
                <w:rPr>
                  <w:b/>
                  <w:spacing w:val="-5"/>
                  <w:sz w:val="24"/>
                  <w:u w:val="single"/>
                </w:rPr>
                <w:t>288</w:t>
              </w:r>
            </w:hyperlink>
          </w:p>
        </w:tc>
        <w:tc>
          <w:tcPr>
            <w:tcW w:w="6240" w:type="dxa"/>
          </w:tcPr>
          <w:p w14:paraId="107A44F5" w14:textId="77777777" w:rsidR="00607C98" w:rsidRDefault="004E4201">
            <w:pPr>
              <w:pStyle w:val="TableParagraph"/>
              <w:spacing w:before="22"/>
              <w:ind w:left="156"/>
              <w:rPr>
                <w:sz w:val="24"/>
              </w:rPr>
            </w:pPr>
            <w:r>
              <w:rPr>
                <w:sz w:val="24"/>
              </w:rPr>
              <w:t>WATER</w:t>
            </w:r>
            <w:r>
              <w:rPr>
                <w:spacing w:val="-13"/>
                <w:sz w:val="24"/>
              </w:rPr>
              <w:t xml:space="preserve"> </w:t>
            </w:r>
            <w:r>
              <w:rPr>
                <w:sz w:val="24"/>
              </w:rPr>
              <w:t>CONSERVATION</w:t>
            </w:r>
            <w:r>
              <w:rPr>
                <w:spacing w:val="-14"/>
                <w:sz w:val="24"/>
              </w:rPr>
              <w:t xml:space="preserve"> </w:t>
            </w:r>
            <w:r>
              <w:rPr>
                <w:sz w:val="24"/>
              </w:rPr>
              <w:t>PLANS,</w:t>
            </w:r>
            <w:r>
              <w:rPr>
                <w:spacing w:val="-13"/>
                <w:sz w:val="24"/>
              </w:rPr>
              <w:t xml:space="preserve"> </w:t>
            </w:r>
            <w:r>
              <w:rPr>
                <w:sz w:val="24"/>
              </w:rPr>
              <w:t xml:space="preserve">DROUGHT CONTINGENCY PLANS, GUIDELINES AND </w:t>
            </w:r>
            <w:r>
              <w:rPr>
                <w:spacing w:val="-2"/>
                <w:sz w:val="24"/>
              </w:rPr>
              <w:t>REQUIREMENTS</w:t>
            </w:r>
          </w:p>
        </w:tc>
      </w:tr>
      <w:tr w:rsidR="00607C98" w14:paraId="25177B6F" w14:textId="77777777">
        <w:trPr>
          <w:trHeight w:val="340"/>
        </w:trPr>
        <w:tc>
          <w:tcPr>
            <w:tcW w:w="2078" w:type="dxa"/>
          </w:tcPr>
          <w:p w14:paraId="43BFB24F" w14:textId="77777777" w:rsidR="00607C98" w:rsidRDefault="004C315D">
            <w:pPr>
              <w:pStyle w:val="TableParagraph"/>
              <w:spacing w:before="29"/>
              <w:ind w:right="103"/>
              <w:jc w:val="center"/>
              <w:rPr>
                <w:b/>
                <w:sz w:val="24"/>
              </w:rPr>
            </w:pPr>
            <w:hyperlink r:id="rId35">
              <w:r w:rsidR="004E4201">
                <w:rPr>
                  <w:b/>
                  <w:sz w:val="24"/>
                  <w:u w:val="single"/>
                </w:rPr>
                <w:t>SUBCHAPTER</w:t>
              </w:r>
              <w:r w:rsidR="004E4201">
                <w:rPr>
                  <w:b/>
                  <w:spacing w:val="-3"/>
                  <w:sz w:val="24"/>
                  <w:u w:val="single"/>
                </w:rPr>
                <w:t xml:space="preserve"> </w:t>
              </w:r>
              <w:r w:rsidR="004E4201">
                <w:rPr>
                  <w:b/>
                  <w:spacing w:val="-10"/>
                  <w:sz w:val="24"/>
                  <w:u w:val="single"/>
                </w:rPr>
                <w:t>A</w:t>
              </w:r>
            </w:hyperlink>
          </w:p>
        </w:tc>
        <w:tc>
          <w:tcPr>
            <w:tcW w:w="6240" w:type="dxa"/>
          </w:tcPr>
          <w:p w14:paraId="2C286781" w14:textId="77777777" w:rsidR="00607C98" w:rsidRDefault="004E4201">
            <w:pPr>
              <w:pStyle w:val="TableParagraph"/>
              <w:spacing w:before="25"/>
              <w:ind w:left="156"/>
              <w:rPr>
                <w:sz w:val="24"/>
              </w:rPr>
            </w:pPr>
            <w:r>
              <w:rPr>
                <w:sz w:val="24"/>
              </w:rPr>
              <w:t>WATER</w:t>
            </w:r>
            <w:r>
              <w:rPr>
                <w:spacing w:val="-3"/>
                <w:sz w:val="24"/>
              </w:rPr>
              <w:t xml:space="preserve"> </w:t>
            </w:r>
            <w:r>
              <w:rPr>
                <w:sz w:val="24"/>
              </w:rPr>
              <w:t>CONSERVATION</w:t>
            </w:r>
            <w:r>
              <w:rPr>
                <w:spacing w:val="-2"/>
                <w:sz w:val="24"/>
              </w:rPr>
              <w:t xml:space="preserve"> </w:t>
            </w:r>
            <w:r>
              <w:rPr>
                <w:spacing w:val="-4"/>
                <w:sz w:val="24"/>
              </w:rPr>
              <w:t>PLANS</w:t>
            </w:r>
          </w:p>
        </w:tc>
      </w:tr>
      <w:tr w:rsidR="00607C98" w14:paraId="6AA54A32" w14:textId="77777777">
        <w:trPr>
          <w:trHeight w:val="576"/>
        </w:trPr>
        <w:tc>
          <w:tcPr>
            <w:tcW w:w="2078" w:type="dxa"/>
          </w:tcPr>
          <w:p w14:paraId="10E71450" w14:textId="77777777" w:rsidR="00607C98" w:rsidRDefault="004E4201">
            <w:pPr>
              <w:pStyle w:val="TableParagraph"/>
              <w:spacing w:before="25"/>
              <w:ind w:left="4" w:right="103"/>
              <w:jc w:val="center"/>
              <w:rPr>
                <w:b/>
                <w:sz w:val="24"/>
              </w:rPr>
            </w:pPr>
            <w:r>
              <w:rPr>
                <w:b/>
                <w:sz w:val="24"/>
              </w:rPr>
              <w:t>RULE</w:t>
            </w:r>
            <w:r>
              <w:rPr>
                <w:b/>
                <w:spacing w:val="-1"/>
                <w:sz w:val="24"/>
              </w:rPr>
              <w:t xml:space="preserve"> </w:t>
            </w:r>
            <w:r>
              <w:rPr>
                <w:b/>
                <w:spacing w:val="-2"/>
                <w:sz w:val="24"/>
              </w:rPr>
              <w:t>§288.2</w:t>
            </w:r>
          </w:p>
        </w:tc>
        <w:tc>
          <w:tcPr>
            <w:tcW w:w="6240" w:type="dxa"/>
          </w:tcPr>
          <w:p w14:paraId="0C030361" w14:textId="77777777" w:rsidR="00607C98" w:rsidRDefault="004E4201">
            <w:pPr>
              <w:pStyle w:val="TableParagraph"/>
              <w:spacing w:before="5" w:line="270" w:lineRule="atLeast"/>
              <w:ind w:left="156"/>
              <w:rPr>
                <w:b/>
                <w:sz w:val="24"/>
              </w:rPr>
            </w:pPr>
            <w:r>
              <w:rPr>
                <w:b/>
                <w:sz w:val="24"/>
              </w:rPr>
              <w:t>Water</w:t>
            </w:r>
            <w:r>
              <w:rPr>
                <w:b/>
                <w:spacing w:val="-7"/>
                <w:sz w:val="24"/>
              </w:rPr>
              <w:t xml:space="preserve"> </w:t>
            </w:r>
            <w:r>
              <w:rPr>
                <w:b/>
                <w:sz w:val="24"/>
              </w:rPr>
              <w:t>Conservation</w:t>
            </w:r>
            <w:r>
              <w:rPr>
                <w:b/>
                <w:spacing w:val="-6"/>
                <w:sz w:val="24"/>
              </w:rPr>
              <w:t xml:space="preserve"> </w:t>
            </w:r>
            <w:r>
              <w:rPr>
                <w:b/>
                <w:sz w:val="24"/>
              </w:rPr>
              <w:t>Plans</w:t>
            </w:r>
            <w:r>
              <w:rPr>
                <w:b/>
                <w:spacing w:val="-6"/>
                <w:sz w:val="24"/>
              </w:rPr>
              <w:t xml:space="preserve"> </w:t>
            </w:r>
            <w:r>
              <w:rPr>
                <w:b/>
                <w:sz w:val="24"/>
              </w:rPr>
              <w:t>for</w:t>
            </w:r>
            <w:r>
              <w:rPr>
                <w:b/>
                <w:spacing w:val="-7"/>
                <w:sz w:val="24"/>
              </w:rPr>
              <w:t xml:space="preserve"> </w:t>
            </w:r>
            <w:r>
              <w:rPr>
                <w:b/>
                <w:sz w:val="24"/>
              </w:rPr>
              <w:t>Municipal</w:t>
            </w:r>
            <w:r>
              <w:rPr>
                <w:b/>
                <w:spacing w:val="-6"/>
                <w:sz w:val="24"/>
              </w:rPr>
              <w:t xml:space="preserve"> </w:t>
            </w:r>
            <w:r>
              <w:rPr>
                <w:b/>
                <w:sz w:val="24"/>
              </w:rPr>
              <w:t>Uses</w:t>
            </w:r>
            <w:r>
              <w:rPr>
                <w:b/>
                <w:spacing w:val="-6"/>
                <w:sz w:val="24"/>
              </w:rPr>
              <w:t xml:space="preserve"> </w:t>
            </w:r>
            <w:r>
              <w:rPr>
                <w:b/>
                <w:sz w:val="24"/>
              </w:rPr>
              <w:t>by</w:t>
            </w:r>
            <w:r>
              <w:rPr>
                <w:b/>
                <w:spacing w:val="-6"/>
                <w:sz w:val="24"/>
              </w:rPr>
              <w:t xml:space="preserve"> </w:t>
            </w:r>
            <w:r>
              <w:rPr>
                <w:b/>
                <w:sz w:val="24"/>
              </w:rPr>
              <w:t>Public Water Suppliers</w:t>
            </w:r>
          </w:p>
        </w:tc>
      </w:tr>
    </w:tbl>
    <w:p w14:paraId="621C5593" w14:textId="77777777" w:rsidR="00607C98" w:rsidRDefault="004E4201">
      <w:pPr>
        <w:pStyle w:val="BodyText"/>
        <w:spacing w:before="6"/>
        <w:rPr>
          <w:b/>
          <w:sz w:val="10"/>
        </w:rPr>
      </w:pPr>
      <w:r>
        <w:rPr>
          <w:noProof/>
        </w:rPr>
        <mc:AlternateContent>
          <mc:Choice Requires="wpg">
            <w:drawing>
              <wp:anchor distT="0" distB="0" distL="0" distR="0" simplePos="0" relativeHeight="487590912" behindDoc="1" locked="0" layoutInCell="1" allowOverlap="1" wp14:anchorId="3B1BF996" wp14:editId="3B42C6A2">
                <wp:simplePos x="0" y="0"/>
                <wp:positionH relativeFrom="page">
                  <wp:posOffset>1143000</wp:posOffset>
                </wp:positionH>
                <wp:positionV relativeFrom="paragraph">
                  <wp:posOffset>92244</wp:posOffset>
                </wp:positionV>
                <wp:extent cx="5488305" cy="203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305" cy="20320"/>
                          <a:chOff x="0" y="0"/>
                          <a:chExt cx="5488305" cy="20320"/>
                        </a:xfrm>
                      </wpg:grpSpPr>
                      <wps:wsp>
                        <wps:cNvPr id="25" name="Graphic 25"/>
                        <wps:cNvSpPr/>
                        <wps:spPr>
                          <a:xfrm>
                            <a:off x="0" y="0"/>
                            <a:ext cx="5486400" cy="20320"/>
                          </a:xfrm>
                          <a:custGeom>
                            <a:avLst/>
                            <a:gdLst/>
                            <a:ahLst/>
                            <a:cxnLst/>
                            <a:rect l="l" t="t" r="r" b="b"/>
                            <a:pathLst>
                              <a:path w="5486400" h="20320">
                                <a:moveTo>
                                  <a:pt x="5486400" y="0"/>
                                </a:moveTo>
                                <a:lnTo>
                                  <a:pt x="0" y="0"/>
                                </a:lnTo>
                                <a:lnTo>
                                  <a:pt x="0" y="20320"/>
                                </a:lnTo>
                                <a:lnTo>
                                  <a:pt x="5486400" y="20320"/>
                                </a:lnTo>
                                <a:lnTo>
                                  <a:pt x="5486400" y="0"/>
                                </a:lnTo>
                                <a:close/>
                              </a:path>
                            </a:pathLst>
                          </a:custGeom>
                          <a:solidFill>
                            <a:srgbClr val="808080"/>
                          </a:solidFill>
                        </wps:spPr>
                        <wps:bodyPr wrap="square" lIns="0" tIns="0" rIns="0" bIns="0" rtlCol="0">
                          <a:prstTxWarp prst="textNoShape">
                            <a:avLst/>
                          </a:prstTxWarp>
                          <a:noAutofit/>
                        </wps:bodyPr>
                      </wps:wsp>
                      <wps:wsp>
                        <wps:cNvPr id="26" name="Graphic 26"/>
                        <wps:cNvSpPr/>
                        <wps:spPr>
                          <a:xfrm>
                            <a:off x="304" y="507"/>
                            <a:ext cx="5485130" cy="3810"/>
                          </a:xfrm>
                          <a:custGeom>
                            <a:avLst/>
                            <a:gdLst/>
                            <a:ahLst/>
                            <a:cxnLst/>
                            <a:rect l="l" t="t" r="r" b="b"/>
                            <a:pathLst>
                              <a:path w="5485130" h="3810">
                                <a:moveTo>
                                  <a:pt x="5484622" y="0"/>
                                </a:moveTo>
                                <a:lnTo>
                                  <a:pt x="3048" y="0"/>
                                </a:lnTo>
                                <a:lnTo>
                                  <a:pt x="0" y="0"/>
                                </a:lnTo>
                                <a:lnTo>
                                  <a:pt x="0" y="393"/>
                                </a:lnTo>
                                <a:lnTo>
                                  <a:pt x="0" y="3048"/>
                                </a:lnTo>
                                <a:lnTo>
                                  <a:pt x="0" y="3429"/>
                                </a:lnTo>
                                <a:lnTo>
                                  <a:pt x="3048" y="3429"/>
                                </a:lnTo>
                                <a:lnTo>
                                  <a:pt x="3048" y="3048"/>
                                </a:lnTo>
                                <a:lnTo>
                                  <a:pt x="5484622" y="3048"/>
                                </a:lnTo>
                                <a:lnTo>
                                  <a:pt x="5484622"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5484876"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8" name="Graphic 28"/>
                        <wps:cNvSpPr/>
                        <wps:spPr>
                          <a:xfrm>
                            <a:off x="304" y="507"/>
                            <a:ext cx="5487670" cy="17145"/>
                          </a:xfrm>
                          <a:custGeom>
                            <a:avLst/>
                            <a:gdLst/>
                            <a:ahLst/>
                            <a:cxnLst/>
                            <a:rect l="l" t="t" r="r" b="b"/>
                            <a:pathLst>
                              <a:path w="5487670" h="17145">
                                <a:moveTo>
                                  <a:pt x="3048" y="3048"/>
                                </a:moveTo>
                                <a:lnTo>
                                  <a:pt x="0" y="3048"/>
                                </a:lnTo>
                                <a:lnTo>
                                  <a:pt x="0" y="16764"/>
                                </a:lnTo>
                                <a:lnTo>
                                  <a:pt x="3048" y="16764"/>
                                </a:lnTo>
                                <a:lnTo>
                                  <a:pt x="3048" y="3048"/>
                                </a:lnTo>
                                <a:close/>
                              </a:path>
                              <a:path w="5487670" h="17145">
                                <a:moveTo>
                                  <a:pt x="5487606" y="0"/>
                                </a:moveTo>
                                <a:lnTo>
                                  <a:pt x="5484571" y="0"/>
                                </a:lnTo>
                                <a:lnTo>
                                  <a:pt x="5484571" y="3048"/>
                                </a:lnTo>
                                <a:lnTo>
                                  <a:pt x="5487606" y="3048"/>
                                </a:lnTo>
                                <a:lnTo>
                                  <a:pt x="5487606" y="0"/>
                                </a:lnTo>
                                <a:close/>
                              </a:path>
                            </a:pathLst>
                          </a:custGeom>
                          <a:solidFill>
                            <a:srgbClr val="9F9F9F"/>
                          </a:solidFill>
                        </wps:spPr>
                        <wps:bodyPr wrap="square" lIns="0" tIns="0" rIns="0" bIns="0" rtlCol="0">
                          <a:prstTxWarp prst="textNoShape">
                            <a:avLst/>
                          </a:prstTxWarp>
                          <a:noAutofit/>
                        </wps:bodyPr>
                      </wps:wsp>
                      <wps:wsp>
                        <wps:cNvPr id="29" name="Graphic 29"/>
                        <wps:cNvSpPr/>
                        <wps:spPr>
                          <a:xfrm>
                            <a:off x="5484876"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0" name="Graphic 30"/>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1" name="Graphic 31"/>
                        <wps:cNvSpPr/>
                        <wps:spPr>
                          <a:xfrm>
                            <a:off x="304" y="17271"/>
                            <a:ext cx="5487670" cy="3175"/>
                          </a:xfrm>
                          <a:custGeom>
                            <a:avLst/>
                            <a:gdLst/>
                            <a:ahLst/>
                            <a:cxnLst/>
                            <a:rect l="l" t="t" r="r" b="b"/>
                            <a:pathLst>
                              <a:path w="5487670" h="3175">
                                <a:moveTo>
                                  <a:pt x="5487606" y="0"/>
                                </a:moveTo>
                                <a:lnTo>
                                  <a:pt x="5484622" y="0"/>
                                </a:lnTo>
                                <a:lnTo>
                                  <a:pt x="3048" y="0"/>
                                </a:lnTo>
                                <a:lnTo>
                                  <a:pt x="0" y="0"/>
                                </a:lnTo>
                                <a:lnTo>
                                  <a:pt x="0" y="3048"/>
                                </a:lnTo>
                                <a:lnTo>
                                  <a:pt x="3048" y="3048"/>
                                </a:lnTo>
                                <a:lnTo>
                                  <a:pt x="5484571" y="3048"/>
                                </a:lnTo>
                                <a:lnTo>
                                  <a:pt x="5487606" y="3048"/>
                                </a:lnTo>
                                <a:lnTo>
                                  <a:pt x="54876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DD2C514" id="Group 24" o:spid="_x0000_s1026" style="position:absolute;margin-left:90pt;margin-top:7.25pt;width:432.15pt;height:1.6pt;z-index:-15725568;mso-wrap-distance-left:0;mso-wrap-distance-right:0;mso-position-horizontal-relative:page" coordsize="5488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">
                <v:shape id="Graphic 25" o:spid="_x0000_s1027" style="position:absolute;width:54864;height:203;visibility:visible;mso-wrap-style:square;v-text-anchor:top" coordsize="54864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" path="m5486400,l,,,20320r5486400,l5486400,xe" fillcolor="gray" stroked="f">
                  <v:path arrowok="t"/>
                </v:shape>
                <v:shape id="Graphic 26" o:spid="_x0000_s1028" style="position:absolute;left:3;top:5;width:54851;height:38;visibility:visible;mso-wrap-style:square;v-text-anchor:top" coordsize="5485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" path="m5484622,l3048,,,,,393,,3048r,381l3048,3429r,-381l5484622,3048r,-3048xe" fillcolor="#9f9f9f" stroked="f">
                  <v:path arrowok="t"/>
                </v:shape>
                <v:shape id="Graphic 27" o:spid="_x0000_s1029" style="position:absolute;left:54848;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" path="m3047,l,,,3048r3047,l3047,xe" fillcolor="#e2e2e2" stroked="f">
                  <v:path arrowok="t"/>
                </v:shape>
                <v:shape id="Graphic 28" o:spid="_x0000_s1030" style="position:absolute;left:3;top:5;width:54876;height:171;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" path="m3048,3048l,3048,,16764r3048,l3048,3048xem5487606,r-3035,l5484571,3048r3035,l5487606,xe" fillcolor="#9f9f9f" stroked="f">
                  <v:path arrowok="t"/>
                </v:shape>
                <v:shape id="Graphic 29" o:spid="_x0000_s1031" style="position:absolute;left:54848;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" path="m3047,l,,,13716r3047,l3047,xe" fillcolor="#e2e2e2" stroked="f">
                  <v:path arrowok="t"/>
                </v:shape>
                <v:shape id="Graphic 3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" path="m3047,l,,,3048r3047,l3047,xe" fillcolor="#9f9f9f" stroked="f">
                  <v:path arrowok="t"/>
                </v:shape>
                <v:shape id="Graphic 31" o:spid="_x0000_s1033" style="position:absolute;left:3;top:172;width:54876;height:32;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" path="m5487606,r-2984,l3048,,,,,3048r3048,l5484571,3048r3035,l5487606,xe" fillcolor="#e2e2e2" stroked="f">
                  <v:path arrowok="t"/>
                </v:shape>
                <w10:wrap type="topAndBottom" anchorx="page"/>
              </v:group>
            </w:pict>
          </mc:Fallback>
        </mc:AlternateContent>
      </w:r>
    </w:p>
    <w:p w14:paraId="740BDA71" w14:textId="77777777" w:rsidR="00607C98" w:rsidRDefault="004E4201" w:rsidP="00E338E6">
      <w:pPr>
        <w:pStyle w:val="ListParagraph"/>
        <w:numPr>
          <w:ilvl w:val="0"/>
          <w:numId w:val="9"/>
        </w:numPr>
        <w:tabs>
          <w:tab w:val="left" w:pos="964"/>
        </w:tabs>
        <w:spacing w:before="100"/>
        <w:ind w:left="990" w:right="1055" w:hanging="350"/>
        <w:rPr>
          <w:sz w:val="24"/>
        </w:rPr>
      </w:pPr>
      <w:r>
        <w:rPr>
          <w:sz w:val="24"/>
        </w:rPr>
        <w:t>A water conservation plan for municipal water use by public water suppliers must provide</w:t>
      </w:r>
      <w:r>
        <w:rPr>
          <w:spacing w:val="-4"/>
          <w:sz w:val="24"/>
        </w:rPr>
        <w:t xml:space="preserve"> </w:t>
      </w:r>
      <w:r>
        <w:rPr>
          <w:sz w:val="24"/>
        </w:rPr>
        <w:t>information</w:t>
      </w:r>
      <w:r>
        <w:rPr>
          <w:spacing w:val="-4"/>
          <w:sz w:val="24"/>
        </w:rPr>
        <w:t xml:space="preserve"> </w:t>
      </w:r>
      <w:r>
        <w:rPr>
          <w:sz w:val="24"/>
        </w:rPr>
        <w:t>in</w:t>
      </w:r>
      <w:r>
        <w:rPr>
          <w:spacing w:val="-4"/>
          <w:sz w:val="24"/>
        </w:rPr>
        <w:t xml:space="preserve"> </w:t>
      </w:r>
      <w:r>
        <w:rPr>
          <w:sz w:val="24"/>
        </w:rPr>
        <w:t>response</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following.</w:t>
      </w:r>
      <w:r>
        <w:rPr>
          <w:spacing w:val="-2"/>
          <w:sz w:val="24"/>
        </w:rPr>
        <w:t xml:space="preserve"> </w:t>
      </w:r>
      <w:r>
        <w:rPr>
          <w:sz w:val="24"/>
        </w:rPr>
        <w:t>If</w:t>
      </w:r>
      <w:r>
        <w:rPr>
          <w:spacing w:val="-5"/>
          <w:sz w:val="24"/>
        </w:rPr>
        <w:t xml:space="preserve"> </w:t>
      </w:r>
      <w:r>
        <w:rPr>
          <w:sz w:val="24"/>
        </w:rPr>
        <w:t>the</w:t>
      </w:r>
      <w:r>
        <w:rPr>
          <w:spacing w:val="-4"/>
          <w:sz w:val="24"/>
        </w:rPr>
        <w:t xml:space="preserve"> </w:t>
      </w:r>
      <w:r>
        <w:rPr>
          <w:sz w:val="24"/>
        </w:rPr>
        <w:t>plan</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provide</w:t>
      </w:r>
      <w:r>
        <w:rPr>
          <w:spacing w:val="-5"/>
          <w:sz w:val="24"/>
        </w:rPr>
        <w:t xml:space="preserve"> </w:t>
      </w:r>
      <w:r>
        <w:rPr>
          <w:sz w:val="24"/>
        </w:rPr>
        <w:t>information for</w:t>
      </w:r>
      <w:r>
        <w:rPr>
          <w:spacing w:val="-2"/>
          <w:sz w:val="24"/>
        </w:rPr>
        <w:t xml:space="preserve"> </w:t>
      </w:r>
      <w:r>
        <w:rPr>
          <w:sz w:val="24"/>
        </w:rPr>
        <w:t>each requirement, the public</w:t>
      </w:r>
      <w:r>
        <w:rPr>
          <w:spacing w:val="-1"/>
          <w:sz w:val="24"/>
        </w:rPr>
        <w:t xml:space="preserve"> </w:t>
      </w:r>
      <w:r>
        <w:rPr>
          <w:sz w:val="24"/>
        </w:rPr>
        <w:t>water</w:t>
      </w:r>
      <w:r>
        <w:rPr>
          <w:spacing w:val="-2"/>
          <w:sz w:val="24"/>
        </w:rPr>
        <w:t xml:space="preserve"> </w:t>
      </w:r>
      <w:r>
        <w:rPr>
          <w:sz w:val="24"/>
        </w:rPr>
        <w:t>supplier</w:t>
      </w:r>
      <w:r>
        <w:rPr>
          <w:spacing w:val="-2"/>
          <w:sz w:val="24"/>
        </w:rPr>
        <w:t xml:space="preserve"> </w:t>
      </w:r>
      <w:r>
        <w:rPr>
          <w:sz w:val="24"/>
        </w:rPr>
        <w:t>shall include</w:t>
      </w:r>
      <w:r>
        <w:rPr>
          <w:spacing w:val="-1"/>
          <w:sz w:val="24"/>
        </w:rPr>
        <w:t xml:space="preserve"> </w:t>
      </w:r>
      <w:r>
        <w:rPr>
          <w:sz w:val="24"/>
        </w:rPr>
        <w:t>in the</w:t>
      </w:r>
      <w:r>
        <w:rPr>
          <w:spacing w:val="-1"/>
          <w:sz w:val="24"/>
        </w:rPr>
        <w:t xml:space="preserve"> </w:t>
      </w:r>
      <w:r>
        <w:rPr>
          <w:sz w:val="24"/>
        </w:rPr>
        <w:t>plan an explanation of why the requirement is not applicable.</w:t>
      </w:r>
    </w:p>
    <w:p w14:paraId="05C80C6D" w14:textId="77777777" w:rsidR="00607C98" w:rsidRDefault="00607C98" w:rsidP="00852DA6">
      <w:pPr>
        <w:pStyle w:val="BodyText"/>
        <w:ind w:left="1530" w:hanging="450"/>
      </w:pPr>
    </w:p>
    <w:p w14:paraId="66917050" w14:textId="77777777" w:rsidR="00607C98" w:rsidRDefault="004E4201" w:rsidP="00852DA6">
      <w:pPr>
        <w:pStyle w:val="ListParagraph"/>
        <w:numPr>
          <w:ilvl w:val="1"/>
          <w:numId w:val="9"/>
        </w:numPr>
        <w:tabs>
          <w:tab w:val="left" w:pos="1097"/>
        </w:tabs>
        <w:ind w:left="1530" w:right="1278" w:hanging="450"/>
        <w:rPr>
          <w:sz w:val="24"/>
        </w:rPr>
      </w:pPr>
      <w:r>
        <w:rPr>
          <w:sz w:val="24"/>
        </w:rPr>
        <w:t>Minimum</w:t>
      </w:r>
      <w:r>
        <w:rPr>
          <w:spacing w:val="-3"/>
          <w:sz w:val="24"/>
        </w:rPr>
        <w:t xml:space="preserve"> </w:t>
      </w:r>
      <w:r>
        <w:rPr>
          <w:sz w:val="24"/>
        </w:rPr>
        <w:t>requirements.</w:t>
      </w:r>
      <w:r>
        <w:rPr>
          <w:spacing w:val="-3"/>
          <w:sz w:val="24"/>
        </w:rPr>
        <w:t xml:space="preserve"> </w:t>
      </w:r>
      <w:r>
        <w:rPr>
          <w:sz w:val="24"/>
        </w:rPr>
        <w:t>All</w:t>
      </w:r>
      <w:r>
        <w:rPr>
          <w:spacing w:val="-3"/>
          <w:sz w:val="24"/>
        </w:rPr>
        <w:t xml:space="preserve"> </w:t>
      </w:r>
      <w:r>
        <w:rPr>
          <w:sz w:val="24"/>
        </w:rPr>
        <w:t>water</w:t>
      </w:r>
      <w:r>
        <w:rPr>
          <w:spacing w:val="-5"/>
          <w:sz w:val="24"/>
        </w:rPr>
        <w:t xml:space="preserve"> </w:t>
      </w:r>
      <w:r>
        <w:rPr>
          <w:sz w:val="24"/>
        </w:rPr>
        <w:t>conservation</w:t>
      </w:r>
      <w:r>
        <w:rPr>
          <w:spacing w:val="-3"/>
          <w:sz w:val="24"/>
        </w:rPr>
        <w:t xml:space="preserve"> </w:t>
      </w:r>
      <w:r>
        <w:rPr>
          <w:sz w:val="24"/>
        </w:rPr>
        <w:t>plans</w:t>
      </w:r>
      <w:r>
        <w:rPr>
          <w:spacing w:val="-3"/>
          <w:sz w:val="24"/>
        </w:rPr>
        <w:t xml:space="preserve"> </w:t>
      </w:r>
      <w:r>
        <w:rPr>
          <w:sz w:val="24"/>
        </w:rPr>
        <w:t>for</w:t>
      </w:r>
      <w:r>
        <w:rPr>
          <w:spacing w:val="-4"/>
          <w:sz w:val="24"/>
        </w:rPr>
        <w:t xml:space="preserve"> </w:t>
      </w:r>
      <w:r>
        <w:rPr>
          <w:sz w:val="24"/>
        </w:rPr>
        <w:t>municipal</w:t>
      </w:r>
      <w:r>
        <w:rPr>
          <w:spacing w:val="-3"/>
          <w:sz w:val="24"/>
        </w:rPr>
        <w:t xml:space="preserve"> </w:t>
      </w:r>
      <w:r>
        <w:rPr>
          <w:sz w:val="24"/>
        </w:rPr>
        <w:t>uses</w:t>
      </w:r>
      <w:r>
        <w:rPr>
          <w:spacing w:val="-3"/>
          <w:sz w:val="24"/>
        </w:rPr>
        <w:t xml:space="preserve"> </w:t>
      </w:r>
      <w:r>
        <w:rPr>
          <w:sz w:val="24"/>
        </w:rPr>
        <w:t>by</w:t>
      </w:r>
      <w:r>
        <w:rPr>
          <w:spacing w:val="-8"/>
          <w:sz w:val="24"/>
        </w:rPr>
        <w:t xml:space="preserve"> </w:t>
      </w:r>
      <w:r>
        <w:rPr>
          <w:sz w:val="24"/>
        </w:rPr>
        <w:t>public water suppliers must include the following elements:</w:t>
      </w:r>
    </w:p>
    <w:p w14:paraId="748E882C" w14:textId="77777777" w:rsidR="00607C98" w:rsidRDefault="00607C98">
      <w:pPr>
        <w:pStyle w:val="BodyText"/>
      </w:pPr>
    </w:p>
    <w:p w14:paraId="1B0AFB65" w14:textId="77777777" w:rsidR="00607C98" w:rsidRDefault="004E4201" w:rsidP="00852DA6">
      <w:pPr>
        <w:pStyle w:val="ListParagraph"/>
        <w:numPr>
          <w:ilvl w:val="2"/>
          <w:numId w:val="9"/>
        </w:numPr>
        <w:ind w:left="1890" w:right="1219" w:hanging="381"/>
        <w:rPr>
          <w:sz w:val="24"/>
        </w:rPr>
      </w:pPr>
      <w:r>
        <w:rPr>
          <w:sz w:val="24"/>
        </w:rPr>
        <w:t>a</w:t>
      </w:r>
      <w:r>
        <w:rPr>
          <w:spacing w:val="-4"/>
          <w:sz w:val="24"/>
        </w:rPr>
        <w:t xml:space="preserve"> </w:t>
      </w:r>
      <w:r>
        <w:rPr>
          <w:sz w:val="24"/>
        </w:rPr>
        <w:t>utility</w:t>
      </w:r>
      <w:r>
        <w:rPr>
          <w:spacing w:val="-7"/>
          <w:sz w:val="24"/>
        </w:rPr>
        <w:t xml:space="preserve"> </w:t>
      </w:r>
      <w:r>
        <w:rPr>
          <w:sz w:val="24"/>
        </w:rPr>
        <w:t>profile</w:t>
      </w:r>
      <w:r>
        <w:rPr>
          <w:spacing w:val="-2"/>
          <w:sz w:val="24"/>
        </w:rPr>
        <w:t xml:space="preserve"> </w:t>
      </w:r>
      <w:r>
        <w:rPr>
          <w:sz w:val="24"/>
        </w:rPr>
        <w:t>in</w:t>
      </w:r>
      <w:r>
        <w:rPr>
          <w:spacing w:val="-1"/>
          <w:sz w:val="24"/>
        </w:rPr>
        <w:t xml:space="preserve"> </w:t>
      </w:r>
      <w:r>
        <w:rPr>
          <w:sz w:val="24"/>
        </w:rPr>
        <w:t>accordance</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Texas</w:t>
      </w:r>
      <w:r>
        <w:rPr>
          <w:spacing w:val="-2"/>
          <w:sz w:val="24"/>
        </w:rPr>
        <w:t xml:space="preserve"> </w:t>
      </w:r>
      <w:r>
        <w:rPr>
          <w:sz w:val="24"/>
        </w:rPr>
        <w:t>Water</w:t>
      </w:r>
      <w:r>
        <w:rPr>
          <w:spacing w:val="-4"/>
          <w:sz w:val="24"/>
        </w:rPr>
        <w:t xml:space="preserve"> </w:t>
      </w:r>
      <w:r>
        <w:rPr>
          <w:sz w:val="24"/>
        </w:rPr>
        <w:t>Use</w:t>
      </w:r>
      <w:r>
        <w:rPr>
          <w:spacing w:val="-4"/>
          <w:sz w:val="24"/>
        </w:rPr>
        <w:t xml:space="preserve"> </w:t>
      </w:r>
      <w:r>
        <w:rPr>
          <w:sz w:val="24"/>
        </w:rPr>
        <w:t>Methodology,</w:t>
      </w:r>
      <w:r>
        <w:rPr>
          <w:spacing w:val="-2"/>
          <w:sz w:val="24"/>
        </w:rPr>
        <w:t xml:space="preserve"> </w:t>
      </w:r>
      <w:r>
        <w:rPr>
          <w:sz w:val="24"/>
        </w:rPr>
        <w:t>including, but not limited to, information regarding population and customer data, water use data (including</w:t>
      </w:r>
      <w:r>
        <w:rPr>
          <w:spacing w:val="-6"/>
          <w:sz w:val="24"/>
        </w:rPr>
        <w:t xml:space="preserve"> </w:t>
      </w:r>
      <w:r>
        <w:rPr>
          <w:sz w:val="24"/>
        </w:rPr>
        <w:t>total</w:t>
      </w:r>
      <w:r>
        <w:rPr>
          <w:spacing w:val="-1"/>
          <w:sz w:val="24"/>
        </w:rPr>
        <w:t xml:space="preserve"> </w:t>
      </w:r>
      <w:r>
        <w:rPr>
          <w:sz w:val="24"/>
        </w:rPr>
        <w:t>gallons</w:t>
      </w:r>
      <w:r>
        <w:rPr>
          <w:spacing w:val="-3"/>
          <w:sz w:val="24"/>
        </w:rPr>
        <w:t xml:space="preserve"> </w:t>
      </w:r>
      <w:r>
        <w:rPr>
          <w:sz w:val="24"/>
        </w:rPr>
        <w:t>per</w:t>
      </w:r>
      <w:r>
        <w:rPr>
          <w:spacing w:val="-3"/>
          <w:sz w:val="24"/>
        </w:rPr>
        <w:t xml:space="preserve"> </w:t>
      </w:r>
      <w:r>
        <w:rPr>
          <w:sz w:val="24"/>
        </w:rPr>
        <w:t>capita</w:t>
      </w:r>
      <w:r>
        <w:rPr>
          <w:spacing w:val="-4"/>
          <w:sz w:val="24"/>
        </w:rPr>
        <w:t xml:space="preserve"> </w:t>
      </w:r>
      <w:r>
        <w:rPr>
          <w:sz w:val="24"/>
        </w:rPr>
        <w:t>per</w:t>
      </w:r>
      <w:r>
        <w:rPr>
          <w:spacing w:val="-3"/>
          <w:sz w:val="24"/>
        </w:rPr>
        <w:t xml:space="preserve"> </w:t>
      </w:r>
      <w:r>
        <w:rPr>
          <w:sz w:val="24"/>
        </w:rPr>
        <w:t>day</w:t>
      </w:r>
      <w:r>
        <w:rPr>
          <w:spacing w:val="-8"/>
          <w:sz w:val="24"/>
        </w:rPr>
        <w:t xml:space="preserve"> </w:t>
      </w:r>
      <w:r>
        <w:rPr>
          <w:sz w:val="24"/>
        </w:rPr>
        <w:t>(GPCD)</w:t>
      </w:r>
      <w:r>
        <w:rPr>
          <w:spacing w:val="-3"/>
          <w:sz w:val="24"/>
        </w:rPr>
        <w:t xml:space="preserve"> </w:t>
      </w:r>
      <w:r>
        <w:rPr>
          <w:sz w:val="24"/>
        </w:rPr>
        <w:t>and</w:t>
      </w:r>
      <w:r>
        <w:rPr>
          <w:spacing w:val="-3"/>
          <w:sz w:val="24"/>
        </w:rPr>
        <w:t xml:space="preserve"> </w:t>
      </w:r>
      <w:r>
        <w:rPr>
          <w:sz w:val="24"/>
        </w:rPr>
        <w:t>residential</w:t>
      </w:r>
      <w:r>
        <w:rPr>
          <w:spacing w:val="-3"/>
          <w:sz w:val="24"/>
        </w:rPr>
        <w:t xml:space="preserve"> </w:t>
      </w:r>
      <w:r>
        <w:rPr>
          <w:sz w:val="24"/>
        </w:rPr>
        <w:t>GPCD),</w:t>
      </w:r>
      <w:r>
        <w:rPr>
          <w:spacing w:val="-1"/>
          <w:sz w:val="24"/>
        </w:rPr>
        <w:t xml:space="preserve"> </w:t>
      </w:r>
      <w:r>
        <w:rPr>
          <w:sz w:val="24"/>
        </w:rPr>
        <w:t>water</w:t>
      </w:r>
      <w:r>
        <w:rPr>
          <w:spacing w:val="-5"/>
          <w:sz w:val="24"/>
        </w:rPr>
        <w:t xml:space="preserve"> </w:t>
      </w:r>
      <w:r>
        <w:rPr>
          <w:sz w:val="24"/>
        </w:rPr>
        <w:t xml:space="preserve">supply system data, and wastewater system </w:t>
      </w:r>
      <w:proofErr w:type="gramStart"/>
      <w:r>
        <w:rPr>
          <w:sz w:val="24"/>
        </w:rPr>
        <w:t>data;</w:t>
      </w:r>
      <w:proofErr w:type="gramEnd"/>
    </w:p>
    <w:p w14:paraId="0F5B0B77" w14:textId="77777777" w:rsidR="00607C98" w:rsidRDefault="00607C98" w:rsidP="00852DA6">
      <w:pPr>
        <w:pStyle w:val="BodyText"/>
        <w:spacing w:before="1"/>
        <w:ind w:left="1890" w:hanging="381"/>
      </w:pPr>
    </w:p>
    <w:p w14:paraId="32D3896E" w14:textId="77777777" w:rsidR="00607C98" w:rsidRDefault="004E4201" w:rsidP="00852DA6">
      <w:pPr>
        <w:pStyle w:val="ListParagraph"/>
        <w:numPr>
          <w:ilvl w:val="2"/>
          <w:numId w:val="9"/>
        </w:numPr>
        <w:ind w:left="1890" w:right="1132" w:hanging="381"/>
        <w:rPr>
          <w:sz w:val="24"/>
        </w:rPr>
      </w:pPr>
      <w:r>
        <w:rPr>
          <w:sz w:val="24"/>
        </w:rPr>
        <w:t>a</w:t>
      </w:r>
      <w:r>
        <w:rPr>
          <w:spacing w:val="-5"/>
          <w:sz w:val="24"/>
        </w:rPr>
        <w:t xml:space="preserve"> </w:t>
      </w:r>
      <w:r>
        <w:rPr>
          <w:sz w:val="24"/>
        </w:rPr>
        <w:t>record</w:t>
      </w:r>
      <w:r>
        <w:rPr>
          <w:spacing w:val="-4"/>
          <w:sz w:val="24"/>
        </w:rPr>
        <w:t xml:space="preserve"> </w:t>
      </w:r>
      <w:r>
        <w:rPr>
          <w:sz w:val="24"/>
        </w:rPr>
        <w:t>management</w:t>
      </w:r>
      <w:r>
        <w:rPr>
          <w:spacing w:val="-4"/>
          <w:sz w:val="24"/>
        </w:rPr>
        <w:t xml:space="preserve"> </w:t>
      </w:r>
      <w:r>
        <w:rPr>
          <w:sz w:val="24"/>
        </w:rPr>
        <w:t>system</w:t>
      </w:r>
      <w:r>
        <w:rPr>
          <w:spacing w:val="-4"/>
          <w:sz w:val="24"/>
        </w:rPr>
        <w:t xml:space="preserve"> </w:t>
      </w:r>
      <w:r>
        <w:rPr>
          <w:sz w:val="24"/>
        </w:rPr>
        <w:t>which</w:t>
      </w:r>
      <w:r>
        <w:rPr>
          <w:spacing w:val="-2"/>
          <w:sz w:val="24"/>
        </w:rPr>
        <w:t xml:space="preserve"> </w:t>
      </w:r>
      <w:r>
        <w:rPr>
          <w:sz w:val="24"/>
        </w:rPr>
        <w:t>allows</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classification</w:t>
      </w:r>
      <w:r>
        <w:rPr>
          <w:spacing w:val="-4"/>
          <w:sz w:val="24"/>
        </w:rPr>
        <w:t xml:space="preserve"> </w:t>
      </w:r>
      <w:r>
        <w:rPr>
          <w:sz w:val="24"/>
        </w:rPr>
        <w:t>of</w:t>
      </w:r>
      <w:r>
        <w:rPr>
          <w:spacing w:val="-5"/>
          <w:sz w:val="24"/>
        </w:rPr>
        <w:t xml:space="preserve"> </w:t>
      </w:r>
      <w:r>
        <w:rPr>
          <w:sz w:val="24"/>
        </w:rPr>
        <w:t>water</w:t>
      </w:r>
      <w:r>
        <w:rPr>
          <w:spacing w:val="-6"/>
          <w:sz w:val="24"/>
        </w:rPr>
        <w:t xml:space="preserve"> </w:t>
      </w:r>
      <w:r>
        <w:rPr>
          <w:sz w:val="24"/>
        </w:rPr>
        <w:t>sales</w:t>
      </w:r>
      <w:r>
        <w:rPr>
          <w:spacing w:val="-2"/>
          <w:sz w:val="24"/>
        </w:rPr>
        <w:t xml:space="preserve"> </w:t>
      </w:r>
      <w:r>
        <w:rPr>
          <w:sz w:val="24"/>
        </w:rPr>
        <w:t xml:space="preserve">and </w:t>
      </w:r>
      <w:proofErr w:type="gramStart"/>
      <w:r>
        <w:rPr>
          <w:sz w:val="24"/>
        </w:rPr>
        <w:t>uses into</w:t>
      </w:r>
      <w:proofErr w:type="gramEnd"/>
      <w:r>
        <w:rPr>
          <w:sz w:val="24"/>
        </w:rPr>
        <w:t xml:space="preserve"> the most detailed level of water use data currently available to it, including, if possible, the sectors listed in clauses (</w:t>
      </w:r>
      <w:proofErr w:type="spellStart"/>
      <w:r>
        <w:rPr>
          <w:sz w:val="24"/>
        </w:rPr>
        <w:t>i</w:t>
      </w:r>
      <w:proofErr w:type="spellEnd"/>
      <w:r>
        <w:rPr>
          <w:sz w:val="24"/>
        </w:rPr>
        <w:t>) - (vi) of this subparagraph. Any new billing system purchased by a public water supplier must be capable of reporting detailed water use data as described in clauses (</w:t>
      </w:r>
      <w:proofErr w:type="spellStart"/>
      <w:r>
        <w:rPr>
          <w:sz w:val="24"/>
        </w:rPr>
        <w:t>i</w:t>
      </w:r>
      <w:proofErr w:type="spellEnd"/>
      <w:r>
        <w:rPr>
          <w:sz w:val="24"/>
        </w:rPr>
        <w:t>) - (vi) of this subparagraph:</w:t>
      </w:r>
    </w:p>
    <w:p w14:paraId="784C1973" w14:textId="77777777" w:rsidR="00607C98" w:rsidRDefault="00607C98" w:rsidP="00852DA6">
      <w:pPr>
        <w:pStyle w:val="BodyText"/>
        <w:ind w:left="1530" w:hanging="90"/>
      </w:pPr>
    </w:p>
    <w:p w14:paraId="1A793E7A" w14:textId="77777777" w:rsidR="00607C98" w:rsidRDefault="004E4201" w:rsidP="00852DA6">
      <w:pPr>
        <w:pStyle w:val="ListParagraph"/>
        <w:numPr>
          <w:ilvl w:val="3"/>
          <w:numId w:val="9"/>
        </w:numPr>
        <w:tabs>
          <w:tab w:val="left" w:pos="1285"/>
        </w:tabs>
        <w:ind w:left="2160" w:hanging="360"/>
        <w:rPr>
          <w:sz w:val="24"/>
        </w:rPr>
      </w:pPr>
      <w:proofErr w:type="gramStart"/>
      <w:r>
        <w:rPr>
          <w:spacing w:val="-2"/>
          <w:sz w:val="24"/>
        </w:rPr>
        <w:t>residential;</w:t>
      </w:r>
      <w:proofErr w:type="gramEnd"/>
    </w:p>
    <w:p w14:paraId="385E7ECD" w14:textId="77777777" w:rsidR="00607C98" w:rsidRDefault="00607C98" w:rsidP="00852DA6">
      <w:pPr>
        <w:pStyle w:val="BodyText"/>
        <w:ind w:left="2160" w:hanging="360"/>
      </w:pPr>
    </w:p>
    <w:p w14:paraId="1C3345F5" w14:textId="77777777" w:rsidR="00607C98" w:rsidRDefault="004E4201" w:rsidP="00852DA6">
      <w:pPr>
        <w:pStyle w:val="ListParagraph"/>
        <w:numPr>
          <w:ilvl w:val="4"/>
          <w:numId w:val="9"/>
        </w:numPr>
        <w:tabs>
          <w:tab w:val="left" w:pos="1416"/>
        </w:tabs>
        <w:ind w:left="2160" w:hanging="360"/>
        <w:rPr>
          <w:sz w:val="24"/>
        </w:rPr>
      </w:pPr>
      <w:r>
        <w:rPr>
          <w:sz w:val="24"/>
        </w:rPr>
        <w:t>single</w:t>
      </w:r>
      <w:r>
        <w:rPr>
          <w:spacing w:val="-1"/>
          <w:sz w:val="24"/>
        </w:rPr>
        <w:t xml:space="preserve"> </w:t>
      </w:r>
      <w:proofErr w:type="gramStart"/>
      <w:r>
        <w:rPr>
          <w:spacing w:val="-2"/>
          <w:sz w:val="24"/>
        </w:rPr>
        <w:t>family;</w:t>
      </w:r>
      <w:proofErr w:type="gramEnd"/>
    </w:p>
    <w:p w14:paraId="760F866B" w14:textId="77777777" w:rsidR="00607C98" w:rsidRDefault="00607C98" w:rsidP="00852DA6">
      <w:pPr>
        <w:pStyle w:val="BodyText"/>
        <w:ind w:left="2160" w:hanging="360"/>
      </w:pPr>
    </w:p>
    <w:p w14:paraId="4CA49C79" w14:textId="77777777" w:rsidR="00607C98" w:rsidRDefault="004E4201" w:rsidP="00852DA6">
      <w:pPr>
        <w:pStyle w:val="ListParagraph"/>
        <w:numPr>
          <w:ilvl w:val="4"/>
          <w:numId w:val="9"/>
        </w:numPr>
        <w:tabs>
          <w:tab w:val="left" w:pos="1496"/>
        </w:tabs>
        <w:ind w:left="2160" w:hanging="360"/>
        <w:rPr>
          <w:sz w:val="24"/>
        </w:rPr>
      </w:pPr>
      <w:r>
        <w:rPr>
          <w:sz w:val="24"/>
        </w:rPr>
        <w:t>multi-</w:t>
      </w:r>
      <w:proofErr w:type="gramStart"/>
      <w:r>
        <w:rPr>
          <w:spacing w:val="-2"/>
          <w:sz w:val="24"/>
        </w:rPr>
        <w:t>family;</w:t>
      </w:r>
      <w:proofErr w:type="gramEnd"/>
    </w:p>
    <w:p w14:paraId="6213B37C" w14:textId="77777777" w:rsidR="00607C98" w:rsidRDefault="00607C98" w:rsidP="00852DA6">
      <w:pPr>
        <w:pStyle w:val="BodyText"/>
        <w:spacing w:before="1"/>
        <w:ind w:left="2160" w:hanging="360"/>
      </w:pPr>
    </w:p>
    <w:p w14:paraId="28D97A9C" w14:textId="77777777" w:rsidR="00607C98" w:rsidRDefault="004E4201" w:rsidP="00852DA6">
      <w:pPr>
        <w:pStyle w:val="ListParagraph"/>
        <w:numPr>
          <w:ilvl w:val="3"/>
          <w:numId w:val="9"/>
        </w:numPr>
        <w:tabs>
          <w:tab w:val="left" w:pos="1353"/>
        </w:tabs>
        <w:ind w:left="2160" w:hanging="360"/>
        <w:rPr>
          <w:sz w:val="24"/>
        </w:rPr>
      </w:pPr>
      <w:proofErr w:type="gramStart"/>
      <w:r>
        <w:rPr>
          <w:spacing w:val="-2"/>
          <w:sz w:val="24"/>
        </w:rPr>
        <w:t>commercial;</w:t>
      </w:r>
      <w:proofErr w:type="gramEnd"/>
    </w:p>
    <w:p w14:paraId="3A416EFD" w14:textId="77777777" w:rsidR="00607C98" w:rsidRDefault="00607C98" w:rsidP="00852DA6">
      <w:pPr>
        <w:pStyle w:val="BodyText"/>
        <w:ind w:left="2160" w:hanging="360"/>
      </w:pPr>
    </w:p>
    <w:p w14:paraId="7B4BC236" w14:textId="77777777" w:rsidR="00607C98" w:rsidRDefault="004E4201" w:rsidP="00852DA6">
      <w:pPr>
        <w:pStyle w:val="ListParagraph"/>
        <w:numPr>
          <w:ilvl w:val="3"/>
          <w:numId w:val="9"/>
        </w:numPr>
        <w:tabs>
          <w:tab w:val="left" w:pos="1419"/>
        </w:tabs>
        <w:ind w:left="2160" w:hanging="360"/>
        <w:rPr>
          <w:sz w:val="24"/>
        </w:rPr>
      </w:pPr>
      <w:proofErr w:type="gramStart"/>
      <w:r>
        <w:rPr>
          <w:spacing w:val="-2"/>
          <w:sz w:val="24"/>
        </w:rPr>
        <w:t>institutional;</w:t>
      </w:r>
      <w:proofErr w:type="gramEnd"/>
    </w:p>
    <w:p w14:paraId="24669DCF" w14:textId="77777777" w:rsidR="00607C98" w:rsidRDefault="00607C98" w:rsidP="00852DA6">
      <w:pPr>
        <w:pStyle w:val="BodyText"/>
        <w:ind w:left="2160" w:hanging="360"/>
      </w:pPr>
    </w:p>
    <w:p w14:paraId="0FC0E259" w14:textId="77777777" w:rsidR="00607C98" w:rsidRDefault="004E4201" w:rsidP="00852DA6">
      <w:pPr>
        <w:pStyle w:val="ListParagraph"/>
        <w:numPr>
          <w:ilvl w:val="3"/>
          <w:numId w:val="9"/>
        </w:numPr>
        <w:tabs>
          <w:tab w:val="left" w:pos="1405"/>
        </w:tabs>
        <w:ind w:left="2160" w:hanging="360"/>
        <w:rPr>
          <w:sz w:val="24"/>
        </w:rPr>
      </w:pPr>
      <w:proofErr w:type="gramStart"/>
      <w:r>
        <w:rPr>
          <w:spacing w:val="-2"/>
          <w:sz w:val="24"/>
        </w:rPr>
        <w:t>industrial;</w:t>
      </w:r>
      <w:proofErr w:type="gramEnd"/>
    </w:p>
    <w:p w14:paraId="75B82321" w14:textId="77777777" w:rsidR="00607C98" w:rsidRDefault="00607C98" w:rsidP="00852DA6">
      <w:pPr>
        <w:pStyle w:val="BodyText"/>
        <w:ind w:left="2160" w:hanging="360"/>
      </w:pPr>
    </w:p>
    <w:p w14:paraId="3428AF09" w14:textId="77777777" w:rsidR="00607C98" w:rsidRDefault="004E4201" w:rsidP="00852DA6">
      <w:pPr>
        <w:pStyle w:val="ListParagraph"/>
        <w:numPr>
          <w:ilvl w:val="3"/>
          <w:numId w:val="9"/>
        </w:numPr>
        <w:tabs>
          <w:tab w:val="left" w:pos="1337"/>
        </w:tabs>
        <w:ind w:left="2160" w:hanging="360"/>
        <w:rPr>
          <w:sz w:val="24"/>
        </w:rPr>
      </w:pPr>
      <w:r>
        <w:rPr>
          <w:sz w:val="24"/>
        </w:rPr>
        <w:t>agricultural;</w:t>
      </w:r>
      <w:r>
        <w:rPr>
          <w:spacing w:val="-6"/>
          <w:sz w:val="24"/>
        </w:rPr>
        <w:t xml:space="preserve"> </w:t>
      </w:r>
      <w:r>
        <w:rPr>
          <w:spacing w:val="-4"/>
          <w:sz w:val="24"/>
        </w:rPr>
        <w:t>and,</w:t>
      </w:r>
    </w:p>
    <w:p w14:paraId="17CFC477" w14:textId="77777777" w:rsidR="00607C98" w:rsidRDefault="00607C98" w:rsidP="00852DA6">
      <w:pPr>
        <w:ind w:left="2160" w:hanging="360"/>
        <w:rPr>
          <w:sz w:val="24"/>
        </w:rPr>
        <w:sectPr w:rsidR="00607C98" w:rsidSect="0072432A">
          <w:pgSz w:w="12240" w:h="15840"/>
          <w:pgMar w:top="1420" w:right="760" w:bottom="940" w:left="1160" w:header="0" w:footer="746" w:gutter="0"/>
          <w:cols w:space="720"/>
        </w:sectPr>
      </w:pPr>
    </w:p>
    <w:p w14:paraId="18B0B4B1" w14:textId="77777777" w:rsidR="00607C98" w:rsidRDefault="004E4201" w:rsidP="00852DA6">
      <w:pPr>
        <w:pStyle w:val="ListParagraph"/>
        <w:numPr>
          <w:ilvl w:val="3"/>
          <w:numId w:val="9"/>
        </w:numPr>
        <w:tabs>
          <w:tab w:val="left" w:pos="2160"/>
        </w:tabs>
        <w:spacing w:before="63"/>
        <w:ind w:left="2160" w:hanging="360"/>
        <w:rPr>
          <w:sz w:val="24"/>
        </w:rPr>
      </w:pPr>
      <w:r>
        <w:rPr>
          <w:spacing w:val="-2"/>
          <w:sz w:val="24"/>
        </w:rPr>
        <w:lastRenderedPageBreak/>
        <w:t>wholesale.</w:t>
      </w:r>
    </w:p>
    <w:p w14:paraId="4E10AB43" w14:textId="77777777" w:rsidR="00607C98" w:rsidRDefault="004E4201" w:rsidP="00852DA6">
      <w:pPr>
        <w:pStyle w:val="ListParagraph"/>
        <w:numPr>
          <w:ilvl w:val="2"/>
          <w:numId w:val="9"/>
        </w:numPr>
        <w:tabs>
          <w:tab w:val="left" w:pos="1257"/>
        </w:tabs>
        <w:spacing w:before="274"/>
        <w:ind w:left="1890" w:right="1049" w:hanging="450"/>
        <w:rPr>
          <w:sz w:val="24"/>
        </w:rPr>
      </w:pPr>
      <w:r>
        <w:rPr>
          <w:sz w:val="24"/>
        </w:rPr>
        <w:t>specific,</w:t>
      </w:r>
      <w:r>
        <w:rPr>
          <w:spacing w:val="-4"/>
          <w:sz w:val="24"/>
        </w:rPr>
        <w:t xml:space="preserve"> </w:t>
      </w:r>
      <w:r>
        <w:rPr>
          <w:sz w:val="24"/>
        </w:rPr>
        <w:t>quantified</w:t>
      </w:r>
      <w:r>
        <w:rPr>
          <w:spacing w:val="-4"/>
          <w:sz w:val="24"/>
        </w:rPr>
        <w:t xml:space="preserve"> </w:t>
      </w:r>
      <w:r>
        <w:rPr>
          <w:sz w:val="24"/>
        </w:rPr>
        <w:t>five-year</w:t>
      </w:r>
      <w:r>
        <w:rPr>
          <w:spacing w:val="-4"/>
          <w:sz w:val="24"/>
        </w:rPr>
        <w:t xml:space="preserve"> </w:t>
      </w:r>
      <w:r>
        <w:rPr>
          <w:sz w:val="24"/>
        </w:rPr>
        <w:t>and</w:t>
      </w:r>
      <w:r>
        <w:rPr>
          <w:spacing w:val="-4"/>
          <w:sz w:val="24"/>
        </w:rPr>
        <w:t xml:space="preserve"> </w:t>
      </w:r>
      <w:r>
        <w:rPr>
          <w:sz w:val="24"/>
        </w:rPr>
        <w:t>ten-year</w:t>
      </w:r>
      <w:r>
        <w:rPr>
          <w:spacing w:val="-4"/>
          <w:sz w:val="24"/>
        </w:rPr>
        <w:t xml:space="preserve"> </w:t>
      </w:r>
      <w:r>
        <w:rPr>
          <w:sz w:val="24"/>
        </w:rPr>
        <w:t>targets</w:t>
      </w:r>
      <w:r>
        <w:rPr>
          <w:spacing w:val="-4"/>
          <w:sz w:val="24"/>
        </w:rPr>
        <w:t xml:space="preserve"> </w:t>
      </w:r>
      <w:r>
        <w:rPr>
          <w:sz w:val="24"/>
        </w:rPr>
        <w:t>for</w:t>
      </w:r>
      <w:r>
        <w:rPr>
          <w:spacing w:val="-3"/>
          <w:sz w:val="24"/>
        </w:rPr>
        <w:t xml:space="preserve"> </w:t>
      </w:r>
      <w:r>
        <w:rPr>
          <w:sz w:val="24"/>
        </w:rPr>
        <w:t>water</w:t>
      </w:r>
      <w:r>
        <w:rPr>
          <w:spacing w:val="-6"/>
          <w:sz w:val="24"/>
        </w:rPr>
        <w:t xml:space="preserve"> </w:t>
      </w:r>
      <w:r>
        <w:rPr>
          <w:sz w:val="24"/>
        </w:rPr>
        <w:t>savings</w:t>
      </w:r>
      <w:r>
        <w:rPr>
          <w:spacing w:val="-4"/>
          <w:sz w:val="24"/>
        </w:rPr>
        <w:t xml:space="preserve"> </w:t>
      </w:r>
      <w:r>
        <w:rPr>
          <w:sz w:val="24"/>
        </w:rPr>
        <w:t>to</w:t>
      </w:r>
      <w:r>
        <w:rPr>
          <w:spacing w:val="-4"/>
          <w:sz w:val="24"/>
        </w:rPr>
        <w:t xml:space="preserve"> </w:t>
      </w:r>
      <w:r>
        <w:rPr>
          <w:sz w:val="24"/>
        </w:rPr>
        <w:t>include</w:t>
      </w:r>
      <w:r>
        <w:rPr>
          <w:spacing w:val="-4"/>
          <w:sz w:val="24"/>
        </w:rPr>
        <w:t xml:space="preserve"> </w:t>
      </w:r>
      <w:r>
        <w:rPr>
          <w:sz w:val="24"/>
        </w:rPr>
        <w:t>goals for water loss programs and goals for municipal use in total GPCD and residential</w:t>
      </w:r>
      <w:r>
        <w:rPr>
          <w:spacing w:val="40"/>
          <w:sz w:val="24"/>
        </w:rPr>
        <w:t xml:space="preserve"> </w:t>
      </w:r>
      <w:r>
        <w:rPr>
          <w:sz w:val="24"/>
        </w:rPr>
        <w:t xml:space="preserve">GPCD. The goals established by a public water supplier under this subparagraph are not </w:t>
      </w:r>
      <w:proofErr w:type="gramStart"/>
      <w:r>
        <w:rPr>
          <w:spacing w:val="-2"/>
          <w:sz w:val="24"/>
        </w:rPr>
        <w:t>enforceable;</w:t>
      </w:r>
      <w:proofErr w:type="gramEnd"/>
    </w:p>
    <w:p w14:paraId="708715AF" w14:textId="77777777" w:rsidR="00607C98" w:rsidRDefault="00607C98" w:rsidP="00852DA6">
      <w:pPr>
        <w:pStyle w:val="BodyText"/>
        <w:ind w:left="1890" w:hanging="450"/>
      </w:pPr>
    </w:p>
    <w:p w14:paraId="0957CD71" w14:textId="77777777" w:rsidR="00607C98" w:rsidRDefault="004E4201" w:rsidP="00852DA6">
      <w:pPr>
        <w:pStyle w:val="ListParagraph"/>
        <w:numPr>
          <w:ilvl w:val="2"/>
          <w:numId w:val="9"/>
        </w:numPr>
        <w:tabs>
          <w:tab w:val="left" w:pos="1270"/>
        </w:tabs>
        <w:ind w:left="1890" w:right="1216" w:hanging="450"/>
        <w:rPr>
          <w:sz w:val="24"/>
        </w:rPr>
      </w:pPr>
      <w:r>
        <w:rPr>
          <w:sz w:val="24"/>
        </w:rPr>
        <w:t>metering</w:t>
      </w:r>
      <w:r>
        <w:rPr>
          <w:spacing w:val="-6"/>
          <w:sz w:val="24"/>
        </w:rPr>
        <w:t xml:space="preserve"> </w:t>
      </w:r>
      <w:r>
        <w:rPr>
          <w:sz w:val="24"/>
        </w:rPr>
        <w:t>device(s),</w:t>
      </w:r>
      <w:r>
        <w:rPr>
          <w:spacing w:val="-3"/>
          <w:sz w:val="24"/>
        </w:rPr>
        <w:t xml:space="preserve"> </w:t>
      </w:r>
      <w:r>
        <w:rPr>
          <w:sz w:val="24"/>
        </w:rPr>
        <w:t>within</w:t>
      </w:r>
      <w:r>
        <w:rPr>
          <w:spacing w:val="-3"/>
          <w:sz w:val="24"/>
        </w:rPr>
        <w:t xml:space="preserve"> </w:t>
      </w:r>
      <w:r>
        <w:rPr>
          <w:sz w:val="24"/>
        </w:rPr>
        <w:t>an</w:t>
      </w:r>
      <w:r>
        <w:rPr>
          <w:spacing w:val="-3"/>
          <w:sz w:val="24"/>
        </w:rPr>
        <w:t xml:space="preserve"> </w:t>
      </w:r>
      <w:r>
        <w:rPr>
          <w:sz w:val="24"/>
        </w:rPr>
        <w:t>accuracy</w:t>
      </w:r>
      <w:r>
        <w:rPr>
          <w:spacing w:val="-7"/>
          <w:sz w:val="24"/>
        </w:rPr>
        <w:t xml:space="preserve"> </w:t>
      </w:r>
      <w:r>
        <w:rPr>
          <w:sz w:val="24"/>
        </w:rPr>
        <w:t>of</w:t>
      </w:r>
      <w:r>
        <w:rPr>
          <w:spacing w:val="-3"/>
          <w:sz w:val="24"/>
        </w:rPr>
        <w:t xml:space="preserve"> </w:t>
      </w:r>
      <w:r>
        <w:rPr>
          <w:sz w:val="24"/>
        </w:rPr>
        <w:t>plus</w:t>
      </w:r>
      <w:r>
        <w:rPr>
          <w:spacing w:val="-3"/>
          <w:sz w:val="24"/>
        </w:rPr>
        <w:t xml:space="preserve"> </w:t>
      </w:r>
      <w:r>
        <w:rPr>
          <w:sz w:val="24"/>
        </w:rPr>
        <w:t>or</w:t>
      </w:r>
      <w:r>
        <w:rPr>
          <w:spacing w:val="-4"/>
          <w:sz w:val="24"/>
        </w:rPr>
        <w:t xml:space="preserve"> </w:t>
      </w:r>
      <w:r>
        <w:rPr>
          <w:sz w:val="24"/>
        </w:rPr>
        <w:t>minus</w:t>
      </w:r>
      <w:r>
        <w:rPr>
          <w:spacing w:val="-3"/>
          <w:sz w:val="24"/>
        </w:rPr>
        <w:t xml:space="preserve"> </w:t>
      </w:r>
      <w:r>
        <w:rPr>
          <w:sz w:val="24"/>
        </w:rPr>
        <w:t>5.0%</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 xml:space="preserve">measure and account for the amount of water diverted from the source of </w:t>
      </w:r>
      <w:proofErr w:type="gramStart"/>
      <w:r>
        <w:rPr>
          <w:sz w:val="24"/>
        </w:rPr>
        <w:t>supply;</w:t>
      </w:r>
      <w:proofErr w:type="gramEnd"/>
    </w:p>
    <w:p w14:paraId="08712D10" w14:textId="77777777" w:rsidR="00607C98" w:rsidRDefault="00607C98" w:rsidP="00852DA6">
      <w:pPr>
        <w:pStyle w:val="BodyText"/>
        <w:ind w:left="1890" w:hanging="450"/>
      </w:pPr>
    </w:p>
    <w:p w14:paraId="78DA7D73" w14:textId="77777777" w:rsidR="00607C98" w:rsidRDefault="004E4201" w:rsidP="00852DA6">
      <w:pPr>
        <w:pStyle w:val="ListParagraph"/>
        <w:numPr>
          <w:ilvl w:val="2"/>
          <w:numId w:val="9"/>
        </w:numPr>
        <w:tabs>
          <w:tab w:val="left" w:pos="1244"/>
        </w:tabs>
        <w:ind w:left="1890" w:right="1419" w:hanging="450"/>
        <w:rPr>
          <w:sz w:val="24"/>
        </w:rPr>
      </w:pPr>
      <w:r>
        <w:rPr>
          <w:sz w:val="24"/>
        </w:rPr>
        <w:t>a</w:t>
      </w:r>
      <w:r>
        <w:rPr>
          <w:spacing w:val="-5"/>
          <w:sz w:val="24"/>
        </w:rPr>
        <w:t xml:space="preserve"> </w:t>
      </w:r>
      <w:r>
        <w:rPr>
          <w:sz w:val="24"/>
        </w:rPr>
        <w:t>program</w:t>
      </w:r>
      <w:r>
        <w:rPr>
          <w:spacing w:val="-3"/>
          <w:sz w:val="24"/>
        </w:rPr>
        <w:t xml:space="preserve"> </w:t>
      </w:r>
      <w:r>
        <w:rPr>
          <w:sz w:val="24"/>
        </w:rPr>
        <w:t>for</w:t>
      </w:r>
      <w:r>
        <w:rPr>
          <w:spacing w:val="-3"/>
          <w:sz w:val="24"/>
        </w:rPr>
        <w:t xml:space="preserve"> </w:t>
      </w:r>
      <w:r>
        <w:rPr>
          <w:sz w:val="24"/>
        </w:rPr>
        <w:t>universal</w:t>
      </w:r>
      <w:r>
        <w:rPr>
          <w:spacing w:val="-3"/>
          <w:sz w:val="24"/>
        </w:rPr>
        <w:t xml:space="preserve"> </w:t>
      </w:r>
      <w:r>
        <w:rPr>
          <w:sz w:val="24"/>
        </w:rPr>
        <w:t>metering</w:t>
      </w:r>
      <w:r>
        <w:rPr>
          <w:spacing w:val="-6"/>
          <w:sz w:val="24"/>
        </w:rPr>
        <w:t xml:space="preserve"> </w:t>
      </w:r>
      <w:r>
        <w:rPr>
          <w:sz w:val="24"/>
        </w:rPr>
        <w:t>of</w:t>
      </w:r>
      <w:r>
        <w:rPr>
          <w:spacing w:val="-3"/>
          <w:sz w:val="24"/>
        </w:rPr>
        <w:t xml:space="preserve"> </w:t>
      </w:r>
      <w:r>
        <w:rPr>
          <w:sz w:val="24"/>
        </w:rPr>
        <w:t>both</w:t>
      </w:r>
      <w:r>
        <w:rPr>
          <w:spacing w:val="-3"/>
          <w:sz w:val="24"/>
        </w:rPr>
        <w:t xml:space="preserve"> </w:t>
      </w:r>
      <w:r>
        <w:rPr>
          <w:sz w:val="24"/>
        </w:rPr>
        <w:t>customer</w:t>
      </w:r>
      <w:r>
        <w:rPr>
          <w:spacing w:val="-3"/>
          <w:sz w:val="24"/>
        </w:rPr>
        <w:t xml:space="preserve"> </w:t>
      </w:r>
      <w:r>
        <w:rPr>
          <w:sz w:val="24"/>
        </w:rPr>
        <w:t>and</w:t>
      </w:r>
      <w:r>
        <w:rPr>
          <w:spacing w:val="-3"/>
          <w:sz w:val="24"/>
        </w:rPr>
        <w:t xml:space="preserve"> </w:t>
      </w:r>
      <w:r>
        <w:rPr>
          <w:sz w:val="24"/>
        </w:rPr>
        <w:t>public</w:t>
      </w:r>
      <w:r>
        <w:rPr>
          <w:spacing w:val="-4"/>
          <w:sz w:val="24"/>
        </w:rPr>
        <w:t xml:space="preserve"> </w:t>
      </w:r>
      <w:r>
        <w:rPr>
          <w:sz w:val="24"/>
        </w:rPr>
        <w:t>uses</w:t>
      </w:r>
      <w:r>
        <w:rPr>
          <w:spacing w:val="-3"/>
          <w:sz w:val="24"/>
        </w:rPr>
        <w:t xml:space="preserve"> </w:t>
      </w:r>
      <w:r>
        <w:rPr>
          <w:sz w:val="24"/>
        </w:rPr>
        <w:t>of</w:t>
      </w:r>
      <w:r>
        <w:rPr>
          <w:spacing w:val="-3"/>
          <w:sz w:val="24"/>
        </w:rPr>
        <w:t xml:space="preserve"> </w:t>
      </w:r>
      <w:r>
        <w:rPr>
          <w:sz w:val="24"/>
        </w:rPr>
        <w:t>water,</w:t>
      </w:r>
      <w:r>
        <w:rPr>
          <w:spacing w:val="-3"/>
          <w:sz w:val="24"/>
        </w:rPr>
        <w:t xml:space="preserve"> </w:t>
      </w:r>
      <w:r>
        <w:rPr>
          <w:sz w:val="24"/>
        </w:rPr>
        <w:t xml:space="preserve">for meter testing and repair, and for periodic meter </w:t>
      </w:r>
      <w:proofErr w:type="gramStart"/>
      <w:r>
        <w:rPr>
          <w:sz w:val="24"/>
        </w:rPr>
        <w:t>replacement;</w:t>
      </w:r>
      <w:proofErr w:type="gramEnd"/>
    </w:p>
    <w:p w14:paraId="710B9F48" w14:textId="77777777" w:rsidR="00607C98" w:rsidRDefault="00607C98" w:rsidP="00852DA6">
      <w:pPr>
        <w:pStyle w:val="BodyText"/>
        <w:spacing w:before="1"/>
        <w:ind w:left="1890" w:hanging="450"/>
      </w:pPr>
    </w:p>
    <w:p w14:paraId="65EA8CC2" w14:textId="77777777" w:rsidR="00607C98" w:rsidRDefault="004E4201" w:rsidP="00852DA6">
      <w:pPr>
        <w:pStyle w:val="ListParagraph"/>
        <w:numPr>
          <w:ilvl w:val="2"/>
          <w:numId w:val="9"/>
        </w:numPr>
        <w:tabs>
          <w:tab w:val="left" w:pos="1229"/>
        </w:tabs>
        <w:ind w:left="1890" w:right="1723" w:hanging="450"/>
        <w:rPr>
          <w:sz w:val="24"/>
        </w:rPr>
      </w:pPr>
      <w:r>
        <w:rPr>
          <w:sz w:val="24"/>
        </w:rPr>
        <w:t>measures to determine and control water loss (for example, periodic visual inspections</w:t>
      </w:r>
      <w:r>
        <w:rPr>
          <w:spacing w:val="-3"/>
          <w:sz w:val="24"/>
        </w:rPr>
        <w:t xml:space="preserve"> </w:t>
      </w:r>
      <w:r>
        <w:rPr>
          <w:sz w:val="24"/>
        </w:rPr>
        <w:t>along</w:t>
      </w:r>
      <w:r>
        <w:rPr>
          <w:spacing w:val="-5"/>
          <w:sz w:val="24"/>
        </w:rPr>
        <w:t xml:space="preserve"> </w:t>
      </w:r>
      <w:r>
        <w:rPr>
          <w:sz w:val="24"/>
        </w:rPr>
        <w:t>distribution</w:t>
      </w:r>
      <w:r>
        <w:rPr>
          <w:spacing w:val="-3"/>
          <w:sz w:val="24"/>
        </w:rPr>
        <w:t xml:space="preserve"> </w:t>
      </w:r>
      <w:r>
        <w:rPr>
          <w:sz w:val="24"/>
        </w:rPr>
        <w:t>lines;</w:t>
      </w:r>
      <w:r>
        <w:rPr>
          <w:spacing w:val="-3"/>
          <w:sz w:val="24"/>
        </w:rPr>
        <w:t xml:space="preserve"> </w:t>
      </w:r>
      <w:r>
        <w:rPr>
          <w:sz w:val="24"/>
        </w:rPr>
        <w:t>annual</w:t>
      </w:r>
      <w:r>
        <w:rPr>
          <w:spacing w:val="-3"/>
          <w:sz w:val="24"/>
        </w:rPr>
        <w:t xml:space="preserve"> </w:t>
      </w:r>
      <w:r>
        <w:rPr>
          <w:sz w:val="24"/>
        </w:rPr>
        <w:t>or</w:t>
      </w:r>
      <w:r>
        <w:rPr>
          <w:spacing w:val="-3"/>
          <w:sz w:val="24"/>
        </w:rPr>
        <w:t xml:space="preserve"> </w:t>
      </w:r>
      <w:r>
        <w:rPr>
          <w:sz w:val="24"/>
        </w:rPr>
        <w:t>monthly</w:t>
      </w:r>
      <w:r>
        <w:rPr>
          <w:spacing w:val="-8"/>
          <w:sz w:val="24"/>
        </w:rPr>
        <w:t xml:space="preserve"> </w:t>
      </w:r>
      <w:r>
        <w:rPr>
          <w:sz w:val="24"/>
        </w:rPr>
        <w:t>audit</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water</w:t>
      </w:r>
      <w:r>
        <w:rPr>
          <w:spacing w:val="-5"/>
          <w:sz w:val="24"/>
        </w:rPr>
        <w:t xml:space="preserve"> </w:t>
      </w:r>
      <w:r>
        <w:rPr>
          <w:sz w:val="24"/>
        </w:rPr>
        <w:t>system</w:t>
      </w:r>
      <w:r>
        <w:rPr>
          <w:spacing w:val="-3"/>
          <w:sz w:val="24"/>
        </w:rPr>
        <w:t xml:space="preserve"> </w:t>
      </w:r>
      <w:r>
        <w:rPr>
          <w:sz w:val="24"/>
        </w:rPr>
        <w:t>to determine illegal connections; abandoned services; etc.</w:t>
      </w:r>
      <w:proofErr w:type="gramStart"/>
      <w:r>
        <w:rPr>
          <w:sz w:val="24"/>
        </w:rPr>
        <w:t>);</w:t>
      </w:r>
      <w:proofErr w:type="gramEnd"/>
    </w:p>
    <w:p w14:paraId="7226D533" w14:textId="77777777" w:rsidR="00607C98" w:rsidRDefault="00607C98" w:rsidP="00852DA6">
      <w:pPr>
        <w:pStyle w:val="BodyText"/>
        <w:ind w:left="1890" w:hanging="450"/>
      </w:pPr>
    </w:p>
    <w:p w14:paraId="56CE06DA" w14:textId="77777777" w:rsidR="00607C98" w:rsidRDefault="004E4201" w:rsidP="00852DA6">
      <w:pPr>
        <w:pStyle w:val="ListParagraph"/>
        <w:numPr>
          <w:ilvl w:val="2"/>
          <w:numId w:val="9"/>
        </w:numPr>
        <w:tabs>
          <w:tab w:val="left" w:pos="1270"/>
        </w:tabs>
        <w:ind w:left="1890" w:right="1898" w:hanging="450"/>
        <w:rPr>
          <w:sz w:val="24"/>
        </w:rPr>
      </w:pPr>
      <w:r>
        <w:rPr>
          <w:sz w:val="24"/>
        </w:rPr>
        <w:t>a</w:t>
      </w:r>
      <w:r>
        <w:rPr>
          <w:spacing w:val="-6"/>
          <w:sz w:val="24"/>
        </w:rPr>
        <w:t xml:space="preserve"> </w:t>
      </w:r>
      <w:r>
        <w:rPr>
          <w:sz w:val="24"/>
        </w:rPr>
        <w:t>program</w:t>
      </w:r>
      <w:r>
        <w:rPr>
          <w:spacing w:val="-4"/>
          <w:sz w:val="24"/>
        </w:rPr>
        <w:t xml:space="preserve"> </w:t>
      </w:r>
      <w:r>
        <w:rPr>
          <w:sz w:val="24"/>
        </w:rPr>
        <w:t>of</w:t>
      </w:r>
      <w:r>
        <w:rPr>
          <w:spacing w:val="-3"/>
          <w:sz w:val="24"/>
        </w:rPr>
        <w:t xml:space="preserve"> </w:t>
      </w:r>
      <w:r>
        <w:rPr>
          <w:sz w:val="24"/>
        </w:rPr>
        <w:t>continuing</w:t>
      </w:r>
      <w:r>
        <w:rPr>
          <w:spacing w:val="-6"/>
          <w:sz w:val="24"/>
        </w:rPr>
        <w:t xml:space="preserve"> </w:t>
      </w:r>
      <w:r>
        <w:rPr>
          <w:sz w:val="24"/>
        </w:rPr>
        <w:t>public</w:t>
      </w:r>
      <w:r>
        <w:rPr>
          <w:spacing w:val="-5"/>
          <w:sz w:val="24"/>
        </w:rPr>
        <w:t xml:space="preserve"> </w:t>
      </w:r>
      <w:r>
        <w:rPr>
          <w:sz w:val="24"/>
        </w:rPr>
        <w:t>education</w:t>
      </w:r>
      <w:r>
        <w:rPr>
          <w:spacing w:val="-4"/>
          <w:sz w:val="24"/>
        </w:rPr>
        <w:t xml:space="preserve"> </w:t>
      </w:r>
      <w:r>
        <w:rPr>
          <w:sz w:val="24"/>
        </w:rPr>
        <w:t>and</w:t>
      </w:r>
      <w:r>
        <w:rPr>
          <w:spacing w:val="-4"/>
          <w:sz w:val="24"/>
        </w:rPr>
        <w:t xml:space="preserve"> </w:t>
      </w:r>
      <w:r>
        <w:rPr>
          <w:sz w:val="24"/>
        </w:rPr>
        <w:t>information</w:t>
      </w:r>
      <w:r>
        <w:rPr>
          <w:spacing w:val="-4"/>
          <w:sz w:val="24"/>
        </w:rPr>
        <w:t xml:space="preserve"> </w:t>
      </w:r>
      <w:r>
        <w:rPr>
          <w:sz w:val="24"/>
        </w:rPr>
        <w:t>regarding</w:t>
      </w:r>
      <w:r>
        <w:rPr>
          <w:spacing w:val="-4"/>
          <w:sz w:val="24"/>
        </w:rPr>
        <w:t xml:space="preserve"> </w:t>
      </w:r>
      <w:r>
        <w:rPr>
          <w:sz w:val="24"/>
        </w:rPr>
        <w:t xml:space="preserve">water </w:t>
      </w:r>
      <w:proofErr w:type="gramStart"/>
      <w:r>
        <w:rPr>
          <w:spacing w:val="-2"/>
          <w:sz w:val="24"/>
        </w:rPr>
        <w:t>conservation;</w:t>
      </w:r>
      <w:proofErr w:type="gramEnd"/>
    </w:p>
    <w:p w14:paraId="38E9C6D1" w14:textId="77777777" w:rsidR="00607C98" w:rsidRDefault="00607C98" w:rsidP="00852DA6">
      <w:pPr>
        <w:pStyle w:val="BodyText"/>
        <w:ind w:left="1890" w:hanging="450"/>
      </w:pPr>
    </w:p>
    <w:p w14:paraId="7B7D0FCC" w14:textId="77777777" w:rsidR="00607C98" w:rsidRDefault="004E4201" w:rsidP="00852DA6">
      <w:pPr>
        <w:pStyle w:val="ListParagraph"/>
        <w:numPr>
          <w:ilvl w:val="2"/>
          <w:numId w:val="9"/>
        </w:numPr>
        <w:tabs>
          <w:tab w:val="left" w:pos="1270"/>
        </w:tabs>
        <w:ind w:left="1890" w:right="1542" w:hanging="450"/>
        <w:rPr>
          <w:sz w:val="24"/>
        </w:rPr>
      </w:pPr>
      <w:r>
        <w:rPr>
          <w:sz w:val="24"/>
        </w:rPr>
        <w:t>a</w:t>
      </w:r>
      <w:r>
        <w:rPr>
          <w:spacing w:val="-5"/>
          <w:sz w:val="24"/>
        </w:rPr>
        <w:t xml:space="preserve"> </w:t>
      </w:r>
      <w:r>
        <w:rPr>
          <w:sz w:val="24"/>
        </w:rPr>
        <w:t>water</w:t>
      </w:r>
      <w:r>
        <w:rPr>
          <w:spacing w:val="-3"/>
          <w:sz w:val="24"/>
        </w:rPr>
        <w:t xml:space="preserve"> </w:t>
      </w:r>
      <w:r>
        <w:rPr>
          <w:sz w:val="24"/>
        </w:rPr>
        <w:t>rate</w:t>
      </w:r>
      <w:r>
        <w:rPr>
          <w:spacing w:val="-3"/>
          <w:sz w:val="24"/>
        </w:rPr>
        <w:t xml:space="preserve"> </w:t>
      </w:r>
      <w:r>
        <w:rPr>
          <w:sz w:val="24"/>
        </w:rPr>
        <w:t>structure</w:t>
      </w:r>
      <w:r>
        <w:rPr>
          <w:spacing w:val="-5"/>
          <w:sz w:val="24"/>
        </w:rPr>
        <w:t xml:space="preserve"> </w:t>
      </w:r>
      <w:r>
        <w:rPr>
          <w:sz w:val="24"/>
        </w:rPr>
        <w:t>which</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"promotional,"</w:t>
      </w:r>
      <w:r>
        <w:rPr>
          <w:spacing w:val="-5"/>
          <w:sz w:val="24"/>
        </w:rPr>
        <w:t xml:space="preserve"> </w:t>
      </w:r>
      <w:r>
        <w:rPr>
          <w:sz w:val="24"/>
        </w:rPr>
        <w:t>i.e.,</w:t>
      </w:r>
      <w:r>
        <w:rPr>
          <w:spacing w:val="-3"/>
          <w:sz w:val="24"/>
        </w:rPr>
        <w:t xml:space="preserve"> </w:t>
      </w:r>
      <w:r>
        <w:rPr>
          <w:sz w:val="24"/>
        </w:rPr>
        <w:t>a</w:t>
      </w:r>
      <w:r>
        <w:rPr>
          <w:spacing w:val="-3"/>
          <w:sz w:val="24"/>
        </w:rPr>
        <w:t xml:space="preserve"> </w:t>
      </w:r>
      <w:r>
        <w:rPr>
          <w:sz w:val="24"/>
        </w:rPr>
        <w:t>rate</w:t>
      </w:r>
      <w:r>
        <w:rPr>
          <w:spacing w:val="-3"/>
          <w:sz w:val="24"/>
        </w:rPr>
        <w:t xml:space="preserve"> </w:t>
      </w:r>
      <w:r>
        <w:rPr>
          <w:sz w:val="24"/>
        </w:rPr>
        <w:t>structure</w:t>
      </w:r>
      <w:r>
        <w:rPr>
          <w:spacing w:val="-4"/>
          <w:sz w:val="24"/>
        </w:rPr>
        <w:t xml:space="preserve"> </w:t>
      </w:r>
      <w:r>
        <w:rPr>
          <w:sz w:val="24"/>
        </w:rPr>
        <w:t>which</w:t>
      </w:r>
      <w:r>
        <w:rPr>
          <w:spacing w:val="-3"/>
          <w:sz w:val="24"/>
        </w:rPr>
        <w:t xml:space="preserve"> </w:t>
      </w:r>
      <w:r>
        <w:rPr>
          <w:sz w:val="24"/>
        </w:rPr>
        <w:t>is cost-</w:t>
      </w:r>
      <w:proofErr w:type="gramStart"/>
      <w:r>
        <w:rPr>
          <w:sz w:val="24"/>
        </w:rPr>
        <w:t>based</w:t>
      </w:r>
      <w:proofErr w:type="gramEnd"/>
      <w:r>
        <w:rPr>
          <w:sz w:val="24"/>
        </w:rPr>
        <w:t xml:space="preserve"> and which does not encourage the excessive use of water;</w:t>
      </w:r>
    </w:p>
    <w:p w14:paraId="07D3F714" w14:textId="77777777" w:rsidR="00607C98" w:rsidRDefault="00607C98" w:rsidP="00852DA6">
      <w:pPr>
        <w:pStyle w:val="BodyText"/>
        <w:ind w:left="1890" w:hanging="450"/>
      </w:pPr>
    </w:p>
    <w:p w14:paraId="69BA7861" w14:textId="77777777" w:rsidR="00607C98" w:rsidRDefault="004E4201" w:rsidP="00852DA6">
      <w:pPr>
        <w:pStyle w:val="ListParagraph"/>
        <w:numPr>
          <w:ilvl w:val="2"/>
          <w:numId w:val="9"/>
        </w:numPr>
        <w:tabs>
          <w:tab w:val="left" w:pos="1175"/>
        </w:tabs>
        <w:ind w:left="1890" w:right="1108" w:hanging="450"/>
        <w:rPr>
          <w:sz w:val="24"/>
        </w:rPr>
      </w:pPr>
      <w:r>
        <w:rPr>
          <w:sz w:val="24"/>
        </w:rPr>
        <w:t>a reservoir systems operations plan, if applicable, providing for the coordinated operation</w:t>
      </w:r>
      <w:r>
        <w:rPr>
          <w:spacing w:val="-3"/>
          <w:sz w:val="24"/>
        </w:rPr>
        <w:t xml:space="preserve"> </w:t>
      </w:r>
      <w:r>
        <w:rPr>
          <w:sz w:val="24"/>
        </w:rPr>
        <w:t>of</w:t>
      </w:r>
      <w:r>
        <w:rPr>
          <w:spacing w:val="-4"/>
          <w:sz w:val="24"/>
        </w:rPr>
        <w:t xml:space="preserve"> </w:t>
      </w:r>
      <w:r>
        <w:rPr>
          <w:sz w:val="24"/>
        </w:rPr>
        <w:t>reservoirs</w:t>
      </w:r>
      <w:r>
        <w:rPr>
          <w:spacing w:val="-3"/>
          <w:sz w:val="24"/>
        </w:rPr>
        <w:t xml:space="preserve"> </w:t>
      </w:r>
      <w:r>
        <w:rPr>
          <w:sz w:val="24"/>
        </w:rPr>
        <w:t>owned</w:t>
      </w:r>
      <w:r>
        <w:rPr>
          <w:spacing w:val="-3"/>
          <w:sz w:val="24"/>
        </w:rPr>
        <w:t xml:space="preserve"> </w:t>
      </w:r>
      <w:r>
        <w:rPr>
          <w:sz w:val="24"/>
        </w:rPr>
        <w:t>by</w:t>
      </w:r>
      <w:r>
        <w:rPr>
          <w:spacing w:val="-8"/>
          <w:sz w:val="24"/>
        </w:rPr>
        <w:t xml:space="preserve"> </w:t>
      </w:r>
      <w:r>
        <w:rPr>
          <w:sz w:val="24"/>
        </w:rPr>
        <w:t>the</w:t>
      </w:r>
      <w:r>
        <w:rPr>
          <w:spacing w:val="-3"/>
          <w:sz w:val="24"/>
        </w:rPr>
        <w:t xml:space="preserve"> </w:t>
      </w:r>
      <w:r>
        <w:rPr>
          <w:sz w:val="24"/>
        </w:rPr>
        <w:t>applicant</w:t>
      </w:r>
      <w:r>
        <w:rPr>
          <w:spacing w:val="-3"/>
          <w:sz w:val="24"/>
        </w:rPr>
        <w:t xml:space="preserve"> </w:t>
      </w:r>
      <w:r>
        <w:rPr>
          <w:sz w:val="24"/>
        </w:rPr>
        <w:t>within</w:t>
      </w:r>
      <w:r>
        <w:rPr>
          <w:spacing w:val="-3"/>
          <w:sz w:val="24"/>
        </w:rPr>
        <w:t xml:space="preserve"> </w:t>
      </w:r>
      <w:r>
        <w:rPr>
          <w:sz w:val="24"/>
        </w:rPr>
        <w:t>a</w:t>
      </w:r>
      <w:r>
        <w:rPr>
          <w:spacing w:val="-3"/>
          <w:sz w:val="24"/>
        </w:rPr>
        <w:t xml:space="preserve"> </w:t>
      </w:r>
      <w:r>
        <w:rPr>
          <w:sz w:val="24"/>
        </w:rPr>
        <w:t>common</w:t>
      </w:r>
      <w:r>
        <w:rPr>
          <w:spacing w:val="-3"/>
          <w:sz w:val="24"/>
        </w:rPr>
        <w:t xml:space="preserve"> </w:t>
      </w:r>
      <w:r>
        <w:rPr>
          <w:sz w:val="24"/>
        </w:rPr>
        <w:t>watershed</w:t>
      </w:r>
      <w:r>
        <w:rPr>
          <w:spacing w:val="-3"/>
          <w:sz w:val="24"/>
        </w:rPr>
        <w:t xml:space="preserve"> </w:t>
      </w:r>
      <w:r>
        <w:rPr>
          <w:sz w:val="24"/>
        </w:rPr>
        <w:t>or</w:t>
      </w:r>
      <w:r>
        <w:rPr>
          <w:spacing w:val="-3"/>
          <w:sz w:val="24"/>
        </w:rPr>
        <w:t xml:space="preserve"> </w:t>
      </w:r>
      <w:r>
        <w:rPr>
          <w:sz w:val="24"/>
        </w:rPr>
        <w:t>river</w:t>
      </w:r>
      <w:r>
        <w:rPr>
          <w:spacing w:val="-5"/>
          <w:sz w:val="24"/>
        </w:rPr>
        <w:t xml:space="preserve"> </w:t>
      </w:r>
      <w:r>
        <w:rPr>
          <w:sz w:val="24"/>
        </w:rPr>
        <w:t xml:space="preserve">basin </w:t>
      </w:r>
      <w:proofErr w:type="gramStart"/>
      <w:r>
        <w:rPr>
          <w:sz w:val="24"/>
        </w:rPr>
        <w:t>in order to</w:t>
      </w:r>
      <w:proofErr w:type="gramEnd"/>
      <w:r>
        <w:rPr>
          <w:sz w:val="24"/>
        </w:rPr>
        <w:t xml:space="preserve"> optimize available water supplies; and</w:t>
      </w:r>
    </w:p>
    <w:p w14:paraId="31A91155" w14:textId="77777777" w:rsidR="00607C98" w:rsidRDefault="00607C98" w:rsidP="00852DA6">
      <w:pPr>
        <w:pStyle w:val="BodyText"/>
        <w:ind w:left="1890" w:hanging="450"/>
      </w:pPr>
    </w:p>
    <w:p w14:paraId="3E0AB987" w14:textId="77777777" w:rsidR="00607C98" w:rsidRDefault="004E4201" w:rsidP="00852DA6">
      <w:pPr>
        <w:pStyle w:val="ListParagraph"/>
        <w:numPr>
          <w:ilvl w:val="2"/>
          <w:numId w:val="9"/>
        </w:numPr>
        <w:tabs>
          <w:tab w:val="left" w:pos="1194"/>
        </w:tabs>
        <w:ind w:left="1890" w:hanging="450"/>
        <w:rPr>
          <w:sz w:val="24"/>
        </w:rPr>
      </w:pPr>
      <w:r>
        <w:rPr>
          <w:sz w:val="24"/>
        </w:rPr>
        <w:t>a</w:t>
      </w:r>
      <w:r>
        <w:rPr>
          <w:spacing w:val="-3"/>
          <w:sz w:val="24"/>
        </w:rPr>
        <w:t xml:space="preserve"> </w:t>
      </w:r>
      <w:r>
        <w:rPr>
          <w:sz w:val="24"/>
        </w:rPr>
        <w:t>means</w:t>
      </w:r>
      <w:r>
        <w:rPr>
          <w:spacing w:val="-1"/>
          <w:sz w:val="24"/>
        </w:rPr>
        <w:t xml:space="preserve"> </w:t>
      </w:r>
      <w:r>
        <w:rPr>
          <w:sz w:val="24"/>
        </w:rPr>
        <w:t>of</w:t>
      </w:r>
      <w:r>
        <w:rPr>
          <w:spacing w:val="-1"/>
          <w:sz w:val="24"/>
        </w:rPr>
        <w:t xml:space="preserve"> </w:t>
      </w:r>
      <w:r>
        <w:rPr>
          <w:sz w:val="24"/>
        </w:rPr>
        <w:t>implementation</w:t>
      </w:r>
      <w:r>
        <w:rPr>
          <w:spacing w:val="-1"/>
          <w:sz w:val="24"/>
        </w:rPr>
        <w:t xml:space="preserve"> </w:t>
      </w:r>
      <w:r>
        <w:rPr>
          <w:sz w:val="24"/>
        </w:rPr>
        <w:t>and</w:t>
      </w:r>
      <w:r>
        <w:rPr>
          <w:spacing w:val="-1"/>
          <w:sz w:val="24"/>
        </w:rPr>
        <w:t xml:space="preserve"> </w:t>
      </w:r>
      <w:r>
        <w:rPr>
          <w:sz w:val="24"/>
        </w:rPr>
        <w:t>enforcement</w:t>
      </w:r>
      <w:r>
        <w:rPr>
          <w:spacing w:val="-1"/>
          <w:sz w:val="24"/>
        </w:rPr>
        <w:t xml:space="preserve"> </w:t>
      </w:r>
      <w:r>
        <w:rPr>
          <w:sz w:val="24"/>
        </w:rPr>
        <w:t>which</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 xml:space="preserve">evidenced </w:t>
      </w:r>
      <w:r>
        <w:rPr>
          <w:spacing w:val="-5"/>
          <w:sz w:val="24"/>
        </w:rPr>
        <w:t>by:</w:t>
      </w:r>
    </w:p>
    <w:p w14:paraId="3C7C4D1B" w14:textId="77777777" w:rsidR="00607C98" w:rsidRDefault="00607C98">
      <w:pPr>
        <w:pStyle w:val="BodyText"/>
      </w:pPr>
    </w:p>
    <w:p w14:paraId="07A6CF37" w14:textId="77777777" w:rsidR="00607C98" w:rsidRDefault="004E4201" w:rsidP="00852DA6">
      <w:pPr>
        <w:pStyle w:val="ListParagraph"/>
        <w:numPr>
          <w:ilvl w:val="3"/>
          <w:numId w:val="9"/>
        </w:numPr>
        <w:tabs>
          <w:tab w:val="left" w:pos="1284"/>
        </w:tabs>
        <w:ind w:left="2160" w:right="1556" w:hanging="360"/>
        <w:rPr>
          <w:sz w:val="24"/>
        </w:rPr>
      </w:pPr>
      <w:r>
        <w:rPr>
          <w:sz w:val="24"/>
        </w:rPr>
        <w:t>a</w:t>
      </w:r>
      <w:r>
        <w:rPr>
          <w:spacing w:val="-4"/>
          <w:sz w:val="24"/>
        </w:rPr>
        <w:t xml:space="preserve"> </w:t>
      </w:r>
      <w:r>
        <w:rPr>
          <w:sz w:val="24"/>
        </w:rPr>
        <w:t>copy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ordinance,</w:t>
      </w:r>
      <w:r>
        <w:rPr>
          <w:spacing w:val="-3"/>
          <w:sz w:val="24"/>
        </w:rPr>
        <w:t xml:space="preserve"> </w:t>
      </w:r>
      <w:r>
        <w:rPr>
          <w:sz w:val="24"/>
        </w:rPr>
        <w:t>resolution,</w:t>
      </w:r>
      <w:r>
        <w:rPr>
          <w:spacing w:val="-3"/>
          <w:sz w:val="24"/>
        </w:rPr>
        <w:t xml:space="preserve"> </w:t>
      </w:r>
      <w:r>
        <w:rPr>
          <w:sz w:val="24"/>
        </w:rPr>
        <w:t>or</w:t>
      </w:r>
      <w:r>
        <w:rPr>
          <w:spacing w:val="-3"/>
          <w:sz w:val="24"/>
        </w:rPr>
        <w:t xml:space="preserve"> </w:t>
      </w:r>
      <w:r>
        <w:rPr>
          <w:sz w:val="24"/>
        </w:rPr>
        <w:t>tariff</w:t>
      </w:r>
      <w:r>
        <w:rPr>
          <w:spacing w:val="-3"/>
          <w:sz w:val="24"/>
        </w:rPr>
        <w:t xml:space="preserve"> </w:t>
      </w:r>
      <w:r>
        <w:rPr>
          <w:sz w:val="24"/>
        </w:rPr>
        <w:t>indicating</w:t>
      </w:r>
      <w:r>
        <w:rPr>
          <w:spacing w:val="-6"/>
          <w:sz w:val="24"/>
        </w:rPr>
        <w:t xml:space="preserve"> </w:t>
      </w:r>
      <w:r>
        <w:rPr>
          <w:sz w:val="24"/>
        </w:rPr>
        <w:t>official</w:t>
      </w:r>
      <w:r>
        <w:rPr>
          <w:spacing w:val="-3"/>
          <w:sz w:val="24"/>
        </w:rPr>
        <w:t xml:space="preserve"> </w:t>
      </w:r>
      <w:r>
        <w:rPr>
          <w:sz w:val="24"/>
        </w:rPr>
        <w:t>adoption</w:t>
      </w:r>
      <w:r>
        <w:rPr>
          <w:spacing w:val="-3"/>
          <w:sz w:val="24"/>
        </w:rPr>
        <w:t xml:space="preserve"> </w:t>
      </w:r>
      <w:r>
        <w:rPr>
          <w:sz w:val="24"/>
        </w:rPr>
        <w:t>of</w:t>
      </w:r>
      <w:r>
        <w:rPr>
          <w:spacing w:val="-3"/>
          <w:sz w:val="24"/>
        </w:rPr>
        <w:t xml:space="preserve"> </w:t>
      </w:r>
      <w:r>
        <w:rPr>
          <w:sz w:val="24"/>
        </w:rPr>
        <w:t>the water conservation plan by the water supplier; and</w:t>
      </w:r>
    </w:p>
    <w:p w14:paraId="2568329F" w14:textId="77777777" w:rsidR="00607C98" w:rsidRDefault="00607C98" w:rsidP="00852DA6">
      <w:pPr>
        <w:pStyle w:val="BodyText"/>
        <w:ind w:left="2160" w:hanging="360"/>
      </w:pPr>
    </w:p>
    <w:p w14:paraId="296AB5BC" w14:textId="77777777" w:rsidR="00607C98" w:rsidRDefault="004E4201" w:rsidP="00852DA6">
      <w:pPr>
        <w:pStyle w:val="ListParagraph"/>
        <w:numPr>
          <w:ilvl w:val="3"/>
          <w:numId w:val="9"/>
        </w:numPr>
        <w:tabs>
          <w:tab w:val="left" w:pos="1352"/>
        </w:tabs>
        <w:spacing w:before="1"/>
        <w:ind w:left="2160" w:right="1542" w:hanging="360"/>
        <w:rPr>
          <w:sz w:val="24"/>
        </w:rPr>
      </w:pPr>
      <w:r>
        <w:rPr>
          <w:sz w:val="24"/>
        </w:rPr>
        <w:t>a</w:t>
      </w:r>
      <w:r>
        <w:rPr>
          <w:spacing w:val="-5"/>
          <w:sz w:val="24"/>
        </w:rPr>
        <w:t xml:space="preserve"> </w:t>
      </w:r>
      <w:r>
        <w:rPr>
          <w:sz w:val="24"/>
        </w:rPr>
        <w:t>description</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authority</w:t>
      </w:r>
      <w:r>
        <w:rPr>
          <w:spacing w:val="-8"/>
          <w:sz w:val="24"/>
        </w:rPr>
        <w:t xml:space="preserve"> </w:t>
      </w:r>
      <w:r>
        <w:rPr>
          <w:sz w:val="24"/>
        </w:rPr>
        <w:t>by</w:t>
      </w:r>
      <w:r>
        <w:rPr>
          <w:spacing w:val="-6"/>
          <w:sz w:val="24"/>
        </w:rPr>
        <w:t xml:space="preserve"> </w:t>
      </w:r>
      <w:r>
        <w:rPr>
          <w:sz w:val="24"/>
        </w:rPr>
        <w:t>which</w:t>
      </w:r>
      <w:r>
        <w:rPr>
          <w:spacing w:val="-3"/>
          <w:sz w:val="24"/>
        </w:rPr>
        <w:t xml:space="preserve"> </w:t>
      </w:r>
      <w:r>
        <w:rPr>
          <w:sz w:val="24"/>
        </w:rPr>
        <w:t>the</w:t>
      </w:r>
      <w:r>
        <w:rPr>
          <w:spacing w:val="-2"/>
          <w:sz w:val="24"/>
        </w:rPr>
        <w:t xml:space="preserve"> </w:t>
      </w:r>
      <w:r>
        <w:rPr>
          <w:sz w:val="24"/>
        </w:rPr>
        <w:t>water</w:t>
      </w:r>
      <w:r>
        <w:rPr>
          <w:spacing w:val="-5"/>
          <w:sz w:val="24"/>
        </w:rPr>
        <w:t xml:space="preserve"> </w:t>
      </w:r>
      <w:r>
        <w:rPr>
          <w:sz w:val="24"/>
        </w:rPr>
        <w:t>supplier</w:t>
      </w:r>
      <w:r>
        <w:rPr>
          <w:spacing w:val="-3"/>
          <w:sz w:val="24"/>
        </w:rPr>
        <w:t xml:space="preserve"> </w:t>
      </w:r>
      <w:r>
        <w:rPr>
          <w:sz w:val="24"/>
        </w:rPr>
        <w:t>will</w:t>
      </w:r>
      <w:r>
        <w:rPr>
          <w:spacing w:val="-3"/>
          <w:sz w:val="24"/>
        </w:rPr>
        <w:t xml:space="preserve"> </w:t>
      </w:r>
      <w:r>
        <w:rPr>
          <w:sz w:val="24"/>
        </w:rPr>
        <w:t>implement</w:t>
      </w:r>
      <w:r>
        <w:rPr>
          <w:spacing w:val="-3"/>
          <w:sz w:val="24"/>
        </w:rPr>
        <w:t xml:space="preserve"> </w:t>
      </w:r>
      <w:r>
        <w:rPr>
          <w:sz w:val="24"/>
        </w:rPr>
        <w:t>and enforce the conservation plan; and</w:t>
      </w:r>
    </w:p>
    <w:p w14:paraId="7DCABB12" w14:textId="77777777" w:rsidR="00607C98" w:rsidRDefault="004E4201" w:rsidP="00852DA6">
      <w:pPr>
        <w:pStyle w:val="ListParagraph"/>
        <w:numPr>
          <w:ilvl w:val="2"/>
          <w:numId w:val="9"/>
        </w:numPr>
        <w:tabs>
          <w:tab w:val="left" w:pos="1270"/>
        </w:tabs>
        <w:spacing w:before="276"/>
        <w:ind w:left="1890" w:right="1505" w:hanging="450"/>
        <w:rPr>
          <w:sz w:val="24"/>
        </w:rPr>
      </w:pPr>
      <w:r>
        <w:rPr>
          <w:sz w:val="24"/>
        </w:rPr>
        <w:t>documentation</w:t>
      </w:r>
      <w:r>
        <w:rPr>
          <w:spacing w:val="-4"/>
          <w:sz w:val="24"/>
        </w:rPr>
        <w:t xml:space="preserve"> </w:t>
      </w:r>
      <w:r>
        <w:rPr>
          <w:sz w:val="24"/>
        </w:rPr>
        <w:t>of</w:t>
      </w:r>
      <w:r>
        <w:rPr>
          <w:spacing w:val="-5"/>
          <w:sz w:val="24"/>
        </w:rPr>
        <w:t xml:space="preserve"> </w:t>
      </w:r>
      <w:r>
        <w:rPr>
          <w:sz w:val="24"/>
        </w:rPr>
        <w:t>coordination</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regional</w:t>
      </w:r>
      <w:r>
        <w:rPr>
          <w:spacing w:val="-4"/>
          <w:sz w:val="24"/>
        </w:rPr>
        <w:t xml:space="preserve"> </w:t>
      </w:r>
      <w:r>
        <w:rPr>
          <w:sz w:val="24"/>
        </w:rPr>
        <w:t>water</w:t>
      </w:r>
      <w:r>
        <w:rPr>
          <w:spacing w:val="-6"/>
          <w:sz w:val="24"/>
        </w:rPr>
        <w:t xml:space="preserve"> </w:t>
      </w:r>
      <w:r>
        <w:rPr>
          <w:sz w:val="24"/>
        </w:rPr>
        <w:t>planning</w:t>
      </w:r>
      <w:r>
        <w:rPr>
          <w:spacing w:val="-5"/>
          <w:sz w:val="24"/>
        </w:rPr>
        <w:t xml:space="preserve"> </w:t>
      </w:r>
      <w:r>
        <w:rPr>
          <w:sz w:val="24"/>
        </w:rPr>
        <w:t>groups</w:t>
      </w:r>
      <w:r>
        <w:rPr>
          <w:spacing w:val="-4"/>
          <w:sz w:val="24"/>
        </w:rPr>
        <w:t xml:space="preserve"> </w:t>
      </w:r>
      <w:r>
        <w:rPr>
          <w:sz w:val="24"/>
        </w:rPr>
        <w:t>for</w:t>
      </w:r>
      <w:r>
        <w:rPr>
          <w:spacing w:val="-6"/>
          <w:sz w:val="24"/>
        </w:rPr>
        <w:t xml:space="preserve"> </w:t>
      </w:r>
      <w:r>
        <w:rPr>
          <w:sz w:val="24"/>
        </w:rPr>
        <w:t xml:space="preserve">the service area of the public water supplier </w:t>
      </w:r>
      <w:proofErr w:type="gramStart"/>
      <w:r>
        <w:rPr>
          <w:sz w:val="24"/>
        </w:rPr>
        <w:t>in order to</w:t>
      </w:r>
      <w:proofErr w:type="gramEnd"/>
      <w:r>
        <w:rPr>
          <w:sz w:val="24"/>
        </w:rPr>
        <w:t xml:space="preserve"> ensure consistency with the appropriate approved regional water plans.</w:t>
      </w:r>
    </w:p>
    <w:p w14:paraId="65779035" w14:textId="77777777" w:rsidR="00607C98" w:rsidRDefault="00607C98">
      <w:pPr>
        <w:pStyle w:val="BodyText"/>
      </w:pPr>
    </w:p>
    <w:p w14:paraId="36E42609" w14:textId="77777777" w:rsidR="00607C98" w:rsidRDefault="004E4201" w:rsidP="00852DA6">
      <w:pPr>
        <w:pStyle w:val="ListParagraph"/>
        <w:numPr>
          <w:ilvl w:val="1"/>
          <w:numId w:val="9"/>
        </w:numPr>
        <w:tabs>
          <w:tab w:val="left" w:pos="1097"/>
        </w:tabs>
        <w:ind w:left="1440" w:right="1416" w:hanging="360"/>
        <w:rPr>
          <w:sz w:val="24"/>
        </w:rPr>
      </w:pPr>
      <w:r>
        <w:rPr>
          <w:sz w:val="24"/>
        </w:rPr>
        <w:t>Additional</w:t>
      </w:r>
      <w:r>
        <w:rPr>
          <w:spacing w:val="-4"/>
          <w:sz w:val="24"/>
        </w:rPr>
        <w:t xml:space="preserve"> </w:t>
      </w:r>
      <w:r>
        <w:rPr>
          <w:sz w:val="24"/>
        </w:rPr>
        <w:t>content</w:t>
      </w:r>
      <w:r>
        <w:rPr>
          <w:spacing w:val="-4"/>
          <w:sz w:val="24"/>
        </w:rPr>
        <w:t xml:space="preserve"> </w:t>
      </w:r>
      <w:r>
        <w:rPr>
          <w:sz w:val="24"/>
        </w:rPr>
        <w:t>requirements.</w:t>
      </w:r>
      <w:r>
        <w:rPr>
          <w:spacing w:val="-4"/>
          <w:sz w:val="24"/>
        </w:rPr>
        <w:t xml:space="preserve"> </w:t>
      </w:r>
      <w:r>
        <w:rPr>
          <w:sz w:val="24"/>
        </w:rPr>
        <w:t>Water</w:t>
      </w:r>
      <w:r>
        <w:rPr>
          <w:spacing w:val="-6"/>
          <w:sz w:val="24"/>
        </w:rPr>
        <w:t xml:space="preserve"> </w:t>
      </w:r>
      <w:r>
        <w:rPr>
          <w:sz w:val="24"/>
        </w:rPr>
        <w:t>conservation</w:t>
      </w:r>
      <w:r>
        <w:rPr>
          <w:spacing w:val="-4"/>
          <w:sz w:val="24"/>
        </w:rPr>
        <w:t xml:space="preserve"> </w:t>
      </w:r>
      <w:r>
        <w:rPr>
          <w:sz w:val="24"/>
        </w:rPr>
        <w:t>plans</w:t>
      </w:r>
      <w:r>
        <w:rPr>
          <w:spacing w:val="-4"/>
          <w:sz w:val="24"/>
        </w:rPr>
        <w:t xml:space="preserve"> </w:t>
      </w:r>
      <w:r>
        <w:rPr>
          <w:sz w:val="24"/>
        </w:rPr>
        <w:t>for</w:t>
      </w:r>
      <w:r>
        <w:rPr>
          <w:spacing w:val="-5"/>
          <w:sz w:val="24"/>
        </w:rPr>
        <w:t xml:space="preserve"> </w:t>
      </w:r>
      <w:r>
        <w:rPr>
          <w:sz w:val="24"/>
        </w:rPr>
        <w:t>municipal</w:t>
      </w:r>
      <w:r>
        <w:rPr>
          <w:spacing w:val="-4"/>
          <w:sz w:val="24"/>
        </w:rPr>
        <w:t xml:space="preserve"> </w:t>
      </w:r>
      <w:r>
        <w:rPr>
          <w:sz w:val="24"/>
        </w:rPr>
        <w:t>uses</w:t>
      </w:r>
      <w:r>
        <w:rPr>
          <w:spacing w:val="-4"/>
          <w:sz w:val="24"/>
        </w:rPr>
        <w:t xml:space="preserve"> </w:t>
      </w:r>
      <w:r>
        <w:rPr>
          <w:sz w:val="24"/>
        </w:rPr>
        <w:t>by public</w:t>
      </w:r>
      <w:r>
        <w:rPr>
          <w:spacing w:val="-4"/>
          <w:sz w:val="24"/>
        </w:rPr>
        <w:t xml:space="preserve"> </w:t>
      </w:r>
      <w:r>
        <w:rPr>
          <w:sz w:val="24"/>
        </w:rPr>
        <w:t>drinking</w:t>
      </w:r>
      <w:r>
        <w:rPr>
          <w:spacing w:val="-6"/>
          <w:sz w:val="24"/>
        </w:rPr>
        <w:t xml:space="preserve"> </w:t>
      </w:r>
      <w:r>
        <w:rPr>
          <w:sz w:val="24"/>
        </w:rPr>
        <w:t>water</w:t>
      </w:r>
      <w:r>
        <w:rPr>
          <w:spacing w:val="-3"/>
          <w:sz w:val="24"/>
        </w:rPr>
        <w:t xml:space="preserve"> </w:t>
      </w:r>
      <w:r>
        <w:rPr>
          <w:sz w:val="24"/>
        </w:rPr>
        <w:t>suppliers</w:t>
      </w:r>
      <w:r>
        <w:rPr>
          <w:spacing w:val="-3"/>
          <w:sz w:val="24"/>
        </w:rPr>
        <w:t xml:space="preserve"> </w:t>
      </w:r>
      <w:r>
        <w:rPr>
          <w:sz w:val="24"/>
        </w:rPr>
        <w:t>serving</w:t>
      </w:r>
      <w:r>
        <w:rPr>
          <w:spacing w:val="-6"/>
          <w:sz w:val="24"/>
        </w:rPr>
        <w:t xml:space="preserve"> </w:t>
      </w:r>
      <w:r>
        <w:rPr>
          <w:sz w:val="24"/>
        </w:rPr>
        <w:t>a</w:t>
      </w:r>
      <w:r>
        <w:rPr>
          <w:spacing w:val="-4"/>
          <w:sz w:val="24"/>
        </w:rPr>
        <w:t xml:space="preserve"> </w:t>
      </w:r>
      <w:r>
        <w:rPr>
          <w:sz w:val="24"/>
        </w:rPr>
        <w:t>current</w:t>
      </w:r>
      <w:r>
        <w:rPr>
          <w:spacing w:val="-1"/>
          <w:sz w:val="24"/>
        </w:rPr>
        <w:t xml:space="preserve"> </w:t>
      </w:r>
      <w:r>
        <w:rPr>
          <w:sz w:val="24"/>
        </w:rPr>
        <w:t>population</w:t>
      </w:r>
      <w:r>
        <w:rPr>
          <w:spacing w:val="-3"/>
          <w:sz w:val="24"/>
        </w:rPr>
        <w:t xml:space="preserve"> </w:t>
      </w:r>
      <w:r>
        <w:rPr>
          <w:sz w:val="24"/>
        </w:rPr>
        <w:t>of</w:t>
      </w:r>
      <w:r>
        <w:rPr>
          <w:spacing w:val="-3"/>
          <w:sz w:val="24"/>
        </w:rPr>
        <w:t xml:space="preserve"> </w:t>
      </w:r>
      <w:r>
        <w:rPr>
          <w:sz w:val="24"/>
        </w:rPr>
        <w:t>5,000</w:t>
      </w:r>
      <w:r>
        <w:rPr>
          <w:spacing w:val="-3"/>
          <w:sz w:val="24"/>
        </w:rPr>
        <w:t xml:space="preserve"> </w:t>
      </w:r>
      <w:r>
        <w:rPr>
          <w:sz w:val="24"/>
        </w:rPr>
        <w:t>or</w:t>
      </w:r>
      <w:r>
        <w:rPr>
          <w:spacing w:val="-4"/>
          <w:sz w:val="24"/>
        </w:rPr>
        <w:t xml:space="preserve"> </w:t>
      </w:r>
      <w:r>
        <w:rPr>
          <w:sz w:val="24"/>
        </w:rPr>
        <w:t>more</w:t>
      </w:r>
      <w:r>
        <w:rPr>
          <w:spacing w:val="-5"/>
          <w:sz w:val="24"/>
        </w:rPr>
        <w:t xml:space="preserve"> </w:t>
      </w:r>
      <w:r>
        <w:rPr>
          <w:sz w:val="24"/>
        </w:rPr>
        <w:t>and/or</w:t>
      </w:r>
      <w:r>
        <w:rPr>
          <w:spacing w:val="-2"/>
          <w:sz w:val="24"/>
        </w:rPr>
        <w:t xml:space="preserve"> </w:t>
      </w:r>
      <w:r>
        <w:rPr>
          <w:sz w:val="24"/>
        </w:rPr>
        <w:t xml:space="preserve">a projected population of 5,000 or more within the next ten years </w:t>
      </w:r>
      <w:proofErr w:type="gramStart"/>
      <w:r>
        <w:rPr>
          <w:sz w:val="24"/>
        </w:rPr>
        <w:t>subsequent to</w:t>
      </w:r>
      <w:proofErr w:type="gramEnd"/>
      <w:r>
        <w:rPr>
          <w:sz w:val="24"/>
        </w:rPr>
        <w:t xml:space="preserve"> the effective date of the plan must include the following elements:</w:t>
      </w:r>
    </w:p>
    <w:p w14:paraId="6993E682" w14:textId="77777777" w:rsidR="00607C98" w:rsidRDefault="00607C98" w:rsidP="00852DA6">
      <w:pPr>
        <w:pStyle w:val="BodyText"/>
        <w:ind w:left="1890" w:hanging="450"/>
      </w:pPr>
    </w:p>
    <w:p w14:paraId="69FEEEC1" w14:textId="77777777" w:rsidR="00607C98" w:rsidRDefault="004E4201" w:rsidP="00852DA6">
      <w:pPr>
        <w:pStyle w:val="ListParagraph"/>
        <w:numPr>
          <w:ilvl w:val="2"/>
          <w:numId w:val="9"/>
        </w:numPr>
        <w:tabs>
          <w:tab w:val="left" w:pos="1270"/>
        </w:tabs>
        <w:ind w:left="1890" w:right="1837" w:hanging="450"/>
        <w:rPr>
          <w:sz w:val="24"/>
        </w:rPr>
      </w:pPr>
      <w:r>
        <w:rPr>
          <w:sz w:val="24"/>
        </w:rPr>
        <w:t>a</w:t>
      </w:r>
      <w:r>
        <w:rPr>
          <w:spacing w:val="-5"/>
          <w:sz w:val="24"/>
        </w:rPr>
        <w:t xml:space="preserve"> </w:t>
      </w:r>
      <w:r>
        <w:rPr>
          <w:sz w:val="24"/>
        </w:rPr>
        <w:t>program</w:t>
      </w:r>
      <w:r>
        <w:rPr>
          <w:spacing w:val="-3"/>
          <w:sz w:val="24"/>
        </w:rPr>
        <w:t xml:space="preserve"> </w:t>
      </w:r>
      <w:r>
        <w:rPr>
          <w:sz w:val="24"/>
        </w:rPr>
        <w:t>of</w:t>
      </w:r>
      <w:r>
        <w:rPr>
          <w:spacing w:val="-3"/>
          <w:sz w:val="24"/>
        </w:rPr>
        <w:t xml:space="preserve"> </w:t>
      </w:r>
      <w:r>
        <w:rPr>
          <w:sz w:val="24"/>
        </w:rPr>
        <w:t>leak</w:t>
      </w:r>
      <w:r>
        <w:rPr>
          <w:spacing w:val="-1"/>
          <w:sz w:val="24"/>
        </w:rPr>
        <w:t xml:space="preserve"> </w:t>
      </w:r>
      <w:r>
        <w:rPr>
          <w:sz w:val="24"/>
        </w:rPr>
        <w:t>detection,</w:t>
      </w:r>
      <w:r>
        <w:rPr>
          <w:spacing w:val="-3"/>
          <w:sz w:val="24"/>
        </w:rPr>
        <w:t xml:space="preserve"> </w:t>
      </w:r>
      <w:r>
        <w:rPr>
          <w:sz w:val="24"/>
        </w:rPr>
        <w:t>repair,</w:t>
      </w:r>
      <w:r>
        <w:rPr>
          <w:spacing w:val="-3"/>
          <w:sz w:val="24"/>
        </w:rPr>
        <w:t xml:space="preserve"> </w:t>
      </w:r>
      <w:r>
        <w:rPr>
          <w:sz w:val="24"/>
        </w:rPr>
        <w:t>and</w:t>
      </w:r>
      <w:r>
        <w:rPr>
          <w:spacing w:val="-3"/>
          <w:sz w:val="24"/>
        </w:rPr>
        <w:t xml:space="preserve"> </w:t>
      </w:r>
      <w:r>
        <w:rPr>
          <w:sz w:val="24"/>
        </w:rPr>
        <w:t>water</w:t>
      </w:r>
      <w:r>
        <w:rPr>
          <w:spacing w:val="-3"/>
          <w:sz w:val="24"/>
        </w:rPr>
        <w:t xml:space="preserve"> </w:t>
      </w:r>
      <w:r>
        <w:rPr>
          <w:sz w:val="24"/>
        </w:rPr>
        <w:t>loss</w:t>
      </w:r>
      <w:r>
        <w:rPr>
          <w:spacing w:val="-3"/>
          <w:sz w:val="24"/>
        </w:rPr>
        <w:t xml:space="preserve"> </w:t>
      </w:r>
      <w:r>
        <w:rPr>
          <w:sz w:val="24"/>
        </w:rPr>
        <w:t>accounting</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 xml:space="preserve">water transmission, delivery, and distribution </w:t>
      </w:r>
      <w:proofErr w:type="gramStart"/>
      <w:r>
        <w:rPr>
          <w:sz w:val="24"/>
        </w:rPr>
        <w:t>system;</w:t>
      </w:r>
      <w:proofErr w:type="gramEnd"/>
    </w:p>
    <w:p w14:paraId="2E2FE92B" w14:textId="77777777" w:rsidR="00607C98" w:rsidRDefault="004E4201" w:rsidP="00852DA6">
      <w:pPr>
        <w:pStyle w:val="ListParagraph"/>
        <w:numPr>
          <w:ilvl w:val="2"/>
          <w:numId w:val="9"/>
        </w:numPr>
        <w:tabs>
          <w:tab w:val="left" w:pos="1256"/>
        </w:tabs>
        <w:spacing w:before="77"/>
        <w:ind w:left="1890" w:right="1058" w:hanging="450"/>
        <w:rPr>
          <w:sz w:val="24"/>
        </w:rPr>
      </w:pPr>
      <w:r>
        <w:rPr>
          <w:sz w:val="24"/>
        </w:rPr>
        <w:t xml:space="preserve">a requirement in every wholesale water supply contract </w:t>
      </w:r>
      <w:proofErr w:type="gramStart"/>
      <w:r>
        <w:rPr>
          <w:sz w:val="24"/>
        </w:rPr>
        <w:t>entered into</w:t>
      </w:r>
      <w:proofErr w:type="gramEnd"/>
      <w:r>
        <w:rPr>
          <w:sz w:val="24"/>
        </w:rPr>
        <w:t xml:space="preserve"> or renewed after</w:t>
      </w:r>
      <w:r>
        <w:rPr>
          <w:spacing w:val="-4"/>
          <w:sz w:val="24"/>
        </w:rPr>
        <w:t xml:space="preserve"> </w:t>
      </w:r>
      <w:r>
        <w:rPr>
          <w:sz w:val="24"/>
        </w:rPr>
        <w:t>official</w:t>
      </w:r>
      <w:r>
        <w:rPr>
          <w:spacing w:val="-4"/>
          <w:sz w:val="24"/>
        </w:rPr>
        <w:t xml:space="preserve"> </w:t>
      </w:r>
      <w:r>
        <w:rPr>
          <w:sz w:val="24"/>
        </w:rPr>
        <w:t>adoption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plan</w:t>
      </w:r>
      <w:r>
        <w:rPr>
          <w:spacing w:val="-4"/>
          <w:sz w:val="24"/>
        </w:rPr>
        <w:t xml:space="preserve"> </w:t>
      </w:r>
      <w:r>
        <w:rPr>
          <w:sz w:val="24"/>
        </w:rPr>
        <w:t>(by</w:t>
      </w:r>
      <w:r>
        <w:rPr>
          <w:spacing w:val="-8"/>
          <w:sz w:val="24"/>
        </w:rPr>
        <w:t xml:space="preserve"> </w:t>
      </w:r>
      <w:r>
        <w:rPr>
          <w:sz w:val="24"/>
        </w:rPr>
        <w:t>either</w:t>
      </w:r>
      <w:r>
        <w:rPr>
          <w:spacing w:val="-4"/>
          <w:sz w:val="24"/>
        </w:rPr>
        <w:t xml:space="preserve"> </w:t>
      </w:r>
      <w:r>
        <w:rPr>
          <w:sz w:val="24"/>
        </w:rPr>
        <w:t>ordinance,</w:t>
      </w:r>
      <w:r>
        <w:rPr>
          <w:spacing w:val="-4"/>
          <w:sz w:val="24"/>
        </w:rPr>
        <w:t xml:space="preserve"> </w:t>
      </w:r>
      <w:r>
        <w:rPr>
          <w:sz w:val="24"/>
        </w:rPr>
        <w:t>resolution,</w:t>
      </w:r>
      <w:r>
        <w:rPr>
          <w:spacing w:val="-4"/>
          <w:sz w:val="24"/>
        </w:rPr>
        <w:t xml:space="preserve"> </w:t>
      </w:r>
      <w:r>
        <w:rPr>
          <w:sz w:val="24"/>
        </w:rPr>
        <w:t>or</w:t>
      </w:r>
      <w:r>
        <w:rPr>
          <w:spacing w:val="-4"/>
          <w:sz w:val="24"/>
        </w:rPr>
        <w:t xml:space="preserve"> </w:t>
      </w:r>
      <w:r>
        <w:rPr>
          <w:sz w:val="24"/>
        </w:rPr>
        <w:t>tariff),</w:t>
      </w:r>
      <w:r>
        <w:rPr>
          <w:spacing w:val="-2"/>
          <w:sz w:val="24"/>
        </w:rPr>
        <w:t xml:space="preserve"> </w:t>
      </w:r>
      <w:r>
        <w:rPr>
          <w:sz w:val="24"/>
        </w:rPr>
        <w:t>and</w:t>
      </w:r>
      <w:r>
        <w:rPr>
          <w:spacing w:val="-4"/>
          <w:sz w:val="24"/>
        </w:rPr>
        <w:t xml:space="preserve"> </w:t>
      </w:r>
      <w:r>
        <w:rPr>
          <w:sz w:val="24"/>
        </w:rPr>
        <w:t>including any contract extension, that each successive wholesale customer develop and implement</w:t>
      </w:r>
      <w:r>
        <w:rPr>
          <w:spacing w:val="40"/>
          <w:sz w:val="24"/>
        </w:rPr>
        <w:t xml:space="preserve"> </w:t>
      </w:r>
      <w:r>
        <w:rPr>
          <w:sz w:val="24"/>
        </w:rPr>
        <w:t>a water conservation plan or water conservation measures using the applicable elements in this chapter. If the customer intends to resell the water, the contract between the initial supplier</w:t>
      </w:r>
      <w:r>
        <w:rPr>
          <w:spacing w:val="-4"/>
          <w:sz w:val="24"/>
        </w:rPr>
        <w:t xml:space="preserve"> </w:t>
      </w:r>
      <w:r>
        <w:rPr>
          <w:sz w:val="24"/>
        </w:rPr>
        <w:t>and</w:t>
      </w:r>
      <w:r>
        <w:rPr>
          <w:spacing w:val="-2"/>
          <w:sz w:val="24"/>
        </w:rPr>
        <w:t xml:space="preserve"> </w:t>
      </w:r>
      <w:r>
        <w:rPr>
          <w:sz w:val="24"/>
        </w:rPr>
        <w:t>customer</w:t>
      </w:r>
      <w:r>
        <w:rPr>
          <w:spacing w:val="-2"/>
          <w:sz w:val="24"/>
        </w:rPr>
        <w:t xml:space="preserve"> </w:t>
      </w:r>
      <w:r>
        <w:rPr>
          <w:sz w:val="24"/>
        </w:rPr>
        <w:t>must</w:t>
      </w:r>
      <w:r>
        <w:rPr>
          <w:spacing w:val="-2"/>
          <w:sz w:val="24"/>
        </w:rPr>
        <w:t xml:space="preserve"> </w:t>
      </w:r>
      <w:r>
        <w:rPr>
          <w:sz w:val="24"/>
        </w:rPr>
        <w:t>provide</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contract for</w:t>
      </w:r>
      <w:r>
        <w:rPr>
          <w:spacing w:val="-4"/>
          <w:sz w:val="24"/>
        </w:rPr>
        <w:t xml:space="preserve"> </w:t>
      </w:r>
      <w:r>
        <w:rPr>
          <w:sz w:val="24"/>
        </w:rPr>
        <w:t>the</w:t>
      </w:r>
      <w:r>
        <w:rPr>
          <w:spacing w:val="-1"/>
          <w:sz w:val="24"/>
        </w:rPr>
        <w:t xml:space="preserve"> </w:t>
      </w:r>
      <w:r>
        <w:rPr>
          <w:sz w:val="24"/>
        </w:rPr>
        <w:t>resale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water</w:t>
      </w:r>
      <w:r>
        <w:rPr>
          <w:spacing w:val="-4"/>
          <w:sz w:val="24"/>
        </w:rPr>
        <w:t xml:space="preserve"> </w:t>
      </w:r>
      <w:r>
        <w:rPr>
          <w:sz w:val="24"/>
        </w:rPr>
        <w:t>must</w:t>
      </w:r>
      <w:r>
        <w:rPr>
          <w:spacing w:val="-2"/>
          <w:sz w:val="24"/>
        </w:rPr>
        <w:t xml:space="preserve"> </w:t>
      </w:r>
      <w:r>
        <w:rPr>
          <w:sz w:val="24"/>
        </w:rPr>
        <w:t>have water conservation requirements so that each successive customer in the resale of the water will be required to implement water conservation measures in accordance with the provisions of this chapter.</w:t>
      </w:r>
    </w:p>
    <w:p w14:paraId="7F10D2A3" w14:textId="77777777" w:rsidR="00607C98" w:rsidRDefault="00607C98">
      <w:pPr>
        <w:pStyle w:val="BodyText"/>
      </w:pPr>
    </w:p>
    <w:p w14:paraId="6039D709" w14:textId="49613901" w:rsidR="00607C98" w:rsidRPr="00852DA6" w:rsidRDefault="004E4201" w:rsidP="00852DA6">
      <w:pPr>
        <w:pStyle w:val="ListParagraph"/>
        <w:numPr>
          <w:ilvl w:val="1"/>
          <w:numId w:val="9"/>
        </w:numPr>
        <w:tabs>
          <w:tab w:val="left" w:pos="1097"/>
        </w:tabs>
        <w:ind w:left="1440" w:right="1063" w:hanging="540"/>
        <w:rPr>
          <w:sz w:val="24"/>
        </w:rPr>
      </w:pPr>
      <w:r>
        <w:rPr>
          <w:sz w:val="24"/>
        </w:rPr>
        <w:t>Additional</w:t>
      </w:r>
      <w:r>
        <w:rPr>
          <w:spacing w:val="-4"/>
          <w:sz w:val="24"/>
        </w:rPr>
        <w:t xml:space="preserve"> </w:t>
      </w:r>
      <w:r>
        <w:rPr>
          <w:sz w:val="24"/>
        </w:rPr>
        <w:t>conservation</w:t>
      </w:r>
      <w:r>
        <w:rPr>
          <w:spacing w:val="-4"/>
          <w:sz w:val="24"/>
        </w:rPr>
        <w:t xml:space="preserve"> </w:t>
      </w:r>
      <w:r>
        <w:rPr>
          <w:sz w:val="24"/>
        </w:rPr>
        <w:t>strategies.</w:t>
      </w:r>
      <w:r>
        <w:rPr>
          <w:spacing w:val="-4"/>
          <w:sz w:val="24"/>
        </w:rPr>
        <w:t xml:space="preserve"> </w:t>
      </w:r>
      <w:r>
        <w:rPr>
          <w:sz w:val="24"/>
        </w:rPr>
        <w:t>Any</w:t>
      </w:r>
      <w:r>
        <w:rPr>
          <w:spacing w:val="-7"/>
          <w:sz w:val="24"/>
        </w:rPr>
        <w:t xml:space="preserve"> </w:t>
      </w:r>
      <w:r>
        <w:rPr>
          <w:sz w:val="24"/>
        </w:rPr>
        <w:t>combination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following</w:t>
      </w:r>
      <w:r>
        <w:rPr>
          <w:spacing w:val="-5"/>
          <w:sz w:val="24"/>
        </w:rPr>
        <w:t xml:space="preserve"> </w:t>
      </w:r>
      <w:r>
        <w:rPr>
          <w:sz w:val="24"/>
        </w:rPr>
        <w:t>strategies</w:t>
      </w:r>
      <w:r>
        <w:rPr>
          <w:spacing w:val="-4"/>
          <w:sz w:val="24"/>
        </w:rPr>
        <w:t xml:space="preserve"> </w:t>
      </w:r>
      <w:r>
        <w:rPr>
          <w:sz w:val="24"/>
        </w:rPr>
        <w:t>shall be selected by</w:t>
      </w:r>
      <w:r>
        <w:rPr>
          <w:spacing w:val="-4"/>
          <w:sz w:val="24"/>
        </w:rPr>
        <w:t xml:space="preserve"> </w:t>
      </w:r>
      <w:r>
        <w:rPr>
          <w:sz w:val="24"/>
        </w:rPr>
        <w:t xml:space="preserve">the water supplier, in addition to the minimum requirements </w:t>
      </w:r>
      <w:r w:rsidRPr="00852DA6">
        <w:rPr>
          <w:sz w:val="24"/>
          <w:szCs w:val="24"/>
        </w:rPr>
        <w:t>in paragraphs</w:t>
      </w:r>
      <w:r w:rsidR="00852DA6" w:rsidRPr="00852DA6">
        <w:rPr>
          <w:sz w:val="24"/>
          <w:szCs w:val="24"/>
        </w:rPr>
        <w:t xml:space="preserve"> </w:t>
      </w:r>
      <w:r w:rsidRPr="00852DA6">
        <w:rPr>
          <w:sz w:val="24"/>
          <w:szCs w:val="24"/>
        </w:rPr>
        <w:t xml:space="preserve">(1) and (2) of this </w:t>
      </w:r>
      <w:proofErr w:type="gramStart"/>
      <w:r w:rsidRPr="00852DA6">
        <w:rPr>
          <w:sz w:val="24"/>
          <w:szCs w:val="24"/>
        </w:rPr>
        <w:t>subsection, if</w:t>
      </w:r>
      <w:proofErr w:type="gramEnd"/>
      <w:r w:rsidRPr="00852DA6">
        <w:rPr>
          <w:sz w:val="24"/>
          <w:szCs w:val="24"/>
        </w:rPr>
        <w:t xml:space="preserve"> they are necessary to achieve the stated water conservation goals</w:t>
      </w:r>
      <w:r w:rsidRPr="00852DA6">
        <w:rPr>
          <w:spacing w:val="-2"/>
          <w:sz w:val="24"/>
          <w:szCs w:val="24"/>
        </w:rPr>
        <w:t xml:space="preserve"> </w:t>
      </w:r>
      <w:r w:rsidRPr="00852DA6">
        <w:rPr>
          <w:sz w:val="24"/>
          <w:szCs w:val="24"/>
        </w:rPr>
        <w:t>of</w:t>
      </w:r>
      <w:r w:rsidRPr="00852DA6">
        <w:rPr>
          <w:spacing w:val="-2"/>
          <w:sz w:val="24"/>
          <w:szCs w:val="24"/>
        </w:rPr>
        <w:t xml:space="preserve"> </w:t>
      </w:r>
      <w:r w:rsidRPr="00852DA6">
        <w:rPr>
          <w:sz w:val="24"/>
          <w:szCs w:val="24"/>
        </w:rPr>
        <w:t>the</w:t>
      </w:r>
      <w:r w:rsidRPr="00852DA6">
        <w:rPr>
          <w:spacing w:val="-1"/>
          <w:sz w:val="24"/>
          <w:szCs w:val="24"/>
        </w:rPr>
        <w:t xml:space="preserve"> </w:t>
      </w:r>
      <w:r w:rsidRPr="00852DA6">
        <w:rPr>
          <w:sz w:val="24"/>
          <w:szCs w:val="24"/>
        </w:rPr>
        <w:t>plan.</w:t>
      </w:r>
      <w:r w:rsidRPr="00852DA6">
        <w:rPr>
          <w:spacing w:val="-2"/>
          <w:sz w:val="24"/>
          <w:szCs w:val="24"/>
        </w:rPr>
        <w:t xml:space="preserve"> </w:t>
      </w:r>
      <w:r w:rsidRPr="00852DA6">
        <w:rPr>
          <w:sz w:val="24"/>
          <w:szCs w:val="24"/>
        </w:rPr>
        <w:t>The</w:t>
      </w:r>
      <w:r w:rsidRPr="00852DA6">
        <w:rPr>
          <w:spacing w:val="-3"/>
          <w:sz w:val="24"/>
          <w:szCs w:val="24"/>
        </w:rPr>
        <w:t xml:space="preserve"> </w:t>
      </w:r>
      <w:r w:rsidRPr="00852DA6">
        <w:rPr>
          <w:sz w:val="24"/>
          <w:szCs w:val="24"/>
        </w:rPr>
        <w:t>commission</w:t>
      </w:r>
      <w:r w:rsidRPr="00852DA6">
        <w:rPr>
          <w:spacing w:val="-2"/>
          <w:sz w:val="24"/>
          <w:szCs w:val="24"/>
        </w:rPr>
        <w:t xml:space="preserve"> </w:t>
      </w:r>
      <w:r w:rsidRPr="00852DA6">
        <w:rPr>
          <w:sz w:val="24"/>
          <w:szCs w:val="24"/>
        </w:rPr>
        <w:t>may</w:t>
      </w:r>
      <w:r w:rsidRPr="00852DA6">
        <w:rPr>
          <w:spacing w:val="-5"/>
          <w:sz w:val="24"/>
          <w:szCs w:val="24"/>
        </w:rPr>
        <w:t xml:space="preserve"> </w:t>
      </w:r>
      <w:r w:rsidRPr="00852DA6">
        <w:rPr>
          <w:sz w:val="24"/>
          <w:szCs w:val="24"/>
        </w:rPr>
        <w:t>require</w:t>
      </w:r>
      <w:r w:rsidRPr="00852DA6">
        <w:rPr>
          <w:spacing w:val="-3"/>
          <w:sz w:val="24"/>
          <w:szCs w:val="24"/>
        </w:rPr>
        <w:t xml:space="preserve"> </w:t>
      </w:r>
      <w:r w:rsidRPr="00852DA6">
        <w:rPr>
          <w:sz w:val="24"/>
          <w:szCs w:val="24"/>
        </w:rPr>
        <w:t>that</w:t>
      </w:r>
      <w:r w:rsidRPr="00852DA6">
        <w:rPr>
          <w:spacing w:val="-2"/>
          <w:sz w:val="24"/>
          <w:szCs w:val="24"/>
        </w:rPr>
        <w:t xml:space="preserve"> </w:t>
      </w:r>
      <w:r w:rsidRPr="00852DA6">
        <w:rPr>
          <w:sz w:val="24"/>
          <w:szCs w:val="24"/>
        </w:rPr>
        <w:t>any</w:t>
      </w:r>
      <w:r w:rsidRPr="00852DA6">
        <w:rPr>
          <w:spacing w:val="-7"/>
          <w:sz w:val="24"/>
          <w:szCs w:val="24"/>
        </w:rPr>
        <w:t xml:space="preserve"> </w:t>
      </w:r>
      <w:r w:rsidRPr="00852DA6">
        <w:rPr>
          <w:sz w:val="24"/>
          <w:szCs w:val="24"/>
        </w:rPr>
        <w:t>of</w:t>
      </w:r>
      <w:r w:rsidRPr="00852DA6">
        <w:rPr>
          <w:spacing w:val="-2"/>
          <w:sz w:val="24"/>
          <w:szCs w:val="24"/>
        </w:rPr>
        <w:t xml:space="preserve"> </w:t>
      </w:r>
      <w:r w:rsidRPr="00852DA6">
        <w:rPr>
          <w:sz w:val="24"/>
          <w:szCs w:val="24"/>
        </w:rPr>
        <w:t>the</w:t>
      </w:r>
      <w:r w:rsidRPr="00852DA6">
        <w:rPr>
          <w:spacing w:val="-2"/>
          <w:sz w:val="24"/>
          <w:szCs w:val="24"/>
        </w:rPr>
        <w:t xml:space="preserve"> </w:t>
      </w:r>
      <w:r w:rsidRPr="00852DA6">
        <w:rPr>
          <w:sz w:val="24"/>
          <w:szCs w:val="24"/>
        </w:rPr>
        <w:t>following strategies</w:t>
      </w:r>
      <w:r w:rsidRPr="00852DA6">
        <w:rPr>
          <w:spacing w:val="-3"/>
          <w:sz w:val="24"/>
          <w:szCs w:val="24"/>
        </w:rPr>
        <w:t xml:space="preserve"> </w:t>
      </w:r>
      <w:r w:rsidRPr="00852DA6">
        <w:rPr>
          <w:sz w:val="24"/>
          <w:szCs w:val="24"/>
        </w:rPr>
        <w:t>be</w:t>
      </w:r>
      <w:r w:rsidRPr="00852DA6">
        <w:rPr>
          <w:spacing w:val="-5"/>
          <w:sz w:val="24"/>
          <w:szCs w:val="24"/>
        </w:rPr>
        <w:t xml:space="preserve"> </w:t>
      </w:r>
      <w:r w:rsidRPr="00852DA6">
        <w:rPr>
          <w:sz w:val="24"/>
          <w:szCs w:val="24"/>
        </w:rPr>
        <w:t>implemented</w:t>
      </w:r>
      <w:r w:rsidRPr="00852DA6">
        <w:rPr>
          <w:spacing w:val="-3"/>
          <w:sz w:val="24"/>
          <w:szCs w:val="24"/>
        </w:rPr>
        <w:t xml:space="preserve"> </w:t>
      </w:r>
      <w:r w:rsidRPr="00852DA6">
        <w:rPr>
          <w:sz w:val="24"/>
          <w:szCs w:val="24"/>
        </w:rPr>
        <w:t>by</w:t>
      </w:r>
      <w:r w:rsidRPr="00852DA6">
        <w:rPr>
          <w:spacing w:val="-8"/>
          <w:sz w:val="24"/>
          <w:szCs w:val="24"/>
        </w:rPr>
        <w:t xml:space="preserve"> </w:t>
      </w:r>
      <w:r w:rsidRPr="00852DA6">
        <w:rPr>
          <w:sz w:val="24"/>
          <w:szCs w:val="24"/>
        </w:rPr>
        <w:t>the</w:t>
      </w:r>
      <w:r w:rsidRPr="00852DA6">
        <w:rPr>
          <w:spacing w:val="-3"/>
          <w:sz w:val="24"/>
          <w:szCs w:val="24"/>
        </w:rPr>
        <w:t xml:space="preserve"> </w:t>
      </w:r>
      <w:r w:rsidRPr="00852DA6">
        <w:rPr>
          <w:sz w:val="24"/>
          <w:szCs w:val="24"/>
        </w:rPr>
        <w:t>water</w:t>
      </w:r>
      <w:r w:rsidRPr="00852DA6">
        <w:rPr>
          <w:spacing w:val="-5"/>
          <w:sz w:val="24"/>
          <w:szCs w:val="24"/>
        </w:rPr>
        <w:t xml:space="preserve"> </w:t>
      </w:r>
      <w:r w:rsidRPr="00852DA6">
        <w:rPr>
          <w:sz w:val="24"/>
          <w:szCs w:val="24"/>
        </w:rPr>
        <w:t>supplier</w:t>
      </w:r>
      <w:r w:rsidRPr="00852DA6">
        <w:rPr>
          <w:spacing w:val="-5"/>
          <w:sz w:val="24"/>
          <w:szCs w:val="24"/>
        </w:rPr>
        <w:t xml:space="preserve"> </w:t>
      </w:r>
      <w:r w:rsidRPr="00852DA6">
        <w:rPr>
          <w:sz w:val="24"/>
          <w:szCs w:val="24"/>
        </w:rPr>
        <w:t>if</w:t>
      </w:r>
      <w:r w:rsidRPr="00852DA6">
        <w:rPr>
          <w:spacing w:val="-2"/>
          <w:sz w:val="24"/>
          <w:szCs w:val="24"/>
        </w:rPr>
        <w:t xml:space="preserve"> </w:t>
      </w:r>
      <w:r w:rsidRPr="00852DA6">
        <w:rPr>
          <w:sz w:val="24"/>
          <w:szCs w:val="24"/>
        </w:rPr>
        <w:t>the</w:t>
      </w:r>
      <w:r w:rsidRPr="00852DA6">
        <w:rPr>
          <w:spacing w:val="-3"/>
          <w:sz w:val="24"/>
          <w:szCs w:val="24"/>
        </w:rPr>
        <w:t xml:space="preserve"> </w:t>
      </w:r>
      <w:r w:rsidRPr="00852DA6">
        <w:rPr>
          <w:sz w:val="24"/>
          <w:szCs w:val="24"/>
        </w:rPr>
        <w:t>commission</w:t>
      </w:r>
      <w:r w:rsidRPr="00852DA6">
        <w:rPr>
          <w:spacing w:val="-3"/>
          <w:sz w:val="24"/>
          <w:szCs w:val="24"/>
        </w:rPr>
        <w:t xml:space="preserve"> </w:t>
      </w:r>
      <w:r w:rsidRPr="00852DA6">
        <w:rPr>
          <w:sz w:val="24"/>
          <w:szCs w:val="24"/>
        </w:rPr>
        <w:t>determines</w:t>
      </w:r>
      <w:r w:rsidRPr="00852DA6">
        <w:rPr>
          <w:spacing w:val="-3"/>
          <w:sz w:val="24"/>
          <w:szCs w:val="24"/>
        </w:rPr>
        <w:t xml:space="preserve"> </w:t>
      </w:r>
      <w:r w:rsidRPr="00852DA6">
        <w:rPr>
          <w:sz w:val="24"/>
          <w:szCs w:val="24"/>
        </w:rPr>
        <w:t>that</w:t>
      </w:r>
      <w:r w:rsidRPr="00852DA6">
        <w:rPr>
          <w:spacing w:val="-3"/>
          <w:sz w:val="24"/>
          <w:szCs w:val="24"/>
        </w:rPr>
        <w:t xml:space="preserve"> </w:t>
      </w:r>
      <w:r w:rsidRPr="00852DA6">
        <w:rPr>
          <w:sz w:val="24"/>
          <w:szCs w:val="24"/>
        </w:rPr>
        <w:t>the strategy is necessary to achieve the goals of the water conservation plan:</w:t>
      </w:r>
    </w:p>
    <w:p w14:paraId="25FB6D35" w14:textId="77777777" w:rsidR="00607C98" w:rsidRDefault="00607C98">
      <w:pPr>
        <w:pStyle w:val="BodyText"/>
      </w:pPr>
    </w:p>
    <w:p w14:paraId="3999442D" w14:textId="77777777" w:rsidR="00607C98" w:rsidRDefault="004E4201" w:rsidP="00852DA6">
      <w:pPr>
        <w:pStyle w:val="ListParagraph"/>
        <w:numPr>
          <w:ilvl w:val="2"/>
          <w:numId w:val="9"/>
        </w:numPr>
        <w:tabs>
          <w:tab w:val="left" w:pos="1270"/>
        </w:tabs>
        <w:ind w:left="1890" w:right="1581" w:hanging="450"/>
        <w:jc w:val="both"/>
        <w:rPr>
          <w:sz w:val="24"/>
        </w:rPr>
      </w:pPr>
      <w:r>
        <w:rPr>
          <w:sz w:val="24"/>
        </w:rPr>
        <w:t>conservation-oriented</w:t>
      </w:r>
      <w:r>
        <w:rPr>
          <w:spacing w:val="-4"/>
          <w:sz w:val="24"/>
        </w:rPr>
        <w:t xml:space="preserve"> </w:t>
      </w:r>
      <w:r>
        <w:rPr>
          <w:sz w:val="24"/>
        </w:rPr>
        <w:t>water</w:t>
      </w:r>
      <w:r>
        <w:rPr>
          <w:spacing w:val="-4"/>
          <w:sz w:val="24"/>
        </w:rPr>
        <w:t xml:space="preserve"> </w:t>
      </w:r>
      <w:r>
        <w:rPr>
          <w:sz w:val="24"/>
        </w:rPr>
        <w:t>rates</w:t>
      </w:r>
      <w:r>
        <w:rPr>
          <w:spacing w:val="-4"/>
          <w:sz w:val="24"/>
        </w:rPr>
        <w:t xml:space="preserve"> </w:t>
      </w:r>
      <w:r>
        <w:rPr>
          <w:sz w:val="24"/>
        </w:rPr>
        <w:t>and</w:t>
      </w:r>
      <w:r>
        <w:rPr>
          <w:spacing w:val="-2"/>
          <w:sz w:val="24"/>
        </w:rPr>
        <w:t xml:space="preserve"> </w:t>
      </w:r>
      <w:r>
        <w:rPr>
          <w:sz w:val="24"/>
        </w:rPr>
        <w:t>water</w:t>
      </w:r>
      <w:r>
        <w:rPr>
          <w:spacing w:val="-3"/>
          <w:sz w:val="24"/>
        </w:rPr>
        <w:t xml:space="preserve"> </w:t>
      </w:r>
      <w:r>
        <w:rPr>
          <w:sz w:val="24"/>
        </w:rPr>
        <w:t>rate</w:t>
      </w:r>
      <w:r>
        <w:rPr>
          <w:spacing w:val="-4"/>
          <w:sz w:val="24"/>
        </w:rPr>
        <w:t xml:space="preserve"> </w:t>
      </w:r>
      <w:r>
        <w:rPr>
          <w:sz w:val="24"/>
        </w:rPr>
        <w:t>structures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uniform</w:t>
      </w:r>
      <w:r>
        <w:rPr>
          <w:spacing w:val="-4"/>
          <w:sz w:val="24"/>
        </w:rPr>
        <w:t xml:space="preserve"> </w:t>
      </w:r>
      <w:r>
        <w:rPr>
          <w:sz w:val="24"/>
        </w:rPr>
        <w:t>or increasing</w:t>
      </w:r>
      <w:r>
        <w:rPr>
          <w:spacing w:val="-3"/>
          <w:sz w:val="24"/>
        </w:rPr>
        <w:t xml:space="preserve"> </w:t>
      </w:r>
      <w:r>
        <w:rPr>
          <w:sz w:val="24"/>
        </w:rPr>
        <w:t xml:space="preserve">block rate schedules, and/or seasonal rates, but not flat rate or decreasing block </w:t>
      </w:r>
      <w:proofErr w:type="gramStart"/>
      <w:r>
        <w:rPr>
          <w:sz w:val="24"/>
        </w:rPr>
        <w:t>rates;</w:t>
      </w:r>
      <w:proofErr w:type="gramEnd"/>
    </w:p>
    <w:p w14:paraId="47D9357C" w14:textId="77777777" w:rsidR="00607C98" w:rsidRDefault="00607C98" w:rsidP="00852DA6">
      <w:pPr>
        <w:pStyle w:val="BodyText"/>
        <w:ind w:left="1890" w:hanging="450"/>
      </w:pPr>
    </w:p>
    <w:p w14:paraId="72E5A64B" w14:textId="77777777" w:rsidR="00607C98" w:rsidRDefault="004E4201" w:rsidP="00852DA6">
      <w:pPr>
        <w:pStyle w:val="ListParagraph"/>
        <w:numPr>
          <w:ilvl w:val="2"/>
          <w:numId w:val="9"/>
        </w:numPr>
        <w:tabs>
          <w:tab w:val="left" w:pos="1256"/>
        </w:tabs>
        <w:ind w:left="1890" w:right="1285" w:hanging="450"/>
        <w:rPr>
          <w:sz w:val="24"/>
        </w:rPr>
      </w:pPr>
      <w:r>
        <w:rPr>
          <w:sz w:val="24"/>
        </w:rPr>
        <w:t>adoption</w:t>
      </w:r>
      <w:r>
        <w:rPr>
          <w:spacing w:val="-4"/>
          <w:sz w:val="24"/>
        </w:rPr>
        <w:t xml:space="preserve"> </w:t>
      </w:r>
      <w:r>
        <w:rPr>
          <w:sz w:val="24"/>
        </w:rPr>
        <w:t>of</w:t>
      </w:r>
      <w:r>
        <w:rPr>
          <w:spacing w:val="-5"/>
          <w:sz w:val="24"/>
        </w:rPr>
        <w:t xml:space="preserve"> </w:t>
      </w:r>
      <w:r>
        <w:rPr>
          <w:sz w:val="24"/>
        </w:rPr>
        <w:t>ordinances,</w:t>
      </w:r>
      <w:r>
        <w:rPr>
          <w:spacing w:val="-4"/>
          <w:sz w:val="24"/>
        </w:rPr>
        <w:t xml:space="preserve"> </w:t>
      </w:r>
      <w:r>
        <w:rPr>
          <w:sz w:val="24"/>
        </w:rPr>
        <w:t>plumbing</w:t>
      </w:r>
      <w:r>
        <w:rPr>
          <w:spacing w:val="-7"/>
          <w:sz w:val="24"/>
        </w:rPr>
        <w:t xml:space="preserve"> </w:t>
      </w:r>
      <w:r>
        <w:rPr>
          <w:sz w:val="24"/>
        </w:rPr>
        <w:t>codes,</w:t>
      </w:r>
      <w:r>
        <w:rPr>
          <w:spacing w:val="-4"/>
          <w:sz w:val="24"/>
        </w:rPr>
        <w:t xml:space="preserve"> </w:t>
      </w:r>
      <w:r>
        <w:rPr>
          <w:sz w:val="24"/>
        </w:rPr>
        <w:t>and/or</w:t>
      </w:r>
      <w:r>
        <w:rPr>
          <w:spacing w:val="-4"/>
          <w:sz w:val="24"/>
        </w:rPr>
        <w:t xml:space="preserve"> </w:t>
      </w:r>
      <w:r>
        <w:rPr>
          <w:sz w:val="24"/>
        </w:rPr>
        <w:t>rules</w:t>
      </w:r>
      <w:r>
        <w:rPr>
          <w:spacing w:val="-4"/>
          <w:sz w:val="24"/>
        </w:rPr>
        <w:t xml:space="preserve"> </w:t>
      </w:r>
      <w:r>
        <w:rPr>
          <w:sz w:val="24"/>
        </w:rPr>
        <w:t>requiring</w:t>
      </w:r>
      <w:r>
        <w:rPr>
          <w:spacing w:val="-7"/>
          <w:sz w:val="24"/>
        </w:rPr>
        <w:t xml:space="preserve"> </w:t>
      </w:r>
      <w:r>
        <w:rPr>
          <w:sz w:val="24"/>
        </w:rPr>
        <w:t xml:space="preserve">water-conserving plumbing fixtures to be installed in new structures and existing structures undergoing substantial modification or </w:t>
      </w:r>
      <w:proofErr w:type="gramStart"/>
      <w:r>
        <w:rPr>
          <w:sz w:val="24"/>
        </w:rPr>
        <w:t>addition;</w:t>
      </w:r>
      <w:proofErr w:type="gramEnd"/>
    </w:p>
    <w:p w14:paraId="6F2979B0" w14:textId="77777777" w:rsidR="00607C98" w:rsidRDefault="00607C98" w:rsidP="00852DA6">
      <w:pPr>
        <w:pStyle w:val="BodyText"/>
        <w:ind w:left="1890" w:hanging="450"/>
      </w:pPr>
    </w:p>
    <w:p w14:paraId="252E4B40" w14:textId="77777777" w:rsidR="00607C98" w:rsidRDefault="004E4201" w:rsidP="00852DA6">
      <w:pPr>
        <w:pStyle w:val="ListParagraph"/>
        <w:numPr>
          <w:ilvl w:val="2"/>
          <w:numId w:val="9"/>
        </w:numPr>
        <w:tabs>
          <w:tab w:val="left" w:pos="1258"/>
        </w:tabs>
        <w:ind w:left="1890" w:right="1158" w:hanging="450"/>
        <w:rPr>
          <w:sz w:val="24"/>
        </w:rPr>
      </w:pPr>
      <w:r>
        <w:rPr>
          <w:sz w:val="24"/>
        </w:rPr>
        <w:t>a</w:t>
      </w:r>
      <w:r>
        <w:rPr>
          <w:spacing w:val="-5"/>
          <w:sz w:val="24"/>
        </w:rPr>
        <w:t xml:space="preserve"> </w:t>
      </w:r>
      <w:r>
        <w:rPr>
          <w:sz w:val="24"/>
        </w:rPr>
        <w:t>program</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replacement</w:t>
      </w:r>
      <w:r>
        <w:rPr>
          <w:spacing w:val="-3"/>
          <w:sz w:val="24"/>
        </w:rPr>
        <w:t xml:space="preserve"> </w:t>
      </w:r>
      <w:r>
        <w:rPr>
          <w:sz w:val="24"/>
        </w:rPr>
        <w:t>or</w:t>
      </w:r>
      <w:r>
        <w:rPr>
          <w:spacing w:val="-3"/>
          <w:sz w:val="24"/>
        </w:rPr>
        <w:t xml:space="preserve"> </w:t>
      </w:r>
      <w:r>
        <w:rPr>
          <w:sz w:val="24"/>
        </w:rPr>
        <w:t>retrofit</w:t>
      </w:r>
      <w:r>
        <w:rPr>
          <w:spacing w:val="-3"/>
          <w:sz w:val="24"/>
        </w:rPr>
        <w:t xml:space="preserve"> </w:t>
      </w:r>
      <w:r>
        <w:rPr>
          <w:sz w:val="24"/>
        </w:rPr>
        <w:t>of</w:t>
      </w:r>
      <w:r>
        <w:rPr>
          <w:spacing w:val="-2"/>
          <w:sz w:val="24"/>
        </w:rPr>
        <w:t xml:space="preserve"> </w:t>
      </w:r>
      <w:r>
        <w:rPr>
          <w:sz w:val="24"/>
        </w:rPr>
        <w:t>water-conserving</w:t>
      </w:r>
      <w:r>
        <w:rPr>
          <w:spacing w:val="-6"/>
          <w:sz w:val="24"/>
        </w:rPr>
        <w:t xml:space="preserve"> </w:t>
      </w:r>
      <w:r>
        <w:rPr>
          <w:sz w:val="24"/>
        </w:rPr>
        <w:t>plumbing</w:t>
      </w:r>
      <w:r>
        <w:rPr>
          <w:spacing w:val="-6"/>
          <w:sz w:val="24"/>
        </w:rPr>
        <w:t xml:space="preserve"> </w:t>
      </w:r>
      <w:r>
        <w:rPr>
          <w:sz w:val="24"/>
        </w:rPr>
        <w:t>fixtures</w:t>
      </w:r>
      <w:r>
        <w:rPr>
          <w:spacing w:val="-3"/>
          <w:sz w:val="24"/>
        </w:rPr>
        <w:t xml:space="preserve"> </w:t>
      </w:r>
      <w:r>
        <w:rPr>
          <w:sz w:val="24"/>
        </w:rPr>
        <w:t xml:space="preserve">in existing </w:t>
      </w:r>
      <w:proofErr w:type="gramStart"/>
      <w:r>
        <w:rPr>
          <w:sz w:val="24"/>
        </w:rPr>
        <w:t>structures;</w:t>
      </w:r>
      <w:proofErr w:type="gramEnd"/>
    </w:p>
    <w:p w14:paraId="7C09A8E4" w14:textId="77777777" w:rsidR="00607C98" w:rsidRDefault="00607C98" w:rsidP="00852DA6">
      <w:pPr>
        <w:pStyle w:val="BodyText"/>
        <w:ind w:left="1890" w:hanging="450"/>
      </w:pPr>
    </w:p>
    <w:p w14:paraId="19A14072" w14:textId="77777777" w:rsidR="00607C98" w:rsidRDefault="004E4201" w:rsidP="00852DA6">
      <w:pPr>
        <w:pStyle w:val="ListParagraph"/>
        <w:numPr>
          <w:ilvl w:val="2"/>
          <w:numId w:val="9"/>
        </w:numPr>
        <w:tabs>
          <w:tab w:val="left" w:pos="1271"/>
        </w:tabs>
        <w:ind w:left="1890" w:hanging="450"/>
        <w:rPr>
          <w:sz w:val="24"/>
        </w:rPr>
      </w:pPr>
      <w:r>
        <w:rPr>
          <w:sz w:val="24"/>
        </w:rPr>
        <w:t>reuse</w:t>
      </w:r>
      <w:r>
        <w:rPr>
          <w:spacing w:val="-3"/>
          <w:sz w:val="24"/>
        </w:rPr>
        <w:t xml:space="preserve"> </w:t>
      </w:r>
      <w:r>
        <w:rPr>
          <w:sz w:val="24"/>
        </w:rPr>
        <w:t>and/or recycling</w:t>
      </w:r>
      <w:r>
        <w:rPr>
          <w:spacing w:val="-4"/>
          <w:sz w:val="24"/>
        </w:rPr>
        <w:t xml:space="preserve"> </w:t>
      </w:r>
      <w:r>
        <w:rPr>
          <w:sz w:val="24"/>
        </w:rPr>
        <w:t>of</w:t>
      </w:r>
      <w:r>
        <w:rPr>
          <w:spacing w:val="-1"/>
          <w:sz w:val="24"/>
        </w:rPr>
        <w:t xml:space="preserve"> </w:t>
      </w:r>
      <w:r>
        <w:rPr>
          <w:sz w:val="24"/>
        </w:rPr>
        <w:t>wastewater</w:t>
      </w:r>
      <w:r>
        <w:rPr>
          <w:spacing w:val="-1"/>
          <w:sz w:val="24"/>
        </w:rPr>
        <w:t xml:space="preserve"> </w:t>
      </w:r>
      <w:r>
        <w:rPr>
          <w:sz w:val="24"/>
        </w:rPr>
        <w:t xml:space="preserve">and/or </w:t>
      </w:r>
      <w:proofErr w:type="gramStart"/>
      <w:r>
        <w:rPr>
          <w:spacing w:val="-2"/>
          <w:sz w:val="24"/>
        </w:rPr>
        <w:t>graywater;</w:t>
      </w:r>
      <w:proofErr w:type="gramEnd"/>
    </w:p>
    <w:p w14:paraId="5A321494" w14:textId="77777777" w:rsidR="00607C98" w:rsidRDefault="004E4201" w:rsidP="00852DA6">
      <w:pPr>
        <w:pStyle w:val="ListParagraph"/>
        <w:numPr>
          <w:ilvl w:val="2"/>
          <w:numId w:val="9"/>
        </w:numPr>
        <w:tabs>
          <w:tab w:val="left" w:pos="1244"/>
        </w:tabs>
        <w:spacing w:before="1"/>
        <w:ind w:left="1890" w:right="1350" w:hanging="450"/>
        <w:rPr>
          <w:sz w:val="24"/>
        </w:rPr>
      </w:pPr>
      <w:r>
        <w:rPr>
          <w:sz w:val="24"/>
        </w:rPr>
        <w:t>a</w:t>
      </w:r>
      <w:r>
        <w:rPr>
          <w:spacing w:val="-6"/>
          <w:sz w:val="24"/>
        </w:rPr>
        <w:t xml:space="preserve"> </w:t>
      </w:r>
      <w:r>
        <w:rPr>
          <w:sz w:val="24"/>
        </w:rPr>
        <w:t>program</w:t>
      </w:r>
      <w:r>
        <w:rPr>
          <w:spacing w:val="-4"/>
          <w:sz w:val="24"/>
        </w:rPr>
        <w:t xml:space="preserve"> </w:t>
      </w:r>
      <w:r>
        <w:rPr>
          <w:sz w:val="24"/>
        </w:rPr>
        <w:t>for</w:t>
      </w:r>
      <w:r>
        <w:rPr>
          <w:spacing w:val="-4"/>
          <w:sz w:val="24"/>
        </w:rPr>
        <w:t xml:space="preserve"> </w:t>
      </w:r>
      <w:r>
        <w:rPr>
          <w:sz w:val="24"/>
        </w:rPr>
        <w:t>pressure</w:t>
      </w:r>
      <w:r>
        <w:rPr>
          <w:spacing w:val="-6"/>
          <w:sz w:val="24"/>
        </w:rPr>
        <w:t xml:space="preserve"> </w:t>
      </w:r>
      <w:r>
        <w:rPr>
          <w:sz w:val="24"/>
        </w:rPr>
        <w:t>control</w:t>
      </w:r>
      <w:r>
        <w:rPr>
          <w:spacing w:val="-4"/>
          <w:sz w:val="24"/>
        </w:rPr>
        <w:t xml:space="preserve"> </w:t>
      </w:r>
      <w:r>
        <w:rPr>
          <w:sz w:val="24"/>
        </w:rPr>
        <w:t>and/or</w:t>
      </w:r>
      <w:r>
        <w:rPr>
          <w:spacing w:val="-3"/>
          <w:sz w:val="24"/>
        </w:rPr>
        <w:t xml:space="preserve"> </w:t>
      </w:r>
      <w:r>
        <w:rPr>
          <w:sz w:val="24"/>
        </w:rPr>
        <w:t>reduction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distribution</w:t>
      </w:r>
      <w:r>
        <w:rPr>
          <w:spacing w:val="-4"/>
          <w:sz w:val="24"/>
        </w:rPr>
        <w:t xml:space="preserve"> </w:t>
      </w:r>
      <w:r>
        <w:rPr>
          <w:sz w:val="24"/>
        </w:rPr>
        <w:t>system</w:t>
      </w:r>
      <w:r>
        <w:rPr>
          <w:spacing w:val="-4"/>
          <w:sz w:val="24"/>
        </w:rPr>
        <w:t xml:space="preserve"> </w:t>
      </w:r>
      <w:r>
        <w:rPr>
          <w:sz w:val="24"/>
        </w:rPr>
        <w:t xml:space="preserve">and/or for customer </w:t>
      </w:r>
      <w:proofErr w:type="gramStart"/>
      <w:r>
        <w:rPr>
          <w:sz w:val="24"/>
        </w:rPr>
        <w:t>connections;</w:t>
      </w:r>
      <w:proofErr w:type="gramEnd"/>
    </w:p>
    <w:p w14:paraId="4E4C5053" w14:textId="77777777" w:rsidR="00607C98" w:rsidRDefault="004E4201" w:rsidP="00852DA6">
      <w:pPr>
        <w:pStyle w:val="ListParagraph"/>
        <w:numPr>
          <w:ilvl w:val="2"/>
          <w:numId w:val="9"/>
        </w:numPr>
        <w:tabs>
          <w:tab w:val="left" w:pos="1231"/>
        </w:tabs>
        <w:spacing w:before="276"/>
        <w:ind w:left="1890" w:hanging="450"/>
        <w:rPr>
          <w:sz w:val="24"/>
        </w:rPr>
      </w:pPr>
      <w:r>
        <w:rPr>
          <w:sz w:val="24"/>
        </w:rPr>
        <w:t>a</w:t>
      </w:r>
      <w:r>
        <w:rPr>
          <w:spacing w:val="-2"/>
          <w:sz w:val="24"/>
        </w:rPr>
        <w:t xml:space="preserve"> </w:t>
      </w:r>
      <w:r>
        <w:rPr>
          <w:sz w:val="24"/>
        </w:rPr>
        <w:t>program</w:t>
      </w:r>
      <w:r>
        <w:rPr>
          <w:spacing w:val="-1"/>
          <w:sz w:val="24"/>
        </w:rPr>
        <w:t xml:space="preserve"> </w:t>
      </w:r>
      <w:r>
        <w:rPr>
          <w:sz w:val="24"/>
        </w:rPr>
        <w:t>and/or</w:t>
      </w:r>
      <w:r>
        <w:rPr>
          <w:spacing w:val="-1"/>
          <w:sz w:val="24"/>
        </w:rPr>
        <w:t xml:space="preserve"> </w:t>
      </w:r>
      <w:r>
        <w:rPr>
          <w:sz w:val="24"/>
        </w:rPr>
        <w:t>ordinance(s)</w:t>
      </w:r>
      <w:r>
        <w:rPr>
          <w:spacing w:val="-3"/>
          <w:sz w:val="24"/>
        </w:rPr>
        <w:t xml:space="preserve"> </w:t>
      </w:r>
      <w:r>
        <w:rPr>
          <w:sz w:val="24"/>
        </w:rPr>
        <w:t>for</w:t>
      </w:r>
      <w:r>
        <w:rPr>
          <w:spacing w:val="-1"/>
          <w:sz w:val="24"/>
        </w:rPr>
        <w:t xml:space="preserve"> </w:t>
      </w:r>
      <w:r>
        <w:rPr>
          <w:sz w:val="24"/>
        </w:rPr>
        <w:t>landscape water</w:t>
      </w:r>
      <w:r>
        <w:rPr>
          <w:spacing w:val="-2"/>
          <w:sz w:val="24"/>
        </w:rPr>
        <w:t xml:space="preserve"> </w:t>
      </w:r>
      <w:proofErr w:type="gramStart"/>
      <w:r>
        <w:rPr>
          <w:spacing w:val="-2"/>
          <w:sz w:val="24"/>
        </w:rPr>
        <w:t>management;</w:t>
      </w:r>
      <w:proofErr w:type="gramEnd"/>
    </w:p>
    <w:p w14:paraId="60B262D5" w14:textId="77777777" w:rsidR="00607C98" w:rsidRDefault="004E4201" w:rsidP="00852DA6">
      <w:pPr>
        <w:pStyle w:val="ListParagraph"/>
        <w:numPr>
          <w:ilvl w:val="2"/>
          <w:numId w:val="9"/>
        </w:numPr>
        <w:tabs>
          <w:tab w:val="left" w:pos="1270"/>
        </w:tabs>
        <w:spacing w:before="276"/>
        <w:ind w:left="1890" w:right="1112" w:hanging="450"/>
        <w:rPr>
          <w:sz w:val="24"/>
        </w:rPr>
      </w:pPr>
      <w:r>
        <w:rPr>
          <w:sz w:val="24"/>
        </w:rPr>
        <w:t>a</w:t>
      </w:r>
      <w:r>
        <w:rPr>
          <w:spacing w:val="-5"/>
          <w:sz w:val="24"/>
        </w:rPr>
        <w:t xml:space="preserve"> </w:t>
      </w:r>
      <w:r>
        <w:rPr>
          <w:sz w:val="24"/>
        </w:rPr>
        <w:t>method for</w:t>
      </w:r>
      <w:r>
        <w:rPr>
          <w:spacing w:val="-5"/>
          <w:sz w:val="24"/>
        </w:rPr>
        <w:t xml:space="preserve"> </w:t>
      </w:r>
      <w:r>
        <w:rPr>
          <w:sz w:val="24"/>
        </w:rPr>
        <w:t>monitoring</w:t>
      </w:r>
      <w:r>
        <w:rPr>
          <w:spacing w:val="-6"/>
          <w:sz w:val="24"/>
        </w:rPr>
        <w:t xml:space="preserve"> </w:t>
      </w:r>
      <w:r>
        <w:rPr>
          <w:sz w:val="24"/>
        </w:rPr>
        <w:t>the</w:t>
      </w:r>
      <w:r>
        <w:rPr>
          <w:spacing w:val="-3"/>
          <w:sz w:val="24"/>
        </w:rPr>
        <w:t xml:space="preserve"> </w:t>
      </w:r>
      <w:r>
        <w:rPr>
          <w:sz w:val="24"/>
        </w:rPr>
        <w:t>effectiveness</w:t>
      </w:r>
      <w:r>
        <w:rPr>
          <w:spacing w:val="-3"/>
          <w:sz w:val="24"/>
        </w:rPr>
        <w:t xml:space="preserve"> </w:t>
      </w:r>
      <w:r>
        <w:rPr>
          <w:sz w:val="24"/>
        </w:rPr>
        <w:t>and</w:t>
      </w:r>
      <w:r>
        <w:rPr>
          <w:spacing w:val="-3"/>
          <w:sz w:val="24"/>
        </w:rPr>
        <w:t xml:space="preserve"> </w:t>
      </w:r>
      <w:r>
        <w:rPr>
          <w:sz w:val="24"/>
        </w:rPr>
        <w:t>efficiency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water</w:t>
      </w:r>
      <w:r>
        <w:rPr>
          <w:spacing w:val="-3"/>
          <w:sz w:val="24"/>
        </w:rPr>
        <w:t xml:space="preserve"> </w:t>
      </w:r>
      <w:r>
        <w:rPr>
          <w:sz w:val="24"/>
        </w:rPr>
        <w:t>conservation plan; and</w:t>
      </w:r>
    </w:p>
    <w:p w14:paraId="368667B0" w14:textId="77777777" w:rsidR="00607C98" w:rsidRDefault="00607C98" w:rsidP="00852DA6">
      <w:pPr>
        <w:pStyle w:val="BodyText"/>
        <w:ind w:left="1890" w:hanging="450"/>
      </w:pPr>
    </w:p>
    <w:p w14:paraId="5D448A66" w14:textId="77777777" w:rsidR="00607C98" w:rsidRDefault="004E4201" w:rsidP="00852DA6">
      <w:pPr>
        <w:pStyle w:val="ListParagraph"/>
        <w:numPr>
          <w:ilvl w:val="2"/>
          <w:numId w:val="9"/>
        </w:numPr>
        <w:tabs>
          <w:tab w:val="left" w:pos="1270"/>
        </w:tabs>
        <w:ind w:left="1890" w:right="1706" w:hanging="450"/>
        <w:jc w:val="both"/>
        <w:rPr>
          <w:sz w:val="24"/>
        </w:rPr>
      </w:pPr>
      <w:r>
        <w:rPr>
          <w:sz w:val="24"/>
        </w:rPr>
        <w:t>any</w:t>
      </w:r>
      <w:r>
        <w:rPr>
          <w:spacing w:val="-9"/>
          <w:sz w:val="24"/>
        </w:rPr>
        <w:t xml:space="preserve"> </w:t>
      </w:r>
      <w:r>
        <w:rPr>
          <w:sz w:val="24"/>
        </w:rPr>
        <w:t>other</w:t>
      </w:r>
      <w:r>
        <w:rPr>
          <w:spacing w:val="-4"/>
          <w:sz w:val="24"/>
        </w:rPr>
        <w:t xml:space="preserve"> </w:t>
      </w:r>
      <w:r>
        <w:rPr>
          <w:sz w:val="24"/>
        </w:rPr>
        <w:t>water</w:t>
      </w:r>
      <w:r>
        <w:rPr>
          <w:spacing w:val="-4"/>
          <w:sz w:val="24"/>
        </w:rPr>
        <w:t xml:space="preserve"> </w:t>
      </w:r>
      <w:r>
        <w:rPr>
          <w:sz w:val="24"/>
        </w:rPr>
        <w:t>conservation</w:t>
      </w:r>
      <w:r>
        <w:rPr>
          <w:spacing w:val="-4"/>
          <w:sz w:val="24"/>
        </w:rPr>
        <w:t xml:space="preserve"> </w:t>
      </w:r>
      <w:r>
        <w:rPr>
          <w:sz w:val="24"/>
        </w:rPr>
        <w:t>practice,</w:t>
      </w:r>
      <w:r>
        <w:rPr>
          <w:spacing w:val="-4"/>
          <w:sz w:val="24"/>
        </w:rPr>
        <w:t xml:space="preserve"> </w:t>
      </w:r>
      <w:r>
        <w:rPr>
          <w:sz w:val="24"/>
        </w:rPr>
        <w:t>method,</w:t>
      </w:r>
      <w:r>
        <w:rPr>
          <w:spacing w:val="-4"/>
          <w:sz w:val="24"/>
        </w:rPr>
        <w:t xml:space="preserve"> </w:t>
      </w:r>
      <w:r>
        <w:rPr>
          <w:sz w:val="24"/>
        </w:rPr>
        <w:t>or</w:t>
      </w:r>
      <w:r>
        <w:rPr>
          <w:spacing w:val="-5"/>
          <w:sz w:val="24"/>
        </w:rPr>
        <w:t xml:space="preserve"> </w:t>
      </w:r>
      <w:r>
        <w:rPr>
          <w:sz w:val="24"/>
        </w:rPr>
        <w:t>technique</w:t>
      </w:r>
      <w:r>
        <w:rPr>
          <w:spacing w:val="-4"/>
          <w:sz w:val="24"/>
        </w:rPr>
        <w:t xml:space="preserve"> </w:t>
      </w:r>
      <w:r>
        <w:rPr>
          <w:sz w:val="24"/>
        </w:rPr>
        <w:t>which</w:t>
      </w:r>
      <w:r>
        <w:rPr>
          <w:spacing w:val="-4"/>
          <w:sz w:val="24"/>
        </w:rPr>
        <w:t xml:space="preserve"> </w:t>
      </w:r>
      <w:r>
        <w:rPr>
          <w:sz w:val="24"/>
        </w:rPr>
        <w:t>the</w:t>
      </w:r>
      <w:r>
        <w:rPr>
          <w:spacing w:val="-5"/>
          <w:sz w:val="24"/>
        </w:rPr>
        <w:t xml:space="preserve"> </w:t>
      </w:r>
      <w:r>
        <w:rPr>
          <w:sz w:val="24"/>
        </w:rPr>
        <w:t>water supplier</w:t>
      </w:r>
      <w:r>
        <w:rPr>
          <w:spacing w:val="-2"/>
          <w:sz w:val="24"/>
        </w:rPr>
        <w:t xml:space="preserve"> </w:t>
      </w:r>
      <w:r>
        <w:rPr>
          <w:sz w:val="24"/>
        </w:rPr>
        <w:t>shows to be appropriate for achieving</w:t>
      </w:r>
      <w:r>
        <w:rPr>
          <w:spacing w:val="-3"/>
          <w:sz w:val="24"/>
        </w:rPr>
        <w:t xml:space="preserve"> </w:t>
      </w:r>
      <w:r>
        <w:rPr>
          <w:sz w:val="24"/>
        </w:rPr>
        <w:t>the stated goal or goals of the</w:t>
      </w:r>
      <w:r>
        <w:rPr>
          <w:spacing w:val="-1"/>
          <w:sz w:val="24"/>
        </w:rPr>
        <w:t xml:space="preserve"> </w:t>
      </w:r>
      <w:r>
        <w:rPr>
          <w:sz w:val="24"/>
        </w:rPr>
        <w:t>water conservation plan.</w:t>
      </w:r>
    </w:p>
    <w:p w14:paraId="297E657D" w14:textId="77777777" w:rsidR="00607C98" w:rsidRDefault="00607C98">
      <w:pPr>
        <w:pStyle w:val="BodyText"/>
      </w:pPr>
    </w:p>
    <w:tbl>
      <w:tblPr>
        <w:tblW w:w="0" w:type="auto"/>
        <w:tblInd w:w="647" w:type="dxa"/>
        <w:tblLayout w:type="fixed"/>
        <w:tblCellMar>
          <w:left w:w="0" w:type="dxa"/>
          <w:right w:w="0" w:type="dxa"/>
        </w:tblCellMar>
        <w:tblLook w:val="01E0" w:firstRow="1" w:lastRow="1" w:firstColumn="1" w:lastColumn="1" w:noHBand="0" w:noVBand="0"/>
      </w:tblPr>
      <w:tblGrid>
        <w:gridCol w:w="8640"/>
      </w:tblGrid>
      <w:tr w:rsidR="00607C98" w14:paraId="00439977" w14:textId="77777777">
        <w:trPr>
          <w:trHeight w:val="2582"/>
        </w:trPr>
        <w:tc>
          <w:tcPr>
            <w:tcW w:w="8640" w:type="dxa"/>
            <w:tcBorders>
              <w:bottom w:val="single" w:sz="18" w:space="0" w:color="808080"/>
            </w:tcBorders>
          </w:tcPr>
          <w:p w14:paraId="6AE2C446" w14:textId="41833ECD" w:rsidR="00607C98" w:rsidRDefault="00E338E6" w:rsidP="00E338E6">
            <w:pPr>
              <w:pStyle w:val="TableParagraph"/>
              <w:spacing w:line="237" w:lineRule="auto"/>
              <w:ind w:left="345" w:hanging="345"/>
              <w:rPr>
                <w:sz w:val="24"/>
              </w:rPr>
            </w:pPr>
            <w:r>
              <w:rPr>
                <w:sz w:val="24"/>
              </w:rPr>
              <w:lastRenderedPageBreak/>
              <w:t xml:space="preserve">(b) </w:t>
            </w:r>
            <w:r w:rsidR="004E4201">
              <w:rPr>
                <w:sz w:val="24"/>
              </w:rPr>
              <w:t>A</w:t>
            </w:r>
            <w:r w:rsidR="004E4201">
              <w:rPr>
                <w:spacing w:val="-3"/>
                <w:sz w:val="24"/>
              </w:rPr>
              <w:t xml:space="preserve"> </w:t>
            </w:r>
            <w:r w:rsidR="004E4201">
              <w:rPr>
                <w:sz w:val="24"/>
              </w:rPr>
              <w:t>water</w:t>
            </w:r>
            <w:r w:rsidR="004E4201">
              <w:rPr>
                <w:spacing w:val="-3"/>
                <w:sz w:val="24"/>
              </w:rPr>
              <w:t xml:space="preserve"> </w:t>
            </w:r>
            <w:r w:rsidR="004E4201">
              <w:rPr>
                <w:sz w:val="24"/>
              </w:rPr>
              <w:t>conservation</w:t>
            </w:r>
            <w:r w:rsidR="004E4201">
              <w:rPr>
                <w:spacing w:val="-1"/>
                <w:sz w:val="24"/>
              </w:rPr>
              <w:t xml:space="preserve"> </w:t>
            </w:r>
            <w:r w:rsidR="004E4201">
              <w:rPr>
                <w:sz w:val="24"/>
              </w:rPr>
              <w:t>plan</w:t>
            </w:r>
            <w:r w:rsidR="004E4201">
              <w:rPr>
                <w:spacing w:val="-3"/>
                <w:sz w:val="24"/>
              </w:rPr>
              <w:t xml:space="preserve"> </w:t>
            </w:r>
            <w:r w:rsidR="004E4201">
              <w:rPr>
                <w:sz w:val="24"/>
              </w:rPr>
              <w:t>prepared</w:t>
            </w:r>
            <w:r w:rsidR="004E4201">
              <w:rPr>
                <w:spacing w:val="-3"/>
                <w:sz w:val="24"/>
              </w:rPr>
              <w:t xml:space="preserve"> </w:t>
            </w:r>
            <w:r w:rsidR="004E4201">
              <w:rPr>
                <w:sz w:val="24"/>
              </w:rPr>
              <w:t>in</w:t>
            </w:r>
            <w:r w:rsidR="004E4201">
              <w:rPr>
                <w:spacing w:val="-3"/>
                <w:sz w:val="24"/>
              </w:rPr>
              <w:t xml:space="preserve"> </w:t>
            </w:r>
            <w:r w:rsidR="004E4201">
              <w:rPr>
                <w:sz w:val="24"/>
              </w:rPr>
              <w:t>accordance</w:t>
            </w:r>
            <w:r w:rsidR="004E4201">
              <w:rPr>
                <w:spacing w:val="-4"/>
                <w:sz w:val="24"/>
              </w:rPr>
              <w:t xml:space="preserve"> </w:t>
            </w:r>
            <w:r w:rsidR="004E4201">
              <w:rPr>
                <w:sz w:val="24"/>
              </w:rPr>
              <w:t>with</w:t>
            </w:r>
            <w:r w:rsidR="004E4201">
              <w:rPr>
                <w:spacing w:val="-3"/>
                <w:sz w:val="24"/>
              </w:rPr>
              <w:t xml:space="preserve"> </w:t>
            </w:r>
            <w:r w:rsidR="004E4201">
              <w:rPr>
                <w:sz w:val="24"/>
              </w:rPr>
              <w:t>31</w:t>
            </w:r>
            <w:r w:rsidR="004E4201">
              <w:rPr>
                <w:spacing w:val="-3"/>
                <w:sz w:val="24"/>
              </w:rPr>
              <w:t xml:space="preserve"> </w:t>
            </w:r>
            <w:r w:rsidR="004E4201">
              <w:rPr>
                <w:sz w:val="24"/>
              </w:rPr>
              <w:t>TAC</w:t>
            </w:r>
            <w:r w:rsidR="004E4201">
              <w:rPr>
                <w:spacing w:val="-3"/>
                <w:sz w:val="24"/>
              </w:rPr>
              <w:t xml:space="preserve"> </w:t>
            </w:r>
            <w:r w:rsidR="004E4201">
              <w:rPr>
                <w:sz w:val="24"/>
              </w:rPr>
              <w:t>§363.15</w:t>
            </w:r>
            <w:r w:rsidR="004E4201">
              <w:rPr>
                <w:spacing w:val="-3"/>
                <w:sz w:val="24"/>
              </w:rPr>
              <w:t xml:space="preserve"> </w:t>
            </w:r>
            <w:r w:rsidR="004E4201">
              <w:rPr>
                <w:sz w:val="24"/>
              </w:rPr>
              <w:t>(relating</w:t>
            </w:r>
            <w:r w:rsidR="004E4201">
              <w:rPr>
                <w:spacing w:val="-6"/>
                <w:sz w:val="24"/>
              </w:rPr>
              <w:t xml:space="preserve"> </w:t>
            </w:r>
            <w:r w:rsidR="004E4201">
              <w:rPr>
                <w:sz w:val="24"/>
              </w:rPr>
              <w:t>to Required Water Conservation Plan) of the Texas Water Development Board and substantially meeting the requirements of this section and other applicable commission rules may be submitted to meet application requirements in accordance with memorandum</w:t>
            </w:r>
            <w:r w:rsidR="004E4201">
              <w:rPr>
                <w:spacing w:val="-5"/>
                <w:sz w:val="24"/>
              </w:rPr>
              <w:t xml:space="preserve"> </w:t>
            </w:r>
            <w:r w:rsidR="004E4201">
              <w:rPr>
                <w:sz w:val="24"/>
              </w:rPr>
              <w:t>of</w:t>
            </w:r>
            <w:r w:rsidR="004E4201">
              <w:rPr>
                <w:spacing w:val="-5"/>
                <w:sz w:val="24"/>
              </w:rPr>
              <w:t xml:space="preserve"> </w:t>
            </w:r>
            <w:r w:rsidR="004E4201">
              <w:rPr>
                <w:sz w:val="24"/>
              </w:rPr>
              <w:t>understanding</w:t>
            </w:r>
            <w:r w:rsidR="004E4201">
              <w:rPr>
                <w:spacing w:val="-6"/>
                <w:sz w:val="24"/>
              </w:rPr>
              <w:t xml:space="preserve"> </w:t>
            </w:r>
            <w:r w:rsidR="004E4201">
              <w:rPr>
                <w:sz w:val="24"/>
              </w:rPr>
              <w:t>between</w:t>
            </w:r>
            <w:r w:rsidR="004E4201">
              <w:rPr>
                <w:spacing w:val="-5"/>
                <w:sz w:val="24"/>
              </w:rPr>
              <w:t xml:space="preserve"> </w:t>
            </w:r>
            <w:r w:rsidR="004E4201">
              <w:rPr>
                <w:sz w:val="24"/>
              </w:rPr>
              <w:t>the</w:t>
            </w:r>
            <w:r w:rsidR="004E4201">
              <w:rPr>
                <w:spacing w:val="-6"/>
                <w:sz w:val="24"/>
              </w:rPr>
              <w:t xml:space="preserve"> </w:t>
            </w:r>
            <w:r w:rsidR="004E4201">
              <w:rPr>
                <w:sz w:val="24"/>
              </w:rPr>
              <w:t>commission</w:t>
            </w:r>
            <w:r w:rsidR="004E4201">
              <w:rPr>
                <w:spacing w:val="-5"/>
                <w:sz w:val="24"/>
              </w:rPr>
              <w:t xml:space="preserve"> </w:t>
            </w:r>
            <w:r w:rsidR="004E4201">
              <w:rPr>
                <w:sz w:val="24"/>
              </w:rPr>
              <w:t>and</w:t>
            </w:r>
            <w:r w:rsidR="004E4201">
              <w:rPr>
                <w:spacing w:val="-5"/>
                <w:sz w:val="24"/>
              </w:rPr>
              <w:t xml:space="preserve"> </w:t>
            </w:r>
            <w:r w:rsidR="004E4201">
              <w:rPr>
                <w:sz w:val="24"/>
              </w:rPr>
              <w:t>the</w:t>
            </w:r>
            <w:r w:rsidR="004E4201">
              <w:rPr>
                <w:spacing w:val="-5"/>
                <w:sz w:val="24"/>
              </w:rPr>
              <w:t xml:space="preserve"> </w:t>
            </w:r>
            <w:r w:rsidR="004E4201">
              <w:rPr>
                <w:sz w:val="24"/>
              </w:rPr>
              <w:t>Texas</w:t>
            </w:r>
            <w:r w:rsidR="004E4201">
              <w:rPr>
                <w:spacing w:val="-5"/>
                <w:sz w:val="24"/>
              </w:rPr>
              <w:t xml:space="preserve"> </w:t>
            </w:r>
            <w:r w:rsidR="004E4201">
              <w:rPr>
                <w:sz w:val="24"/>
              </w:rPr>
              <w:t>Water Development Board.</w:t>
            </w:r>
          </w:p>
          <w:p w14:paraId="7C6700E1" w14:textId="77777777" w:rsidR="00607C98" w:rsidRDefault="004E4201" w:rsidP="00E338E6">
            <w:pPr>
              <w:pStyle w:val="TableParagraph"/>
              <w:spacing w:before="269"/>
              <w:ind w:left="345" w:hanging="345"/>
              <w:rPr>
                <w:sz w:val="24"/>
              </w:rPr>
            </w:pPr>
            <w:r>
              <w:rPr>
                <w:sz w:val="24"/>
              </w:rPr>
              <w:t>(c) A public water supplier for municipal use shall review and update its water conservation</w:t>
            </w:r>
            <w:r>
              <w:rPr>
                <w:spacing w:val="-4"/>
                <w:sz w:val="24"/>
              </w:rPr>
              <w:t xml:space="preserve"> </w:t>
            </w:r>
            <w:r>
              <w:rPr>
                <w:sz w:val="24"/>
              </w:rPr>
              <w:t>plan,</w:t>
            </w:r>
            <w:r>
              <w:rPr>
                <w:spacing w:val="-3"/>
                <w:sz w:val="24"/>
              </w:rPr>
              <w:t xml:space="preserve"> </w:t>
            </w:r>
            <w:r>
              <w:rPr>
                <w:sz w:val="24"/>
              </w:rPr>
              <w:t>as</w:t>
            </w:r>
            <w:r>
              <w:rPr>
                <w:spacing w:val="-4"/>
                <w:sz w:val="24"/>
              </w:rPr>
              <w:t xml:space="preserve"> </w:t>
            </w:r>
            <w:r>
              <w:rPr>
                <w:sz w:val="24"/>
              </w:rPr>
              <w:t>appropriate,</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an</w:t>
            </w:r>
            <w:r>
              <w:rPr>
                <w:spacing w:val="-4"/>
                <w:sz w:val="24"/>
              </w:rPr>
              <w:t xml:space="preserve"> </w:t>
            </w:r>
            <w:r>
              <w:rPr>
                <w:sz w:val="24"/>
              </w:rPr>
              <w:t>assessment</w:t>
            </w:r>
            <w:r>
              <w:rPr>
                <w:spacing w:val="-4"/>
                <w:sz w:val="24"/>
              </w:rPr>
              <w:t xml:space="preserve"> </w:t>
            </w:r>
            <w:r>
              <w:rPr>
                <w:sz w:val="24"/>
              </w:rPr>
              <w:t>of</w:t>
            </w:r>
            <w:r>
              <w:rPr>
                <w:spacing w:val="-4"/>
                <w:sz w:val="24"/>
              </w:rPr>
              <w:t xml:space="preserve"> </w:t>
            </w:r>
            <w:r>
              <w:rPr>
                <w:sz w:val="24"/>
              </w:rPr>
              <w:t>previous</w:t>
            </w:r>
            <w:r>
              <w:rPr>
                <w:spacing w:val="-4"/>
                <w:sz w:val="24"/>
              </w:rPr>
              <w:t xml:space="preserve"> </w:t>
            </w:r>
            <w:r>
              <w:rPr>
                <w:sz w:val="24"/>
              </w:rPr>
              <w:t>five-year</w:t>
            </w:r>
            <w:r>
              <w:rPr>
                <w:spacing w:val="-4"/>
                <w:sz w:val="24"/>
              </w:rPr>
              <w:t xml:space="preserve"> </w:t>
            </w:r>
            <w:r>
              <w:rPr>
                <w:sz w:val="24"/>
              </w:rPr>
              <w:t>and</w:t>
            </w:r>
            <w:r>
              <w:rPr>
                <w:spacing w:val="-4"/>
                <w:sz w:val="24"/>
              </w:rPr>
              <w:t xml:space="preserve"> </w:t>
            </w:r>
            <w:r>
              <w:rPr>
                <w:sz w:val="24"/>
              </w:rPr>
              <w:t>ten- year targets and any other new or updated information. The public water supplier for municipal use shall review and update the next revision of its water conservation plan every five years to coincide with the regional water planning group.</w:t>
            </w:r>
          </w:p>
          <w:p w14:paraId="1890A62C" w14:textId="77777777" w:rsidR="00E338E6" w:rsidRDefault="00E338E6" w:rsidP="00E338E6">
            <w:pPr>
              <w:pStyle w:val="TableParagraph"/>
              <w:spacing w:before="269"/>
              <w:ind w:left="345" w:hanging="345"/>
              <w:rPr>
                <w:sz w:val="24"/>
              </w:rPr>
            </w:pPr>
          </w:p>
        </w:tc>
      </w:tr>
      <w:tr w:rsidR="00607C98" w14:paraId="062AF935" w14:textId="77777777">
        <w:trPr>
          <w:trHeight w:val="1200"/>
        </w:trPr>
        <w:tc>
          <w:tcPr>
            <w:tcW w:w="8640" w:type="dxa"/>
            <w:tcBorders>
              <w:top w:val="single" w:sz="18" w:space="0" w:color="808080"/>
            </w:tcBorders>
          </w:tcPr>
          <w:p w14:paraId="3C63158A" w14:textId="77777777" w:rsidR="00607C98" w:rsidRDefault="004E4201">
            <w:pPr>
              <w:pStyle w:val="TableParagraph"/>
              <w:spacing w:before="95"/>
              <w:rPr>
                <w:sz w:val="24"/>
              </w:rPr>
            </w:pPr>
            <w:r>
              <w:rPr>
                <w:b/>
                <w:sz w:val="24"/>
              </w:rPr>
              <w:t xml:space="preserve">Source Note: </w:t>
            </w:r>
            <w:r>
              <w:rPr>
                <w:sz w:val="24"/>
              </w:rPr>
              <w:t xml:space="preserve">The provisions of this §288.2 adopted to be effective May 3, 1993, 18 </w:t>
            </w:r>
            <w:proofErr w:type="spellStart"/>
            <w:r>
              <w:rPr>
                <w:sz w:val="24"/>
              </w:rPr>
              <w:t>TexReg</w:t>
            </w:r>
            <w:proofErr w:type="spellEnd"/>
            <w:r>
              <w:rPr>
                <w:spacing w:val="-4"/>
                <w:sz w:val="24"/>
              </w:rPr>
              <w:t xml:space="preserve"> </w:t>
            </w:r>
            <w:r>
              <w:rPr>
                <w:sz w:val="24"/>
              </w:rPr>
              <w:t>2558; amended</w:t>
            </w:r>
            <w:r>
              <w:rPr>
                <w:spacing w:val="-1"/>
                <w:sz w:val="24"/>
              </w:rPr>
              <w:t xml:space="preserve"> </w:t>
            </w:r>
            <w:r>
              <w:rPr>
                <w:sz w:val="24"/>
              </w:rPr>
              <w:t>to be</w:t>
            </w:r>
            <w:r>
              <w:rPr>
                <w:spacing w:val="-1"/>
                <w:sz w:val="24"/>
              </w:rPr>
              <w:t xml:space="preserve"> </w:t>
            </w:r>
            <w:r>
              <w:rPr>
                <w:sz w:val="24"/>
              </w:rPr>
              <w:t>effective February</w:t>
            </w:r>
            <w:r>
              <w:rPr>
                <w:spacing w:val="-5"/>
                <w:sz w:val="24"/>
              </w:rPr>
              <w:t xml:space="preserve"> </w:t>
            </w:r>
            <w:r>
              <w:rPr>
                <w:sz w:val="24"/>
              </w:rPr>
              <w:t>21,</w:t>
            </w:r>
            <w:r>
              <w:rPr>
                <w:spacing w:val="-1"/>
                <w:sz w:val="24"/>
              </w:rPr>
              <w:t xml:space="preserve"> </w:t>
            </w:r>
            <w:r>
              <w:rPr>
                <w:sz w:val="24"/>
              </w:rPr>
              <w:t xml:space="preserve">1999, 24 </w:t>
            </w:r>
            <w:proofErr w:type="spellStart"/>
            <w:r>
              <w:rPr>
                <w:sz w:val="24"/>
              </w:rPr>
              <w:t>TexReg</w:t>
            </w:r>
            <w:proofErr w:type="spellEnd"/>
            <w:r>
              <w:rPr>
                <w:spacing w:val="-4"/>
                <w:sz w:val="24"/>
              </w:rPr>
              <w:t xml:space="preserve"> </w:t>
            </w:r>
            <w:r>
              <w:rPr>
                <w:sz w:val="24"/>
              </w:rPr>
              <w:t xml:space="preserve">949; amended </w:t>
            </w:r>
            <w:r>
              <w:rPr>
                <w:spacing w:val="-5"/>
                <w:sz w:val="24"/>
              </w:rPr>
              <w:t>to</w:t>
            </w:r>
          </w:p>
          <w:p w14:paraId="403E2886" w14:textId="77777777" w:rsidR="00607C98" w:rsidRDefault="004E4201">
            <w:pPr>
              <w:pStyle w:val="TableParagraph"/>
              <w:rPr>
                <w:sz w:val="24"/>
              </w:rPr>
            </w:pPr>
            <w:r>
              <w:rPr>
                <w:sz w:val="24"/>
              </w:rPr>
              <w:t>be</w:t>
            </w:r>
            <w:r>
              <w:rPr>
                <w:spacing w:val="-4"/>
                <w:sz w:val="24"/>
              </w:rPr>
              <w:t xml:space="preserve"> </w:t>
            </w:r>
            <w:r>
              <w:rPr>
                <w:sz w:val="24"/>
              </w:rPr>
              <w:t>effective</w:t>
            </w:r>
            <w:r>
              <w:rPr>
                <w:spacing w:val="-1"/>
                <w:sz w:val="24"/>
              </w:rPr>
              <w:t xml:space="preserve"> </w:t>
            </w:r>
            <w:r>
              <w:rPr>
                <w:sz w:val="24"/>
              </w:rPr>
              <w:t>April</w:t>
            </w:r>
            <w:r>
              <w:rPr>
                <w:spacing w:val="-1"/>
                <w:sz w:val="24"/>
              </w:rPr>
              <w:t xml:space="preserve"> </w:t>
            </w:r>
            <w:r>
              <w:rPr>
                <w:sz w:val="24"/>
              </w:rPr>
              <w:t>27, 2000, 25</w:t>
            </w:r>
            <w:r>
              <w:rPr>
                <w:spacing w:val="-1"/>
                <w:sz w:val="24"/>
              </w:rPr>
              <w:t xml:space="preserve"> </w:t>
            </w:r>
            <w:proofErr w:type="spellStart"/>
            <w:r>
              <w:rPr>
                <w:sz w:val="24"/>
              </w:rPr>
              <w:t>TexReg</w:t>
            </w:r>
            <w:proofErr w:type="spellEnd"/>
            <w:r>
              <w:rPr>
                <w:spacing w:val="-3"/>
                <w:sz w:val="24"/>
              </w:rPr>
              <w:t xml:space="preserve"> </w:t>
            </w:r>
            <w:r>
              <w:rPr>
                <w:sz w:val="24"/>
              </w:rPr>
              <w:t>3544; amended</w:t>
            </w:r>
            <w:r>
              <w:rPr>
                <w:spacing w:val="-1"/>
                <w:sz w:val="24"/>
              </w:rPr>
              <w:t xml:space="preserve"> </w:t>
            </w:r>
            <w:r>
              <w:rPr>
                <w:sz w:val="24"/>
              </w:rPr>
              <w:t>to be effective</w:t>
            </w:r>
            <w:r>
              <w:rPr>
                <w:spacing w:val="-2"/>
                <w:sz w:val="24"/>
              </w:rPr>
              <w:t xml:space="preserve"> </w:t>
            </w:r>
            <w:r>
              <w:rPr>
                <w:sz w:val="24"/>
              </w:rPr>
              <w:t xml:space="preserve">October 7, </w:t>
            </w:r>
            <w:r>
              <w:rPr>
                <w:spacing w:val="-2"/>
                <w:sz w:val="24"/>
              </w:rPr>
              <w:t>2004,</w:t>
            </w:r>
          </w:p>
          <w:p w14:paraId="2BA5794B" w14:textId="77777777" w:rsidR="00607C98" w:rsidRDefault="004E4201">
            <w:pPr>
              <w:pStyle w:val="TableParagraph"/>
              <w:spacing w:before="1" w:line="256" w:lineRule="exact"/>
              <w:rPr>
                <w:sz w:val="24"/>
              </w:rPr>
            </w:pPr>
            <w:r>
              <w:rPr>
                <w:sz w:val="24"/>
              </w:rPr>
              <w:t>29</w:t>
            </w:r>
            <w:r>
              <w:rPr>
                <w:spacing w:val="-1"/>
                <w:sz w:val="24"/>
              </w:rPr>
              <w:t xml:space="preserve"> </w:t>
            </w:r>
            <w:proofErr w:type="spellStart"/>
            <w:r>
              <w:rPr>
                <w:sz w:val="24"/>
              </w:rPr>
              <w:t>TexReg</w:t>
            </w:r>
            <w:proofErr w:type="spellEnd"/>
            <w:r>
              <w:rPr>
                <w:spacing w:val="-4"/>
                <w:sz w:val="24"/>
              </w:rPr>
              <w:t xml:space="preserve"> </w:t>
            </w:r>
            <w:r>
              <w:rPr>
                <w:sz w:val="24"/>
              </w:rPr>
              <w:t>9384; amended</w:t>
            </w:r>
            <w:r>
              <w:rPr>
                <w:spacing w:val="-1"/>
                <w:sz w:val="24"/>
              </w:rPr>
              <w:t xml:space="preserve"> </w:t>
            </w:r>
            <w:r>
              <w:rPr>
                <w:sz w:val="24"/>
              </w:rPr>
              <w:t>to</w:t>
            </w:r>
            <w:r>
              <w:rPr>
                <w:spacing w:val="-1"/>
                <w:sz w:val="24"/>
              </w:rPr>
              <w:t xml:space="preserve"> </w:t>
            </w:r>
            <w:r>
              <w:rPr>
                <w:sz w:val="24"/>
              </w:rPr>
              <w:t>be effective December</w:t>
            </w:r>
            <w:r>
              <w:rPr>
                <w:spacing w:val="-3"/>
                <w:sz w:val="24"/>
              </w:rPr>
              <w:t xml:space="preserve"> </w:t>
            </w:r>
            <w:r>
              <w:rPr>
                <w:sz w:val="24"/>
              </w:rPr>
              <w:t>6,</w:t>
            </w:r>
            <w:r>
              <w:rPr>
                <w:spacing w:val="-1"/>
                <w:sz w:val="24"/>
              </w:rPr>
              <w:t xml:space="preserve"> </w:t>
            </w:r>
            <w:r>
              <w:rPr>
                <w:sz w:val="24"/>
              </w:rPr>
              <w:t>2012, 37</w:t>
            </w:r>
            <w:r>
              <w:rPr>
                <w:spacing w:val="-1"/>
                <w:sz w:val="24"/>
              </w:rPr>
              <w:t xml:space="preserve"> </w:t>
            </w:r>
            <w:proofErr w:type="spellStart"/>
            <w:r>
              <w:rPr>
                <w:sz w:val="24"/>
              </w:rPr>
              <w:t>TexReg</w:t>
            </w:r>
            <w:proofErr w:type="spellEnd"/>
            <w:r>
              <w:rPr>
                <w:spacing w:val="-3"/>
                <w:sz w:val="24"/>
              </w:rPr>
              <w:t xml:space="preserve"> </w:t>
            </w:r>
            <w:r>
              <w:rPr>
                <w:spacing w:val="-4"/>
                <w:sz w:val="24"/>
              </w:rPr>
              <w:t>9515</w:t>
            </w:r>
          </w:p>
        </w:tc>
      </w:tr>
    </w:tbl>
    <w:p w14:paraId="39A71A41" w14:textId="77777777" w:rsidR="00607C98" w:rsidRDefault="00607C98">
      <w:pPr>
        <w:spacing w:line="256" w:lineRule="exact"/>
        <w:rPr>
          <w:sz w:val="24"/>
        </w:rPr>
        <w:sectPr w:rsidR="00607C98" w:rsidSect="0072432A">
          <w:pgSz w:w="12240" w:h="15840"/>
          <w:pgMar w:top="1460" w:right="760" w:bottom="940" w:left="1160" w:header="0" w:footer="746" w:gutter="0"/>
          <w:cols w:space="720"/>
        </w:sectPr>
      </w:pPr>
    </w:p>
    <w:tbl>
      <w:tblPr>
        <w:tblW w:w="0" w:type="auto"/>
        <w:tblInd w:w="597" w:type="dxa"/>
        <w:tblLayout w:type="fixed"/>
        <w:tblCellMar>
          <w:left w:w="0" w:type="dxa"/>
          <w:right w:w="0" w:type="dxa"/>
        </w:tblCellMar>
        <w:tblLook w:val="01E0" w:firstRow="1" w:lastRow="1" w:firstColumn="1" w:lastColumn="1" w:noHBand="0" w:noVBand="0"/>
      </w:tblPr>
      <w:tblGrid>
        <w:gridCol w:w="50"/>
        <w:gridCol w:w="2059"/>
        <w:gridCol w:w="7126"/>
        <w:gridCol w:w="43"/>
      </w:tblGrid>
      <w:tr w:rsidR="00607C98" w14:paraId="12C205AD" w14:textId="77777777" w:rsidTr="009414AF">
        <w:trPr>
          <w:gridBefore w:val="1"/>
          <w:gridAfter w:val="1"/>
          <w:wBefore w:w="50" w:type="dxa"/>
          <w:wAfter w:w="43" w:type="dxa"/>
          <w:trHeight w:val="575"/>
        </w:trPr>
        <w:tc>
          <w:tcPr>
            <w:tcW w:w="2059" w:type="dxa"/>
          </w:tcPr>
          <w:p w14:paraId="5AA70BB3" w14:textId="77777777" w:rsidR="00607C98" w:rsidRDefault="00607C98">
            <w:pPr>
              <w:pStyle w:val="TableParagraph"/>
              <w:rPr>
                <w:sz w:val="24"/>
              </w:rPr>
            </w:pPr>
          </w:p>
        </w:tc>
        <w:tc>
          <w:tcPr>
            <w:tcW w:w="7126" w:type="dxa"/>
          </w:tcPr>
          <w:p w14:paraId="5578B4EF" w14:textId="77777777" w:rsidR="00607C98" w:rsidRDefault="004E4201">
            <w:pPr>
              <w:pStyle w:val="TableParagraph"/>
              <w:spacing w:line="266" w:lineRule="exact"/>
              <w:ind w:left="423"/>
              <w:rPr>
                <w:b/>
                <w:sz w:val="24"/>
              </w:rPr>
            </w:pPr>
            <w:r>
              <w:rPr>
                <w:b/>
                <w:sz w:val="24"/>
              </w:rPr>
              <w:t>Texas</w:t>
            </w:r>
            <w:r>
              <w:rPr>
                <w:b/>
                <w:spacing w:val="-3"/>
                <w:sz w:val="24"/>
              </w:rPr>
              <w:t xml:space="preserve"> </w:t>
            </w:r>
            <w:r>
              <w:rPr>
                <w:b/>
                <w:sz w:val="24"/>
              </w:rPr>
              <w:t>Administrative</w:t>
            </w:r>
            <w:r>
              <w:rPr>
                <w:b/>
                <w:spacing w:val="-2"/>
                <w:sz w:val="24"/>
              </w:rPr>
              <w:t xml:space="preserve"> </w:t>
            </w:r>
            <w:r>
              <w:rPr>
                <w:b/>
                <w:spacing w:val="-4"/>
                <w:sz w:val="24"/>
              </w:rPr>
              <w:t>Code</w:t>
            </w:r>
          </w:p>
        </w:tc>
      </w:tr>
      <w:tr w:rsidR="00607C98" w14:paraId="6F65039D" w14:textId="77777777" w:rsidTr="009414AF">
        <w:trPr>
          <w:gridBefore w:val="1"/>
          <w:gridAfter w:val="1"/>
          <w:wBefore w:w="50" w:type="dxa"/>
          <w:wAfter w:w="43" w:type="dxa"/>
          <w:trHeight w:val="613"/>
        </w:trPr>
        <w:tc>
          <w:tcPr>
            <w:tcW w:w="2059" w:type="dxa"/>
          </w:tcPr>
          <w:p w14:paraId="386070F3" w14:textId="77777777" w:rsidR="00607C98" w:rsidRDefault="00607C98">
            <w:pPr>
              <w:pStyle w:val="TableParagraph"/>
              <w:spacing w:before="28"/>
              <w:rPr>
                <w:sz w:val="24"/>
              </w:rPr>
            </w:pPr>
          </w:p>
          <w:p w14:paraId="66D9EF78" w14:textId="77777777" w:rsidR="00607C98" w:rsidRDefault="004C315D">
            <w:pPr>
              <w:pStyle w:val="TableParagraph"/>
              <w:ind w:left="2" w:right="115"/>
              <w:jc w:val="center"/>
              <w:rPr>
                <w:b/>
                <w:sz w:val="24"/>
              </w:rPr>
            </w:pPr>
            <w:hyperlink r:id="rId36">
              <w:r w:rsidR="004E4201">
                <w:rPr>
                  <w:b/>
                  <w:sz w:val="24"/>
                  <w:u w:val="single"/>
                </w:rPr>
                <w:t xml:space="preserve">TITLE </w:t>
              </w:r>
              <w:r w:rsidR="004E4201">
                <w:rPr>
                  <w:b/>
                  <w:spacing w:val="-5"/>
                  <w:sz w:val="24"/>
                  <w:u w:val="single"/>
                </w:rPr>
                <w:t>30</w:t>
              </w:r>
            </w:hyperlink>
          </w:p>
        </w:tc>
        <w:tc>
          <w:tcPr>
            <w:tcW w:w="7126" w:type="dxa"/>
          </w:tcPr>
          <w:p w14:paraId="51C4BC96" w14:textId="77777777" w:rsidR="00607C98" w:rsidRDefault="00607C98">
            <w:pPr>
              <w:pStyle w:val="TableParagraph"/>
              <w:spacing w:before="23"/>
              <w:rPr>
                <w:sz w:val="24"/>
              </w:rPr>
            </w:pPr>
          </w:p>
          <w:p w14:paraId="0383B936" w14:textId="77777777" w:rsidR="00607C98" w:rsidRDefault="004E4201">
            <w:pPr>
              <w:pStyle w:val="TableParagraph"/>
              <w:spacing w:before="1"/>
              <w:ind w:left="157"/>
              <w:rPr>
                <w:sz w:val="24"/>
              </w:rPr>
            </w:pPr>
            <w:r>
              <w:rPr>
                <w:sz w:val="24"/>
              </w:rPr>
              <w:t>ENVIRONMENTAL</w:t>
            </w:r>
            <w:r>
              <w:rPr>
                <w:spacing w:val="-6"/>
                <w:sz w:val="24"/>
              </w:rPr>
              <w:t xml:space="preserve"> </w:t>
            </w:r>
            <w:r>
              <w:rPr>
                <w:spacing w:val="-2"/>
                <w:sz w:val="24"/>
              </w:rPr>
              <w:t>QUALITY</w:t>
            </w:r>
          </w:p>
        </w:tc>
      </w:tr>
      <w:tr w:rsidR="00607C98" w14:paraId="3A069578" w14:textId="77777777" w:rsidTr="009414AF">
        <w:trPr>
          <w:gridBefore w:val="1"/>
          <w:gridAfter w:val="1"/>
          <w:wBefore w:w="50" w:type="dxa"/>
          <w:wAfter w:w="43" w:type="dxa"/>
          <w:trHeight w:val="335"/>
        </w:trPr>
        <w:tc>
          <w:tcPr>
            <w:tcW w:w="2059" w:type="dxa"/>
          </w:tcPr>
          <w:p w14:paraId="11488451" w14:textId="77777777" w:rsidR="00607C98" w:rsidRDefault="004C315D">
            <w:pPr>
              <w:pStyle w:val="TableParagraph"/>
              <w:spacing w:before="27"/>
              <w:ind w:right="115"/>
              <w:jc w:val="center"/>
              <w:rPr>
                <w:b/>
                <w:sz w:val="24"/>
              </w:rPr>
            </w:pPr>
            <w:hyperlink r:id="rId37">
              <w:r w:rsidR="004E4201">
                <w:rPr>
                  <w:b/>
                  <w:sz w:val="24"/>
                  <w:u w:val="single"/>
                </w:rPr>
                <w:t>PART</w:t>
              </w:r>
              <w:r w:rsidR="004E4201">
                <w:rPr>
                  <w:b/>
                  <w:spacing w:val="-2"/>
                  <w:sz w:val="24"/>
                  <w:u w:val="single"/>
                </w:rPr>
                <w:t xml:space="preserve"> </w:t>
              </w:r>
              <w:r w:rsidR="004E4201">
                <w:rPr>
                  <w:b/>
                  <w:spacing w:val="-10"/>
                  <w:sz w:val="24"/>
                  <w:u w:val="single"/>
                </w:rPr>
                <w:t>1</w:t>
              </w:r>
            </w:hyperlink>
          </w:p>
        </w:tc>
        <w:tc>
          <w:tcPr>
            <w:tcW w:w="7126" w:type="dxa"/>
          </w:tcPr>
          <w:p w14:paraId="2608C8A8" w14:textId="77777777" w:rsidR="00607C98" w:rsidRDefault="004E4201">
            <w:pPr>
              <w:pStyle w:val="TableParagraph"/>
              <w:spacing w:before="22"/>
              <w:ind w:left="157"/>
              <w:rPr>
                <w:sz w:val="24"/>
              </w:rPr>
            </w:pPr>
            <w:r>
              <w:rPr>
                <w:sz w:val="24"/>
              </w:rPr>
              <w:t>TEXAS</w:t>
            </w:r>
            <w:r>
              <w:rPr>
                <w:spacing w:val="-5"/>
                <w:sz w:val="24"/>
              </w:rPr>
              <w:t xml:space="preserve"> </w:t>
            </w:r>
            <w:r>
              <w:rPr>
                <w:sz w:val="24"/>
              </w:rPr>
              <w:t>COMMISSION</w:t>
            </w:r>
            <w:r>
              <w:rPr>
                <w:spacing w:val="-1"/>
                <w:sz w:val="24"/>
              </w:rPr>
              <w:t xml:space="preserve"> </w:t>
            </w:r>
            <w:r>
              <w:rPr>
                <w:sz w:val="24"/>
              </w:rPr>
              <w:t>ON</w:t>
            </w:r>
            <w:r>
              <w:rPr>
                <w:spacing w:val="-3"/>
                <w:sz w:val="24"/>
              </w:rPr>
              <w:t xml:space="preserve"> </w:t>
            </w:r>
            <w:r>
              <w:rPr>
                <w:sz w:val="24"/>
              </w:rPr>
              <w:t>ENVIRONMENTAL</w:t>
            </w:r>
            <w:r>
              <w:rPr>
                <w:spacing w:val="-5"/>
                <w:sz w:val="24"/>
              </w:rPr>
              <w:t xml:space="preserve"> </w:t>
            </w:r>
            <w:r>
              <w:rPr>
                <w:spacing w:val="-2"/>
                <w:sz w:val="24"/>
              </w:rPr>
              <w:t>QUALITY</w:t>
            </w:r>
          </w:p>
        </w:tc>
      </w:tr>
      <w:tr w:rsidR="00607C98" w14:paraId="68ABA937" w14:textId="77777777" w:rsidTr="009414AF">
        <w:trPr>
          <w:gridBefore w:val="1"/>
          <w:gridAfter w:val="1"/>
          <w:wBefore w:w="50" w:type="dxa"/>
          <w:wAfter w:w="43" w:type="dxa"/>
          <w:trHeight w:val="609"/>
        </w:trPr>
        <w:tc>
          <w:tcPr>
            <w:tcW w:w="2059" w:type="dxa"/>
          </w:tcPr>
          <w:p w14:paraId="29A0FE87" w14:textId="77777777" w:rsidR="00607C98" w:rsidRDefault="004C315D">
            <w:pPr>
              <w:pStyle w:val="TableParagraph"/>
              <w:spacing w:before="27"/>
              <w:ind w:left="1" w:right="115"/>
              <w:jc w:val="center"/>
              <w:rPr>
                <w:b/>
                <w:sz w:val="24"/>
              </w:rPr>
            </w:pPr>
            <w:hyperlink r:id="rId38">
              <w:r w:rsidR="004E4201">
                <w:rPr>
                  <w:b/>
                  <w:sz w:val="24"/>
                  <w:u w:val="single"/>
                </w:rPr>
                <w:t>CHAPTER</w:t>
              </w:r>
              <w:r w:rsidR="004E4201">
                <w:rPr>
                  <w:b/>
                  <w:spacing w:val="-4"/>
                  <w:sz w:val="24"/>
                  <w:u w:val="single"/>
                </w:rPr>
                <w:t xml:space="preserve"> </w:t>
              </w:r>
              <w:r w:rsidR="004E4201">
                <w:rPr>
                  <w:b/>
                  <w:spacing w:val="-5"/>
                  <w:sz w:val="24"/>
                  <w:u w:val="single"/>
                </w:rPr>
                <w:t>288</w:t>
              </w:r>
            </w:hyperlink>
          </w:p>
        </w:tc>
        <w:tc>
          <w:tcPr>
            <w:tcW w:w="7126" w:type="dxa"/>
          </w:tcPr>
          <w:p w14:paraId="20514408" w14:textId="77777777" w:rsidR="00607C98" w:rsidRDefault="004E4201">
            <w:pPr>
              <w:pStyle w:val="TableParagraph"/>
              <w:spacing w:before="22"/>
              <w:ind w:left="157"/>
              <w:rPr>
                <w:sz w:val="24"/>
              </w:rPr>
            </w:pPr>
            <w:r>
              <w:rPr>
                <w:sz w:val="24"/>
              </w:rPr>
              <w:t>WATER</w:t>
            </w:r>
            <w:r>
              <w:rPr>
                <w:spacing w:val="-11"/>
                <w:sz w:val="24"/>
              </w:rPr>
              <w:t xml:space="preserve"> </w:t>
            </w:r>
            <w:r>
              <w:rPr>
                <w:sz w:val="24"/>
              </w:rPr>
              <w:t>CONSERVATION</w:t>
            </w:r>
            <w:r>
              <w:rPr>
                <w:spacing w:val="-12"/>
                <w:sz w:val="24"/>
              </w:rPr>
              <w:t xml:space="preserve"> </w:t>
            </w:r>
            <w:r>
              <w:rPr>
                <w:sz w:val="24"/>
              </w:rPr>
              <w:t>PLANS,</w:t>
            </w:r>
            <w:r>
              <w:rPr>
                <w:spacing w:val="-11"/>
                <w:sz w:val="24"/>
              </w:rPr>
              <w:t xml:space="preserve"> </w:t>
            </w:r>
            <w:r>
              <w:rPr>
                <w:sz w:val="24"/>
              </w:rPr>
              <w:t>DROUGHT</w:t>
            </w:r>
            <w:r>
              <w:rPr>
                <w:spacing w:val="-11"/>
                <w:sz w:val="24"/>
              </w:rPr>
              <w:t xml:space="preserve"> </w:t>
            </w:r>
            <w:r>
              <w:rPr>
                <w:sz w:val="24"/>
              </w:rPr>
              <w:t>CONTINGENCY PLANS, GUIDELINES AND REQUIREMENTS</w:t>
            </w:r>
          </w:p>
        </w:tc>
      </w:tr>
      <w:tr w:rsidR="00607C98" w14:paraId="55EFD7A9" w14:textId="77777777" w:rsidTr="009414AF">
        <w:trPr>
          <w:gridBefore w:val="1"/>
          <w:gridAfter w:val="1"/>
          <w:wBefore w:w="50" w:type="dxa"/>
          <w:wAfter w:w="43" w:type="dxa"/>
          <w:trHeight w:val="340"/>
        </w:trPr>
        <w:tc>
          <w:tcPr>
            <w:tcW w:w="2059" w:type="dxa"/>
          </w:tcPr>
          <w:p w14:paraId="1C8799AB" w14:textId="77777777" w:rsidR="00607C98" w:rsidRDefault="004C315D">
            <w:pPr>
              <w:pStyle w:val="TableParagraph"/>
              <w:spacing w:before="29"/>
              <w:ind w:right="115"/>
              <w:jc w:val="center"/>
              <w:rPr>
                <w:b/>
                <w:sz w:val="24"/>
              </w:rPr>
            </w:pPr>
            <w:hyperlink r:id="rId39">
              <w:r w:rsidR="004E4201">
                <w:rPr>
                  <w:b/>
                  <w:sz w:val="24"/>
                  <w:u w:val="single"/>
                </w:rPr>
                <w:t>SUBCHAPTER</w:t>
              </w:r>
              <w:r w:rsidR="004E4201">
                <w:rPr>
                  <w:b/>
                  <w:spacing w:val="-3"/>
                  <w:sz w:val="24"/>
                  <w:u w:val="single"/>
                </w:rPr>
                <w:t xml:space="preserve"> </w:t>
              </w:r>
              <w:r w:rsidR="004E4201">
                <w:rPr>
                  <w:b/>
                  <w:spacing w:val="-10"/>
                  <w:sz w:val="24"/>
                  <w:u w:val="single"/>
                </w:rPr>
                <w:t>B</w:t>
              </w:r>
            </w:hyperlink>
          </w:p>
        </w:tc>
        <w:tc>
          <w:tcPr>
            <w:tcW w:w="7126" w:type="dxa"/>
          </w:tcPr>
          <w:p w14:paraId="191F042C" w14:textId="77777777" w:rsidR="00607C98" w:rsidRDefault="004E4201">
            <w:pPr>
              <w:pStyle w:val="TableParagraph"/>
              <w:spacing w:before="25"/>
              <w:ind w:left="157"/>
              <w:rPr>
                <w:sz w:val="24"/>
              </w:rPr>
            </w:pPr>
            <w:r>
              <w:rPr>
                <w:sz w:val="24"/>
              </w:rPr>
              <w:t>DROUGHT</w:t>
            </w:r>
            <w:r>
              <w:rPr>
                <w:spacing w:val="-2"/>
                <w:sz w:val="24"/>
              </w:rPr>
              <w:t xml:space="preserve"> </w:t>
            </w:r>
            <w:r>
              <w:rPr>
                <w:sz w:val="24"/>
              </w:rPr>
              <w:t>CONTINGENCY</w:t>
            </w:r>
            <w:r>
              <w:rPr>
                <w:spacing w:val="-1"/>
                <w:sz w:val="24"/>
              </w:rPr>
              <w:t xml:space="preserve"> </w:t>
            </w:r>
            <w:r>
              <w:rPr>
                <w:spacing w:val="-4"/>
                <w:sz w:val="24"/>
              </w:rPr>
              <w:t>PLANS</w:t>
            </w:r>
          </w:p>
        </w:tc>
      </w:tr>
      <w:tr w:rsidR="00607C98" w14:paraId="50FB5A66" w14:textId="77777777" w:rsidTr="009414AF">
        <w:trPr>
          <w:gridBefore w:val="1"/>
          <w:gridAfter w:val="1"/>
          <w:wBefore w:w="50" w:type="dxa"/>
          <w:wAfter w:w="43" w:type="dxa"/>
          <w:trHeight w:val="683"/>
        </w:trPr>
        <w:tc>
          <w:tcPr>
            <w:tcW w:w="2059" w:type="dxa"/>
            <w:tcBorders>
              <w:bottom w:val="single" w:sz="18" w:space="0" w:color="808080"/>
            </w:tcBorders>
          </w:tcPr>
          <w:p w14:paraId="6D3159C4" w14:textId="77777777" w:rsidR="00607C98" w:rsidRDefault="004E4201">
            <w:pPr>
              <w:pStyle w:val="TableParagraph"/>
              <w:spacing w:before="25"/>
              <w:ind w:left="3" w:right="115"/>
              <w:jc w:val="center"/>
              <w:rPr>
                <w:b/>
                <w:sz w:val="24"/>
              </w:rPr>
            </w:pPr>
            <w:r>
              <w:rPr>
                <w:b/>
                <w:sz w:val="24"/>
              </w:rPr>
              <w:t>RULE</w:t>
            </w:r>
            <w:r>
              <w:rPr>
                <w:b/>
                <w:spacing w:val="-1"/>
                <w:sz w:val="24"/>
              </w:rPr>
              <w:t xml:space="preserve"> </w:t>
            </w:r>
            <w:r>
              <w:rPr>
                <w:b/>
                <w:spacing w:val="-2"/>
                <w:sz w:val="24"/>
              </w:rPr>
              <w:t>§288.20</w:t>
            </w:r>
          </w:p>
        </w:tc>
        <w:tc>
          <w:tcPr>
            <w:tcW w:w="7126" w:type="dxa"/>
            <w:tcBorders>
              <w:bottom w:val="single" w:sz="18" w:space="0" w:color="808080"/>
            </w:tcBorders>
          </w:tcPr>
          <w:p w14:paraId="194D9936" w14:textId="77777777" w:rsidR="00607C98" w:rsidRDefault="004E4201">
            <w:pPr>
              <w:pStyle w:val="TableParagraph"/>
              <w:spacing w:before="25"/>
              <w:ind w:left="157"/>
              <w:rPr>
                <w:b/>
                <w:sz w:val="24"/>
              </w:rPr>
            </w:pPr>
            <w:r>
              <w:rPr>
                <w:b/>
                <w:sz w:val="24"/>
              </w:rPr>
              <w:t>Drought</w:t>
            </w:r>
            <w:r>
              <w:rPr>
                <w:b/>
                <w:spacing w:val="-5"/>
                <w:sz w:val="24"/>
              </w:rPr>
              <w:t xml:space="preserve"> </w:t>
            </w:r>
            <w:r>
              <w:rPr>
                <w:b/>
                <w:sz w:val="24"/>
              </w:rPr>
              <w:t>Contingency</w:t>
            </w:r>
            <w:r>
              <w:rPr>
                <w:b/>
                <w:spacing w:val="-5"/>
                <w:sz w:val="24"/>
              </w:rPr>
              <w:t xml:space="preserve"> </w:t>
            </w:r>
            <w:r>
              <w:rPr>
                <w:b/>
                <w:sz w:val="24"/>
              </w:rPr>
              <w:t>Plans</w:t>
            </w:r>
            <w:r>
              <w:rPr>
                <w:b/>
                <w:spacing w:val="-5"/>
                <w:sz w:val="24"/>
              </w:rPr>
              <w:t xml:space="preserve"> </w:t>
            </w:r>
            <w:r>
              <w:rPr>
                <w:b/>
                <w:sz w:val="24"/>
              </w:rPr>
              <w:t>for</w:t>
            </w:r>
            <w:r>
              <w:rPr>
                <w:b/>
                <w:spacing w:val="-6"/>
                <w:sz w:val="24"/>
              </w:rPr>
              <w:t xml:space="preserve"> </w:t>
            </w:r>
            <w:r>
              <w:rPr>
                <w:b/>
                <w:sz w:val="24"/>
              </w:rPr>
              <w:t>Municipal</w:t>
            </w:r>
            <w:r>
              <w:rPr>
                <w:b/>
                <w:spacing w:val="-5"/>
                <w:sz w:val="24"/>
              </w:rPr>
              <w:t xml:space="preserve"> </w:t>
            </w:r>
            <w:r>
              <w:rPr>
                <w:b/>
                <w:sz w:val="24"/>
              </w:rPr>
              <w:t>Uses</w:t>
            </w:r>
            <w:r>
              <w:rPr>
                <w:b/>
                <w:spacing w:val="-8"/>
                <w:sz w:val="24"/>
              </w:rPr>
              <w:t xml:space="preserve"> </w:t>
            </w:r>
            <w:r>
              <w:rPr>
                <w:b/>
                <w:sz w:val="24"/>
              </w:rPr>
              <w:t>by</w:t>
            </w:r>
            <w:r>
              <w:rPr>
                <w:b/>
                <w:spacing w:val="-5"/>
                <w:sz w:val="24"/>
              </w:rPr>
              <w:t xml:space="preserve"> </w:t>
            </w:r>
            <w:r>
              <w:rPr>
                <w:b/>
                <w:sz w:val="24"/>
              </w:rPr>
              <w:t>Public</w:t>
            </w:r>
            <w:r>
              <w:rPr>
                <w:b/>
                <w:spacing w:val="-6"/>
                <w:sz w:val="24"/>
              </w:rPr>
              <w:t xml:space="preserve"> </w:t>
            </w:r>
            <w:r>
              <w:rPr>
                <w:b/>
                <w:sz w:val="24"/>
              </w:rPr>
              <w:t xml:space="preserve">Water </w:t>
            </w:r>
            <w:r>
              <w:rPr>
                <w:b/>
                <w:spacing w:val="-2"/>
                <w:sz w:val="24"/>
              </w:rPr>
              <w:t>Suppliers</w:t>
            </w:r>
          </w:p>
        </w:tc>
      </w:tr>
      <w:tr w:rsidR="00607C98" w14:paraId="788DE10F" w14:textId="77777777" w:rsidTr="009414AF">
        <w:trPr>
          <w:gridBefore w:val="1"/>
          <w:gridAfter w:val="1"/>
          <w:wBefore w:w="50" w:type="dxa"/>
          <w:wAfter w:w="43" w:type="dxa"/>
          <w:trHeight w:val="10030"/>
        </w:trPr>
        <w:tc>
          <w:tcPr>
            <w:tcW w:w="9185" w:type="dxa"/>
            <w:gridSpan w:val="2"/>
            <w:tcBorders>
              <w:top w:val="single" w:sz="18" w:space="0" w:color="808080"/>
            </w:tcBorders>
          </w:tcPr>
          <w:p w14:paraId="55C7D438" w14:textId="77777777" w:rsidR="00607C98" w:rsidRDefault="004E4201" w:rsidP="009414AF">
            <w:pPr>
              <w:pStyle w:val="TableParagraph"/>
              <w:numPr>
                <w:ilvl w:val="0"/>
                <w:numId w:val="8"/>
              </w:numPr>
              <w:tabs>
                <w:tab w:val="left" w:pos="324"/>
              </w:tabs>
              <w:spacing w:before="93"/>
              <w:ind w:left="345" w:right="689" w:hanging="345"/>
              <w:rPr>
                <w:sz w:val="24"/>
              </w:rPr>
            </w:pPr>
            <w:r>
              <w:rPr>
                <w:sz w:val="24"/>
              </w:rPr>
              <w:lastRenderedPageBreak/>
              <w:t>A</w:t>
            </w:r>
            <w:r>
              <w:rPr>
                <w:spacing w:val="-5"/>
                <w:sz w:val="24"/>
              </w:rPr>
              <w:t xml:space="preserve"> </w:t>
            </w:r>
            <w:r>
              <w:rPr>
                <w:sz w:val="24"/>
              </w:rPr>
              <w:t>drought</w:t>
            </w:r>
            <w:r>
              <w:rPr>
                <w:spacing w:val="-3"/>
                <w:sz w:val="24"/>
              </w:rPr>
              <w:t xml:space="preserve"> </w:t>
            </w:r>
            <w:r>
              <w:rPr>
                <w:sz w:val="24"/>
              </w:rPr>
              <w:t>contingency</w:t>
            </w:r>
            <w:r>
              <w:rPr>
                <w:spacing w:val="-6"/>
                <w:sz w:val="24"/>
              </w:rPr>
              <w:t xml:space="preserve"> </w:t>
            </w:r>
            <w:r>
              <w:rPr>
                <w:sz w:val="24"/>
              </w:rPr>
              <w:t>plan</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retail</w:t>
            </w:r>
            <w:r>
              <w:rPr>
                <w:spacing w:val="-3"/>
                <w:sz w:val="24"/>
              </w:rPr>
              <w:t xml:space="preserve"> </w:t>
            </w:r>
            <w:r>
              <w:rPr>
                <w:sz w:val="24"/>
              </w:rPr>
              <w:t>public</w:t>
            </w:r>
            <w:r>
              <w:rPr>
                <w:spacing w:val="-2"/>
                <w:sz w:val="24"/>
              </w:rPr>
              <w:t xml:space="preserve"> </w:t>
            </w:r>
            <w:r>
              <w:rPr>
                <w:sz w:val="24"/>
              </w:rPr>
              <w:t>water</w:t>
            </w:r>
            <w:r>
              <w:rPr>
                <w:spacing w:val="-5"/>
                <w:sz w:val="24"/>
              </w:rPr>
              <w:t xml:space="preserve"> </w:t>
            </w:r>
            <w:r>
              <w:rPr>
                <w:sz w:val="24"/>
              </w:rPr>
              <w:t>supplier,</w:t>
            </w:r>
            <w:r>
              <w:rPr>
                <w:spacing w:val="-1"/>
                <w:sz w:val="24"/>
              </w:rPr>
              <w:t xml:space="preserve"> </w:t>
            </w:r>
            <w:r>
              <w:rPr>
                <w:sz w:val="24"/>
              </w:rPr>
              <w:t>where</w:t>
            </w:r>
            <w:r>
              <w:rPr>
                <w:spacing w:val="-4"/>
                <w:sz w:val="24"/>
              </w:rPr>
              <w:t xml:space="preserve"> </w:t>
            </w:r>
            <w:r>
              <w:rPr>
                <w:sz w:val="24"/>
              </w:rPr>
              <w:t>applicable,</w:t>
            </w:r>
            <w:r>
              <w:rPr>
                <w:spacing w:val="-3"/>
                <w:sz w:val="24"/>
              </w:rPr>
              <w:t xml:space="preserve"> </w:t>
            </w:r>
            <w:r>
              <w:rPr>
                <w:sz w:val="24"/>
              </w:rPr>
              <w:t>must include the following minimum elements.</w:t>
            </w:r>
          </w:p>
          <w:p w14:paraId="6E254806" w14:textId="77777777" w:rsidR="00607C98" w:rsidRDefault="00607C98" w:rsidP="009414AF">
            <w:pPr>
              <w:pStyle w:val="TableParagraph"/>
              <w:ind w:left="705" w:hanging="345"/>
              <w:rPr>
                <w:sz w:val="24"/>
              </w:rPr>
            </w:pPr>
          </w:p>
          <w:p w14:paraId="27490CA9" w14:textId="77777777" w:rsidR="00607C98" w:rsidRDefault="004E4201" w:rsidP="009414AF">
            <w:pPr>
              <w:pStyle w:val="TableParagraph"/>
              <w:numPr>
                <w:ilvl w:val="1"/>
                <w:numId w:val="8"/>
              </w:numPr>
              <w:tabs>
                <w:tab w:val="left" w:pos="457"/>
              </w:tabs>
              <w:spacing w:before="1"/>
              <w:ind w:left="705" w:right="100" w:hanging="345"/>
              <w:rPr>
                <w:sz w:val="24"/>
              </w:rPr>
            </w:pPr>
            <w:r>
              <w:rPr>
                <w:sz w:val="24"/>
              </w:rPr>
              <w:t>Minimum</w:t>
            </w:r>
            <w:r>
              <w:rPr>
                <w:spacing w:val="-4"/>
                <w:sz w:val="24"/>
              </w:rPr>
              <w:t xml:space="preserve"> </w:t>
            </w:r>
            <w:r>
              <w:rPr>
                <w:sz w:val="24"/>
              </w:rPr>
              <w:t>requirements.</w:t>
            </w:r>
            <w:r>
              <w:rPr>
                <w:spacing w:val="-4"/>
                <w:sz w:val="24"/>
              </w:rPr>
              <w:t xml:space="preserve"> </w:t>
            </w:r>
            <w:r>
              <w:rPr>
                <w:sz w:val="24"/>
              </w:rPr>
              <w:t>Drought</w:t>
            </w:r>
            <w:r>
              <w:rPr>
                <w:spacing w:val="-4"/>
                <w:sz w:val="24"/>
              </w:rPr>
              <w:t xml:space="preserve"> </w:t>
            </w:r>
            <w:r>
              <w:rPr>
                <w:sz w:val="24"/>
              </w:rPr>
              <w:t>contingency</w:t>
            </w:r>
            <w:r>
              <w:rPr>
                <w:spacing w:val="-7"/>
                <w:sz w:val="24"/>
              </w:rPr>
              <w:t xml:space="preserve"> </w:t>
            </w:r>
            <w:r>
              <w:rPr>
                <w:sz w:val="24"/>
              </w:rPr>
              <w:t>plans</w:t>
            </w:r>
            <w:r>
              <w:rPr>
                <w:spacing w:val="-4"/>
                <w:sz w:val="24"/>
              </w:rPr>
              <w:t xml:space="preserve"> </w:t>
            </w:r>
            <w:r>
              <w:rPr>
                <w:sz w:val="24"/>
              </w:rPr>
              <w:t>must</w:t>
            </w:r>
            <w:r>
              <w:rPr>
                <w:spacing w:val="-4"/>
                <w:sz w:val="24"/>
              </w:rPr>
              <w:t xml:space="preserve"> </w:t>
            </w:r>
            <w:r>
              <w:rPr>
                <w:sz w:val="24"/>
              </w:rPr>
              <w:t>include</w:t>
            </w:r>
            <w:r>
              <w:rPr>
                <w:spacing w:val="-5"/>
                <w:sz w:val="24"/>
              </w:rPr>
              <w:t xml:space="preserve"> </w:t>
            </w:r>
            <w:r>
              <w:rPr>
                <w:sz w:val="24"/>
              </w:rPr>
              <w:t>the</w:t>
            </w:r>
            <w:r>
              <w:rPr>
                <w:spacing w:val="-4"/>
                <w:sz w:val="24"/>
              </w:rPr>
              <w:t xml:space="preserve"> </w:t>
            </w:r>
            <w:r>
              <w:rPr>
                <w:sz w:val="24"/>
              </w:rPr>
              <w:t>following</w:t>
            </w:r>
            <w:r>
              <w:rPr>
                <w:spacing w:val="-7"/>
                <w:sz w:val="24"/>
              </w:rPr>
              <w:t xml:space="preserve"> </w:t>
            </w:r>
            <w:r>
              <w:rPr>
                <w:sz w:val="24"/>
              </w:rPr>
              <w:t xml:space="preserve">minimum </w:t>
            </w:r>
            <w:r>
              <w:rPr>
                <w:spacing w:val="-2"/>
                <w:sz w:val="24"/>
              </w:rPr>
              <w:t>elements.</w:t>
            </w:r>
          </w:p>
          <w:p w14:paraId="38777A40" w14:textId="77777777" w:rsidR="00607C98" w:rsidRDefault="004E4201" w:rsidP="009414AF">
            <w:pPr>
              <w:pStyle w:val="TableParagraph"/>
              <w:numPr>
                <w:ilvl w:val="2"/>
                <w:numId w:val="8"/>
              </w:numPr>
              <w:spacing w:before="276"/>
              <w:ind w:left="1155" w:right="247" w:hanging="376"/>
              <w:rPr>
                <w:sz w:val="24"/>
              </w:rPr>
            </w:pPr>
            <w:r>
              <w:rPr>
                <w:sz w:val="24"/>
              </w:rPr>
              <w:t>Preparation of the plan shall include provisions to actively inform the public and affirmatively</w:t>
            </w:r>
            <w:r>
              <w:rPr>
                <w:spacing w:val="-7"/>
                <w:sz w:val="24"/>
              </w:rPr>
              <w:t xml:space="preserve"> </w:t>
            </w:r>
            <w:r>
              <w:rPr>
                <w:sz w:val="24"/>
              </w:rPr>
              <w:t>provide</w:t>
            </w:r>
            <w:r>
              <w:rPr>
                <w:spacing w:val="-3"/>
                <w:sz w:val="24"/>
              </w:rPr>
              <w:t xml:space="preserve"> </w:t>
            </w:r>
            <w:r>
              <w:rPr>
                <w:sz w:val="24"/>
              </w:rPr>
              <w:t>opportunity</w:t>
            </w:r>
            <w:r>
              <w:rPr>
                <w:spacing w:val="-7"/>
                <w:sz w:val="24"/>
              </w:rPr>
              <w:t xml:space="preserve"> </w:t>
            </w:r>
            <w:r>
              <w:rPr>
                <w:sz w:val="24"/>
              </w:rPr>
              <w:t>for</w:t>
            </w:r>
            <w:r>
              <w:rPr>
                <w:spacing w:val="-3"/>
                <w:sz w:val="24"/>
              </w:rPr>
              <w:t xml:space="preserve"> </w:t>
            </w:r>
            <w:r>
              <w:rPr>
                <w:sz w:val="24"/>
              </w:rPr>
              <w:t>public</w:t>
            </w:r>
            <w:r>
              <w:rPr>
                <w:spacing w:val="-3"/>
                <w:sz w:val="24"/>
              </w:rPr>
              <w:t xml:space="preserve"> </w:t>
            </w:r>
            <w:r>
              <w:rPr>
                <w:sz w:val="24"/>
              </w:rPr>
              <w:t>input.</w:t>
            </w:r>
            <w:r>
              <w:rPr>
                <w:spacing w:val="-2"/>
                <w:sz w:val="24"/>
              </w:rPr>
              <w:t xml:space="preserve"> </w:t>
            </w:r>
            <w:r>
              <w:rPr>
                <w:sz w:val="24"/>
              </w:rPr>
              <w:t>Such</w:t>
            </w:r>
            <w:r>
              <w:rPr>
                <w:spacing w:val="-2"/>
                <w:sz w:val="24"/>
              </w:rPr>
              <w:t xml:space="preserve"> </w:t>
            </w:r>
            <w:r>
              <w:rPr>
                <w:sz w:val="24"/>
              </w:rPr>
              <w:t>acts</w:t>
            </w:r>
            <w:r>
              <w:rPr>
                <w:spacing w:val="-2"/>
                <w:sz w:val="24"/>
              </w:rPr>
              <w:t xml:space="preserve"> </w:t>
            </w:r>
            <w:r>
              <w:rPr>
                <w:sz w:val="24"/>
              </w:rPr>
              <w:t>may</w:t>
            </w:r>
            <w:r>
              <w:rPr>
                <w:spacing w:val="-7"/>
                <w:sz w:val="24"/>
              </w:rPr>
              <w:t xml:space="preserve"> </w:t>
            </w:r>
            <w:r>
              <w:rPr>
                <w:sz w:val="24"/>
              </w:rPr>
              <w:t>include, but</w:t>
            </w:r>
            <w:r>
              <w:rPr>
                <w:spacing w:val="-2"/>
                <w:sz w:val="24"/>
              </w:rPr>
              <w:t xml:space="preserve"> </w:t>
            </w:r>
            <w:r>
              <w:rPr>
                <w:sz w:val="24"/>
              </w:rPr>
              <w:t>are</w:t>
            </w:r>
            <w:r>
              <w:rPr>
                <w:spacing w:val="-3"/>
                <w:sz w:val="24"/>
              </w:rPr>
              <w:t xml:space="preserve"> </w:t>
            </w:r>
            <w:r>
              <w:rPr>
                <w:sz w:val="24"/>
              </w:rPr>
              <w:t>not</w:t>
            </w:r>
            <w:r>
              <w:rPr>
                <w:spacing w:val="-2"/>
                <w:sz w:val="24"/>
              </w:rPr>
              <w:t xml:space="preserve"> </w:t>
            </w:r>
            <w:r>
              <w:rPr>
                <w:sz w:val="24"/>
              </w:rPr>
              <w:t>limited to, having a public meeting at a time and location convenient to the public and providing written notice to the public concerning the proposed plan and meeting.</w:t>
            </w:r>
          </w:p>
          <w:p w14:paraId="5A99AE55" w14:textId="77777777" w:rsidR="00607C98" w:rsidRDefault="004E4201" w:rsidP="009414AF">
            <w:pPr>
              <w:pStyle w:val="TableParagraph"/>
              <w:numPr>
                <w:ilvl w:val="2"/>
                <w:numId w:val="8"/>
              </w:numPr>
              <w:spacing w:before="276"/>
              <w:ind w:left="1155" w:right="196" w:hanging="376"/>
              <w:rPr>
                <w:sz w:val="24"/>
              </w:rPr>
            </w:pPr>
            <w:r>
              <w:rPr>
                <w:sz w:val="24"/>
              </w:rPr>
              <w:t>Provisions</w:t>
            </w:r>
            <w:r>
              <w:rPr>
                <w:spacing w:val="-3"/>
                <w:sz w:val="24"/>
              </w:rPr>
              <w:t xml:space="preserve"> </w:t>
            </w:r>
            <w:r>
              <w:rPr>
                <w:sz w:val="24"/>
              </w:rPr>
              <w:t>shall</w:t>
            </w:r>
            <w:r>
              <w:rPr>
                <w:spacing w:val="-3"/>
                <w:sz w:val="24"/>
              </w:rPr>
              <w:t xml:space="preserve"> </w:t>
            </w:r>
            <w:r>
              <w:rPr>
                <w:sz w:val="24"/>
              </w:rPr>
              <w:t>be</w:t>
            </w:r>
            <w:r>
              <w:rPr>
                <w:spacing w:val="-2"/>
                <w:sz w:val="24"/>
              </w:rPr>
              <w:t xml:space="preserve"> </w:t>
            </w:r>
            <w:r>
              <w:rPr>
                <w:sz w:val="24"/>
              </w:rPr>
              <w:t>made</w:t>
            </w:r>
            <w:r>
              <w:rPr>
                <w:spacing w:val="-5"/>
                <w:sz w:val="24"/>
              </w:rPr>
              <w:t xml:space="preserve"> </w:t>
            </w:r>
            <w:r>
              <w:rPr>
                <w:sz w:val="24"/>
              </w:rPr>
              <w:t>for</w:t>
            </w:r>
            <w:r>
              <w:rPr>
                <w:spacing w:val="-2"/>
                <w:sz w:val="24"/>
              </w:rPr>
              <w:t xml:space="preserve"> </w:t>
            </w:r>
            <w:r>
              <w:rPr>
                <w:sz w:val="24"/>
              </w:rPr>
              <w:t>a</w:t>
            </w:r>
            <w:r>
              <w:rPr>
                <w:spacing w:val="-4"/>
                <w:sz w:val="24"/>
              </w:rPr>
              <w:t xml:space="preserve"> </w:t>
            </w:r>
            <w:r>
              <w:rPr>
                <w:sz w:val="24"/>
              </w:rPr>
              <w:t>program</w:t>
            </w:r>
            <w:r>
              <w:rPr>
                <w:spacing w:val="-3"/>
                <w:sz w:val="24"/>
              </w:rPr>
              <w:t xml:space="preserve"> </w:t>
            </w:r>
            <w:r>
              <w:rPr>
                <w:sz w:val="24"/>
              </w:rPr>
              <w:t>of</w:t>
            </w:r>
            <w:r>
              <w:rPr>
                <w:spacing w:val="-3"/>
                <w:sz w:val="24"/>
              </w:rPr>
              <w:t xml:space="preserve"> </w:t>
            </w:r>
            <w:r>
              <w:rPr>
                <w:sz w:val="24"/>
              </w:rPr>
              <w:t>continuing</w:t>
            </w:r>
            <w:r>
              <w:rPr>
                <w:spacing w:val="-5"/>
                <w:sz w:val="24"/>
              </w:rPr>
              <w:t xml:space="preserve"> </w:t>
            </w:r>
            <w:r>
              <w:rPr>
                <w:sz w:val="24"/>
              </w:rPr>
              <w:t>public</w:t>
            </w:r>
            <w:r>
              <w:rPr>
                <w:spacing w:val="-4"/>
                <w:sz w:val="24"/>
              </w:rPr>
              <w:t xml:space="preserve"> </w:t>
            </w:r>
            <w:r>
              <w:rPr>
                <w:sz w:val="24"/>
              </w:rPr>
              <w:t>education</w:t>
            </w:r>
            <w:r>
              <w:rPr>
                <w:spacing w:val="-3"/>
                <w:sz w:val="24"/>
              </w:rPr>
              <w:t xml:space="preserve"> </w:t>
            </w:r>
            <w:r>
              <w:rPr>
                <w:sz w:val="24"/>
              </w:rPr>
              <w:t>and</w:t>
            </w:r>
            <w:r>
              <w:rPr>
                <w:spacing w:val="-3"/>
                <w:sz w:val="24"/>
              </w:rPr>
              <w:t xml:space="preserve"> </w:t>
            </w:r>
            <w:r>
              <w:rPr>
                <w:sz w:val="24"/>
              </w:rPr>
              <w:t>information regarding the drought contingency plan.</w:t>
            </w:r>
          </w:p>
          <w:p w14:paraId="54C1DEDA" w14:textId="77777777" w:rsidR="00607C98" w:rsidRDefault="00607C98" w:rsidP="009414AF">
            <w:pPr>
              <w:pStyle w:val="TableParagraph"/>
              <w:ind w:left="1155" w:hanging="376"/>
              <w:rPr>
                <w:sz w:val="24"/>
              </w:rPr>
            </w:pPr>
          </w:p>
          <w:p w14:paraId="2C8F2138" w14:textId="77777777" w:rsidR="00607C98" w:rsidRDefault="004E4201" w:rsidP="009414AF">
            <w:pPr>
              <w:pStyle w:val="TableParagraph"/>
              <w:numPr>
                <w:ilvl w:val="2"/>
                <w:numId w:val="8"/>
              </w:numPr>
              <w:ind w:left="1155" w:right="373" w:hanging="376"/>
              <w:rPr>
                <w:sz w:val="24"/>
              </w:rPr>
            </w:pPr>
            <w:r>
              <w:rPr>
                <w:sz w:val="24"/>
              </w:rPr>
              <w:t>The drought contingency plan must document coordination with the regional water planning</w:t>
            </w:r>
            <w:r>
              <w:rPr>
                <w:spacing w:val="-4"/>
                <w:sz w:val="24"/>
              </w:rPr>
              <w:t xml:space="preserve"> </w:t>
            </w:r>
            <w:r>
              <w:rPr>
                <w:sz w:val="24"/>
              </w:rPr>
              <w:t>groups</w:t>
            </w:r>
            <w:r>
              <w:rPr>
                <w:spacing w:val="-2"/>
                <w:sz w:val="24"/>
              </w:rPr>
              <w:t xml:space="preserve"> </w:t>
            </w:r>
            <w:r>
              <w:rPr>
                <w:sz w:val="24"/>
              </w:rPr>
              <w:t>for</w:t>
            </w:r>
            <w:r>
              <w:rPr>
                <w:spacing w:val="-5"/>
                <w:sz w:val="24"/>
              </w:rPr>
              <w:t xml:space="preserve"> </w:t>
            </w:r>
            <w:r>
              <w:rPr>
                <w:sz w:val="24"/>
              </w:rPr>
              <w:t>the</w:t>
            </w:r>
            <w:r>
              <w:rPr>
                <w:spacing w:val="-3"/>
                <w:sz w:val="24"/>
              </w:rPr>
              <w:t xml:space="preserve"> </w:t>
            </w:r>
            <w:r>
              <w:rPr>
                <w:sz w:val="24"/>
              </w:rPr>
              <w:t>service</w:t>
            </w:r>
            <w:r>
              <w:rPr>
                <w:spacing w:val="-2"/>
                <w:sz w:val="24"/>
              </w:rPr>
              <w:t xml:space="preserve"> </w:t>
            </w:r>
            <w:r>
              <w:rPr>
                <w:sz w:val="24"/>
              </w:rPr>
              <w:t>area</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retail</w:t>
            </w:r>
            <w:r>
              <w:rPr>
                <w:spacing w:val="-3"/>
                <w:sz w:val="24"/>
              </w:rPr>
              <w:t xml:space="preserve"> </w:t>
            </w:r>
            <w:r>
              <w:rPr>
                <w:sz w:val="24"/>
              </w:rPr>
              <w:t>public</w:t>
            </w:r>
            <w:r>
              <w:rPr>
                <w:spacing w:val="-4"/>
                <w:sz w:val="24"/>
              </w:rPr>
              <w:t xml:space="preserve"> </w:t>
            </w:r>
            <w:r>
              <w:rPr>
                <w:sz w:val="24"/>
              </w:rPr>
              <w:t>water</w:t>
            </w:r>
            <w:r>
              <w:rPr>
                <w:spacing w:val="-5"/>
                <w:sz w:val="24"/>
              </w:rPr>
              <w:t xml:space="preserve"> </w:t>
            </w:r>
            <w:r>
              <w:rPr>
                <w:sz w:val="24"/>
              </w:rPr>
              <w:t>supplier</w:t>
            </w:r>
            <w:r>
              <w:rPr>
                <w:spacing w:val="-5"/>
                <w:sz w:val="24"/>
              </w:rPr>
              <w:t xml:space="preserve"> </w:t>
            </w:r>
            <w:r>
              <w:rPr>
                <w:sz w:val="24"/>
              </w:rPr>
              <w:t>to</w:t>
            </w:r>
            <w:r>
              <w:rPr>
                <w:spacing w:val="-3"/>
                <w:sz w:val="24"/>
              </w:rPr>
              <w:t xml:space="preserve"> </w:t>
            </w:r>
            <w:r>
              <w:rPr>
                <w:sz w:val="24"/>
              </w:rPr>
              <w:t>ensure</w:t>
            </w:r>
            <w:r>
              <w:rPr>
                <w:spacing w:val="-5"/>
                <w:sz w:val="24"/>
              </w:rPr>
              <w:t xml:space="preserve"> </w:t>
            </w:r>
            <w:r>
              <w:rPr>
                <w:sz w:val="24"/>
              </w:rPr>
              <w:t>consistency with the appropriate approved regional water plans.</w:t>
            </w:r>
          </w:p>
          <w:p w14:paraId="09FA3AE3" w14:textId="77777777" w:rsidR="00607C98" w:rsidRDefault="00607C98" w:rsidP="009414AF">
            <w:pPr>
              <w:pStyle w:val="TableParagraph"/>
              <w:ind w:left="1155" w:hanging="376"/>
              <w:rPr>
                <w:sz w:val="24"/>
              </w:rPr>
            </w:pPr>
          </w:p>
          <w:p w14:paraId="5FB1CC43" w14:textId="77777777" w:rsidR="00607C98" w:rsidRDefault="004E4201" w:rsidP="009414AF">
            <w:pPr>
              <w:pStyle w:val="TableParagraph"/>
              <w:numPr>
                <w:ilvl w:val="2"/>
                <w:numId w:val="8"/>
              </w:numPr>
              <w:ind w:left="1155" w:right="588" w:hanging="376"/>
              <w:rPr>
                <w:sz w:val="24"/>
              </w:rPr>
            </w:pPr>
            <w:r>
              <w:rPr>
                <w:sz w:val="24"/>
              </w:rPr>
              <w:t>The drought contingency plan must include a description of the information to be monitored by</w:t>
            </w:r>
            <w:r>
              <w:rPr>
                <w:spacing w:val="-3"/>
                <w:sz w:val="24"/>
              </w:rPr>
              <w:t xml:space="preserve"> </w:t>
            </w:r>
            <w:r>
              <w:rPr>
                <w:sz w:val="24"/>
              </w:rPr>
              <w:t>the water supplier, and specific criteria for the initiation and termination of drought</w:t>
            </w:r>
            <w:r>
              <w:rPr>
                <w:spacing w:val="-3"/>
                <w:sz w:val="24"/>
              </w:rPr>
              <w:t xml:space="preserve"> </w:t>
            </w:r>
            <w:r>
              <w:rPr>
                <w:sz w:val="24"/>
              </w:rPr>
              <w:t>response</w:t>
            </w:r>
            <w:r>
              <w:rPr>
                <w:spacing w:val="-3"/>
                <w:sz w:val="24"/>
              </w:rPr>
              <w:t xml:space="preserve"> </w:t>
            </w:r>
            <w:r>
              <w:rPr>
                <w:sz w:val="24"/>
              </w:rPr>
              <w:t>stages,</w:t>
            </w:r>
            <w:r>
              <w:rPr>
                <w:spacing w:val="-3"/>
                <w:sz w:val="24"/>
              </w:rPr>
              <w:t xml:space="preserve"> </w:t>
            </w:r>
            <w:r>
              <w:rPr>
                <w:sz w:val="24"/>
              </w:rPr>
              <w:t>accompanied</w:t>
            </w:r>
            <w:r>
              <w:rPr>
                <w:spacing w:val="-3"/>
                <w:sz w:val="24"/>
              </w:rPr>
              <w:t xml:space="preserve"> </w:t>
            </w:r>
            <w:r>
              <w:rPr>
                <w:sz w:val="24"/>
              </w:rPr>
              <w:t>by</w:t>
            </w:r>
            <w:r>
              <w:rPr>
                <w:spacing w:val="-8"/>
                <w:sz w:val="24"/>
              </w:rPr>
              <w:t xml:space="preserve"> </w:t>
            </w:r>
            <w:r>
              <w:rPr>
                <w:sz w:val="24"/>
              </w:rPr>
              <w:t>an</w:t>
            </w:r>
            <w:r>
              <w:rPr>
                <w:spacing w:val="-3"/>
                <w:sz w:val="24"/>
              </w:rPr>
              <w:t xml:space="preserve"> </w:t>
            </w:r>
            <w:r>
              <w:rPr>
                <w:sz w:val="24"/>
              </w:rPr>
              <w:t>explanation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rationale</w:t>
            </w:r>
            <w:r>
              <w:rPr>
                <w:spacing w:val="-3"/>
                <w:sz w:val="24"/>
              </w:rPr>
              <w:t xml:space="preserve"> </w:t>
            </w:r>
            <w:r>
              <w:rPr>
                <w:sz w:val="24"/>
              </w:rPr>
              <w:t>or</w:t>
            </w:r>
            <w:r>
              <w:rPr>
                <w:spacing w:val="-2"/>
                <w:sz w:val="24"/>
              </w:rPr>
              <w:t xml:space="preserve"> </w:t>
            </w:r>
            <w:r>
              <w:rPr>
                <w:sz w:val="24"/>
              </w:rPr>
              <w:t>basis</w:t>
            </w:r>
            <w:r>
              <w:rPr>
                <w:spacing w:val="-3"/>
                <w:sz w:val="24"/>
              </w:rPr>
              <w:t xml:space="preserve"> </w:t>
            </w:r>
            <w:r>
              <w:rPr>
                <w:sz w:val="24"/>
              </w:rPr>
              <w:t>for</w:t>
            </w:r>
            <w:r>
              <w:rPr>
                <w:spacing w:val="-4"/>
                <w:sz w:val="24"/>
              </w:rPr>
              <w:t xml:space="preserve"> </w:t>
            </w:r>
            <w:r>
              <w:rPr>
                <w:sz w:val="24"/>
              </w:rPr>
              <w:t>such triggering criteria.</w:t>
            </w:r>
          </w:p>
          <w:p w14:paraId="42F61037" w14:textId="77777777" w:rsidR="00607C98" w:rsidRDefault="00607C98" w:rsidP="009414AF">
            <w:pPr>
              <w:pStyle w:val="TableParagraph"/>
              <w:ind w:left="1155" w:hanging="376"/>
              <w:rPr>
                <w:sz w:val="24"/>
              </w:rPr>
            </w:pPr>
          </w:p>
          <w:p w14:paraId="74D8DAB4" w14:textId="77777777" w:rsidR="00607C98" w:rsidRDefault="004E4201" w:rsidP="009414AF">
            <w:pPr>
              <w:pStyle w:val="TableParagraph"/>
              <w:numPr>
                <w:ilvl w:val="2"/>
                <w:numId w:val="8"/>
              </w:numPr>
              <w:ind w:left="1155" w:right="261" w:hanging="376"/>
              <w:rPr>
                <w:sz w:val="24"/>
              </w:rPr>
            </w:pPr>
            <w:r>
              <w:rPr>
                <w:sz w:val="24"/>
              </w:rPr>
              <w:t>The drought contingency plan must include drought or emergency response stages providing</w:t>
            </w:r>
            <w:r>
              <w:rPr>
                <w:spacing w:val="-6"/>
                <w:sz w:val="24"/>
              </w:rPr>
              <w:t xml:space="preserve"> </w:t>
            </w:r>
            <w:r>
              <w:rPr>
                <w:sz w:val="24"/>
              </w:rPr>
              <w:t>for</w:t>
            </w:r>
            <w:r>
              <w:rPr>
                <w:spacing w:val="-3"/>
                <w:sz w:val="24"/>
              </w:rPr>
              <w:t xml:space="preserve"> </w:t>
            </w:r>
            <w:r>
              <w:rPr>
                <w:sz w:val="24"/>
              </w:rPr>
              <w:t>the</w:t>
            </w:r>
            <w:r>
              <w:rPr>
                <w:spacing w:val="-5"/>
                <w:sz w:val="24"/>
              </w:rPr>
              <w:t xml:space="preserve"> </w:t>
            </w:r>
            <w:r>
              <w:rPr>
                <w:sz w:val="24"/>
              </w:rPr>
              <w:t>implementation</w:t>
            </w:r>
            <w:r>
              <w:rPr>
                <w:spacing w:val="-3"/>
                <w:sz w:val="24"/>
              </w:rPr>
              <w:t xml:space="preserve"> </w:t>
            </w:r>
            <w:r>
              <w:rPr>
                <w:sz w:val="24"/>
              </w:rPr>
              <w:t>of</w:t>
            </w:r>
            <w:r>
              <w:rPr>
                <w:spacing w:val="-3"/>
                <w:sz w:val="24"/>
              </w:rPr>
              <w:t xml:space="preserve"> </w:t>
            </w:r>
            <w:r>
              <w:rPr>
                <w:sz w:val="24"/>
              </w:rPr>
              <w:t>measures</w:t>
            </w:r>
            <w:r>
              <w:rPr>
                <w:spacing w:val="-3"/>
                <w:sz w:val="24"/>
              </w:rPr>
              <w:t xml:space="preserve"> </w:t>
            </w:r>
            <w:r>
              <w:rPr>
                <w:sz w:val="24"/>
              </w:rPr>
              <w:t>in</w:t>
            </w:r>
            <w:r>
              <w:rPr>
                <w:spacing w:val="-3"/>
                <w:sz w:val="24"/>
              </w:rPr>
              <w:t xml:space="preserve"> </w:t>
            </w:r>
            <w:r>
              <w:rPr>
                <w:sz w:val="24"/>
              </w:rPr>
              <w:t>response</w:t>
            </w:r>
            <w:r>
              <w:rPr>
                <w:spacing w:val="-3"/>
                <w:sz w:val="24"/>
              </w:rPr>
              <w:t xml:space="preserve"> </w:t>
            </w:r>
            <w:r>
              <w:rPr>
                <w:sz w:val="24"/>
              </w:rPr>
              <w:t>to</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the</w:t>
            </w:r>
            <w:r>
              <w:rPr>
                <w:spacing w:val="-4"/>
                <w:sz w:val="24"/>
              </w:rPr>
              <w:t xml:space="preserve"> </w:t>
            </w:r>
            <w:r>
              <w:rPr>
                <w:sz w:val="24"/>
              </w:rPr>
              <w:t>following</w:t>
            </w:r>
            <w:r>
              <w:rPr>
                <w:spacing w:val="-5"/>
                <w:sz w:val="24"/>
              </w:rPr>
              <w:t xml:space="preserve"> </w:t>
            </w:r>
            <w:r>
              <w:rPr>
                <w:sz w:val="24"/>
              </w:rPr>
              <w:t>situations:</w:t>
            </w:r>
          </w:p>
          <w:p w14:paraId="3E4B2B98" w14:textId="77777777" w:rsidR="00607C98" w:rsidRDefault="00607C98">
            <w:pPr>
              <w:pStyle w:val="TableParagraph"/>
              <w:rPr>
                <w:sz w:val="24"/>
              </w:rPr>
            </w:pPr>
          </w:p>
          <w:p w14:paraId="64D437F7" w14:textId="77777777" w:rsidR="00607C98" w:rsidRDefault="004E4201" w:rsidP="009414AF">
            <w:pPr>
              <w:pStyle w:val="TableParagraph"/>
              <w:numPr>
                <w:ilvl w:val="3"/>
                <w:numId w:val="8"/>
              </w:numPr>
              <w:ind w:left="1515" w:hanging="285"/>
              <w:rPr>
                <w:sz w:val="24"/>
              </w:rPr>
            </w:pPr>
            <w:r>
              <w:rPr>
                <w:sz w:val="24"/>
              </w:rPr>
              <w:t>reduction</w:t>
            </w:r>
            <w:r>
              <w:rPr>
                <w:spacing w:val="-1"/>
                <w:sz w:val="24"/>
              </w:rPr>
              <w:t xml:space="preserve"> </w:t>
            </w:r>
            <w:r>
              <w:rPr>
                <w:sz w:val="24"/>
              </w:rPr>
              <w:t>in available water</w:t>
            </w:r>
            <w:r>
              <w:rPr>
                <w:spacing w:val="-2"/>
                <w:sz w:val="24"/>
              </w:rPr>
              <w:t xml:space="preserve"> </w:t>
            </w:r>
            <w:r>
              <w:rPr>
                <w:sz w:val="24"/>
              </w:rPr>
              <w:t>supply</w:t>
            </w:r>
            <w:r>
              <w:rPr>
                <w:spacing w:val="-5"/>
                <w:sz w:val="24"/>
              </w:rPr>
              <w:t xml:space="preserve"> </w:t>
            </w:r>
            <w:r>
              <w:rPr>
                <w:sz w:val="24"/>
              </w:rPr>
              <w:t>up to</w:t>
            </w:r>
            <w:r>
              <w:rPr>
                <w:spacing w:val="3"/>
                <w:sz w:val="24"/>
              </w:rPr>
              <w:t xml:space="preserve"> </w:t>
            </w:r>
            <w:r>
              <w:rPr>
                <w:sz w:val="24"/>
              </w:rPr>
              <w:t>a</w:t>
            </w:r>
            <w:r>
              <w:rPr>
                <w:spacing w:val="-1"/>
                <w:sz w:val="24"/>
              </w:rPr>
              <w:t xml:space="preserve"> </w:t>
            </w:r>
            <w:r>
              <w:rPr>
                <w:sz w:val="24"/>
              </w:rPr>
              <w:t>repeat of the</w:t>
            </w:r>
            <w:r>
              <w:rPr>
                <w:spacing w:val="-1"/>
                <w:sz w:val="24"/>
              </w:rPr>
              <w:t xml:space="preserve"> </w:t>
            </w:r>
            <w:r>
              <w:rPr>
                <w:sz w:val="24"/>
              </w:rPr>
              <w:t xml:space="preserve">drought of </w:t>
            </w:r>
            <w:proofErr w:type="gramStart"/>
            <w:r>
              <w:rPr>
                <w:spacing w:val="-2"/>
                <w:sz w:val="24"/>
              </w:rPr>
              <w:t>record;</w:t>
            </w:r>
            <w:proofErr w:type="gramEnd"/>
          </w:p>
          <w:p w14:paraId="3C73DF17" w14:textId="77777777" w:rsidR="00607C98" w:rsidRDefault="00607C98" w:rsidP="009414AF">
            <w:pPr>
              <w:pStyle w:val="TableParagraph"/>
              <w:spacing w:before="1"/>
              <w:ind w:left="1515"/>
              <w:rPr>
                <w:sz w:val="24"/>
              </w:rPr>
            </w:pPr>
          </w:p>
          <w:p w14:paraId="44423F76" w14:textId="77777777" w:rsidR="00607C98" w:rsidRDefault="004E4201" w:rsidP="009414AF">
            <w:pPr>
              <w:pStyle w:val="TableParagraph"/>
              <w:numPr>
                <w:ilvl w:val="3"/>
                <w:numId w:val="8"/>
              </w:numPr>
              <w:tabs>
                <w:tab w:val="left" w:pos="713"/>
              </w:tabs>
              <w:ind w:left="1515" w:hanging="353"/>
              <w:rPr>
                <w:sz w:val="24"/>
              </w:rPr>
            </w:pPr>
            <w:r>
              <w:rPr>
                <w:sz w:val="24"/>
              </w:rPr>
              <w:t>water</w:t>
            </w:r>
            <w:r>
              <w:rPr>
                <w:spacing w:val="-4"/>
                <w:sz w:val="24"/>
              </w:rPr>
              <w:t xml:space="preserve"> </w:t>
            </w:r>
            <w:r>
              <w:rPr>
                <w:sz w:val="24"/>
              </w:rPr>
              <w:t>production or</w:t>
            </w:r>
            <w:r>
              <w:rPr>
                <w:spacing w:val="-2"/>
                <w:sz w:val="24"/>
              </w:rPr>
              <w:t xml:space="preserve"> </w:t>
            </w:r>
            <w:r>
              <w:rPr>
                <w:sz w:val="24"/>
              </w:rPr>
              <w:t>distribution</w:t>
            </w:r>
            <w:r>
              <w:rPr>
                <w:spacing w:val="-2"/>
                <w:sz w:val="24"/>
              </w:rPr>
              <w:t xml:space="preserve"> </w:t>
            </w:r>
            <w:r>
              <w:rPr>
                <w:sz w:val="24"/>
              </w:rPr>
              <w:t>system</w:t>
            </w:r>
            <w:r>
              <w:rPr>
                <w:spacing w:val="-1"/>
                <w:sz w:val="24"/>
              </w:rPr>
              <w:t xml:space="preserve"> </w:t>
            </w:r>
            <w:proofErr w:type="gramStart"/>
            <w:r>
              <w:rPr>
                <w:spacing w:val="-2"/>
                <w:sz w:val="24"/>
              </w:rPr>
              <w:t>limitations;</w:t>
            </w:r>
            <w:proofErr w:type="gramEnd"/>
          </w:p>
          <w:p w14:paraId="3C895DFF" w14:textId="77777777" w:rsidR="00607C98" w:rsidRDefault="00607C98" w:rsidP="009414AF">
            <w:pPr>
              <w:pStyle w:val="TableParagraph"/>
              <w:ind w:left="1515"/>
              <w:rPr>
                <w:sz w:val="24"/>
              </w:rPr>
            </w:pPr>
          </w:p>
          <w:p w14:paraId="659AE38D" w14:textId="77777777" w:rsidR="009414AF" w:rsidRDefault="004E4201" w:rsidP="009414AF">
            <w:pPr>
              <w:pStyle w:val="TableParagraph"/>
              <w:numPr>
                <w:ilvl w:val="3"/>
                <w:numId w:val="8"/>
              </w:numPr>
              <w:tabs>
                <w:tab w:val="left" w:pos="764"/>
              </w:tabs>
              <w:ind w:left="1515" w:hanging="419"/>
              <w:rPr>
                <w:sz w:val="24"/>
              </w:rPr>
            </w:pPr>
            <w:r>
              <w:rPr>
                <w:sz w:val="24"/>
              </w:rPr>
              <w:t>supply</w:t>
            </w:r>
            <w:r>
              <w:rPr>
                <w:spacing w:val="-5"/>
                <w:sz w:val="24"/>
              </w:rPr>
              <w:t xml:space="preserve"> </w:t>
            </w:r>
            <w:r>
              <w:rPr>
                <w:sz w:val="24"/>
              </w:rPr>
              <w:t>source contamination;</w:t>
            </w:r>
            <w:r>
              <w:rPr>
                <w:spacing w:val="2"/>
                <w:sz w:val="24"/>
              </w:rPr>
              <w:t xml:space="preserve"> </w:t>
            </w:r>
            <w:r>
              <w:rPr>
                <w:spacing w:val="-5"/>
                <w:sz w:val="24"/>
              </w:rPr>
              <w:t>or</w:t>
            </w:r>
          </w:p>
          <w:p w14:paraId="021877AF" w14:textId="77777777" w:rsidR="009414AF" w:rsidRDefault="009414AF" w:rsidP="009414AF">
            <w:pPr>
              <w:pStyle w:val="ListParagraph"/>
              <w:rPr>
                <w:sz w:val="24"/>
              </w:rPr>
            </w:pPr>
          </w:p>
          <w:p w14:paraId="47A3692E" w14:textId="496C94F2" w:rsidR="00607C98" w:rsidRPr="009414AF" w:rsidRDefault="004E4201" w:rsidP="009414AF">
            <w:pPr>
              <w:pStyle w:val="TableParagraph"/>
              <w:numPr>
                <w:ilvl w:val="3"/>
                <w:numId w:val="8"/>
              </w:numPr>
              <w:tabs>
                <w:tab w:val="left" w:pos="764"/>
              </w:tabs>
              <w:ind w:left="1515" w:hanging="419"/>
              <w:rPr>
                <w:sz w:val="24"/>
              </w:rPr>
            </w:pPr>
            <w:r w:rsidRPr="009414AF">
              <w:rPr>
                <w:sz w:val="24"/>
              </w:rPr>
              <w:t>system</w:t>
            </w:r>
            <w:r w:rsidRPr="009414AF">
              <w:rPr>
                <w:spacing w:val="-3"/>
                <w:sz w:val="24"/>
              </w:rPr>
              <w:t xml:space="preserve"> </w:t>
            </w:r>
            <w:r w:rsidRPr="009414AF">
              <w:rPr>
                <w:sz w:val="24"/>
              </w:rPr>
              <w:t>outage</w:t>
            </w:r>
            <w:r w:rsidRPr="009414AF">
              <w:rPr>
                <w:spacing w:val="-4"/>
                <w:sz w:val="24"/>
              </w:rPr>
              <w:t xml:space="preserve"> </w:t>
            </w:r>
            <w:r w:rsidRPr="009414AF">
              <w:rPr>
                <w:sz w:val="24"/>
              </w:rPr>
              <w:t>due</w:t>
            </w:r>
            <w:r w:rsidRPr="009414AF">
              <w:rPr>
                <w:spacing w:val="-4"/>
                <w:sz w:val="24"/>
              </w:rPr>
              <w:t xml:space="preserve"> </w:t>
            </w:r>
            <w:r w:rsidRPr="009414AF">
              <w:rPr>
                <w:sz w:val="24"/>
              </w:rPr>
              <w:t>to</w:t>
            </w:r>
            <w:r w:rsidRPr="009414AF">
              <w:rPr>
                <w:spacing w:val="-3"/>
                <w:sz w:val="24"/>
              </w:rPr>
              <w:t xml:space="preserve"> </w:t>
            </w:r>
            <w:r w:rsidRPr="009414AF">
              <w:rPr>
                <w:sz w:val="24"/>
              </w:rPr>
              <w:t>the</w:t>
            </w:r>
            <w:r w:rsidRPr="009414AF">
              <w:rPr>
                <w:spacing w:val="-4"/>
                <w:sz w:val="24"/>
              </w:rPr>
              <w:t xml:space="preserve"> </w:t>
            </w:r>
            <w:r w:rsidRPr="009414AF">
              <w:rPr>
                <w:sz w:val="24"/>
              </w:rPr>
              <w:t>failure</w:t>
            </w:r>
            <w:r w:rsidRPr="009414AF">
              <w:rPr>
                <w:spacing w:val="-4"/>
                <w:sz w:val="24"/>
              </w:rPr>
              <w:t xml:space="preserve"> </w:t>
            </w:r>
            <w:r w:rsidRPr="009414AF">
              <w:rPr>
                <w:sz w:val="24"/>
              </w:rPr>
              <w:t>or</w:t>
            </w:r>
            <w:r w:rsidRPr="009414AF">
              <w:rPr>
                <w:spacing w:val="-3"/>
                <w:sz w:val="24"/>
              </w:rPr>
              <w:t xml:space="preserve"> </w:t>
            </w:r>
            <w:r w:rsidRPr="009414AF">
              <w:rPr>
                <w:sz w:val="24"/>
              </w:rPr>
              <w:t>damage</w:t>
            </w:r>
            <w:r w:rsidRPr="009414AF">
              <w:rPr>
                <w:spacing w:val="-4"/>
                <w:sz w:val="24"/>
              </w:rPr>
              <w:t xml:space="preserve"> </w:t>
            </w:r>
            <w:r w:rsidRPr="009414AF">
              <w:rPr>
                <w:sz w:val="24"/>
              </w:rPr>
              <w:t>of</w:t>
            </w:r>
            <w:r w:rsidRPr="009414AF">
              <w:rPr>
                <w:spacing w:val="-3"/>
                <w:sz w:val="24"/>
              </w:rPr>
              <w:t xml:space="preserve"> </w:t>
            </w:r>
            <w:r w:rsidRPr="009414AF">
              <w:rPr>
                <w:sz w:val="24"/>
              </w:rPr>
              <w:t>major</w:t>
            </w:r>
            <w:r w:rsidRPr="009414AF">
              <w:rPr>
                <w:spacing w:val="-3"/>
                <w:sz w:val="24"/>
              </w:rPr>
              <w:t xml:space="preserve"> </w:t>
            </w:r>
            <w:r w:rsidRPr="009414AF">
              <w:rPr>
                <w:sz w:val="24"/>
              </w:rPr>
              <w:t>water</w:t>
            </w:r>
            <w:r w:rsidRPr="009414AF">
              <w:rPr>
                <w:spacing w:val="-5"/>
                <w:sz w:val="24"/>
              </w:rPr>
              <w:t xml:space="preserve"> </w:t>
            </w:r>
            <w:r w:rsidRPr="009414AF">
              <w:rPr>
                <w:sz w:val="24"/>
              </w:rPr>
              <w:t>system</w:t>
            </w:r>
            <w:r w:rsidRPr="009414AF">
              <w:rPr>
                <w:spacing w:val="-1"/>
                <w:sz w:val="24"/>
              </w:rPr>
              <w:t xml:space="preserve"> </w:t>
            </w:r>
            <w:r w:rsidRPr="009414AF">
              <w:rPr>
                <w:sz w:val="24"/>
              </w:rPr>
              <w:t>components</w:t>
            </w:r>
            <w:r w:rsidRPr="009414AF">
              <w:rPr>
                <w:spacing w:val="-3"/>
                <w:sz w:val="24"/>
              </w:rPr>
              <w:t xml:space="preserve"> </w:t>
            </w:r>
            <w:r w:rsidRPr="009414AF">
              <w:rPr>
                <w:sz w:val="24"/>
              </w:rPr>
              <w:t xml:space="preserve">(e.g., </w:t>
            </w:r>
            <w:r w:rsidRPr="009414AF">
              <w:rPr>
                <w:spacing w:val="-2"/>
                <w:sz w:val="24"/>
              </w:rPr>
              <w:t>pumps).</w:t>
            </w:r>
          </w:p>
          <w:p w14:paraId="6306DBAE" w14:textId="77777777" w:rsidR="00607C98" w:rsidRDefault="00607C98">
            <w:pPr>
              <w:pStyle w:val="TableParagraph"/>
              <w:rPr>
                <w:sz w:val="24"/>
              </w:rPr>
            </w:pPr>
          </w:p>
          <w:p w14:paraId="0C809232" w14:textId="0A10E025" w:rsidR="00C80CFA" w:rsidRDefault="00C80CFA" w:rsidP="00C80CFA">
            <w:pPr>
              <w:pStyle w:val="TableParagraph"/>
              <w:ind w:left="1155" w:right="37" w:hanging="450"/>
              <w:rPr>
                <w:sz w:val="24"/>
              </w:rPr>
            </w:pPr>
            <w:r w:rsidRPr="00C80CFA">
              <w:rPr>
                <w:sz w:val="24"/>
              </w:rPr>
              <w:t>(F</w:t>
            </w:r>
            <w:r>
              <w:rPr>
                <w:sz w:val="24"/>
              </w:rPr>
              <w:t>) The</w:t>
            </w:r>
            <w:r>
              <w:rPr>
                <w:spacing w:val="-2"/>
                <w:sz w:val="24"/>
              </w:rPr>
              <w:t xml:space="preserve"> </w:t>
            </w:r>
            <w:r>
              <w:rPr>
                <w:sz w:val="24"/>
              </w:rPr>
              <w:t>drought contingency</w:t>
            </w:r>
            <w:r>
              <w:rPr>
                <w:spacing w:val="-6"/>
                <w:sz w:val="24"/>
              </w:rPr>
              <w:t xml:space="preserve"> </w:t>
            </w:r>
            <w:r>
              <w:rPr>
                <w:sz w:val="24"/>
              </w:rPr>
              <w:t>plan must</w:t>
            </w:r>
            <w:r>
              <w:rPr>
                <w:spacing w:val="-1"/>
                <w:sz w:val="24"/>
              </w:rPr>
              <w:t xml:space="preserve"> </w:t>
            </w:r>
            <w:r>
              <w:rPr>
                <w:sz w:val="24"/>
              </w:rPr>
              <w:t>include</w:t>
            </w:r>
            <w:r>
              <w:rPr>
                <w:spacing w:val="1"/>
                <w:sz w:val="24"/>
              </w:rPr>
              <w:t xml:space="preserve"> </w:t>
            </w:r>
            <w:r>
              <w:rPr>
                <w:sz w:val="24"/>
              </w:rPr>
              <w:t>specific,</w:t>
            </w:r>
            <w:r>
              <w:rPr>
                <w:spacing w:val="-1"/>
                <w:sz w:val="24"/>
              </w:rPr>
              <w:t xml:space="preserve"> </w:t>
            </w:r>
            <w:r>
              <w:rPr>
                <w:sz w:val="24"/>
              </w:rPr>
              <w:t>quantified targets</w:t>
            </w:r>
            <w:r>
              <w:rPr>
                <w:spacing w:val="-1"/>
                <w:sz w:val="24"/>
              </w:rPr>
              <w:t xml:space="preserve"> </w:t>
            </w:r>
            <w:r>
              <w:rPr>
                <w:sz w:val="24"/>
              </w:rPr>
              <w:t>for</w:t>
            </w:r>
            <w:r>
              <w:rPr>
                <w:spacing w:val="-2"/>
                <w:sz w:val="24"/>
              </w:rPr>
              <w:t xml:space="preserve"> </w:t>
            </w:r>
            <w:r>
              <w:rPr>
                <w:sz w:val="24"/>
              </w:rPr>
              <w:t xml:space="preserve">water </w:t>
            </w:r>
            <w:r>
              <w:rPr>
                <w:spacing w:val="-5"/>
                <w:sz w:val="24"/>
              </w:rPr>
              <w:t xml:space="preserve">use </w:t>
            </w:r>
            <w:r>
              <w:rPr>
                <w:sz w:val="24"/>
              </w:rPr>
              <w:t>reductions to be achieved during periods of water shortage and drought. The entity preparing the</w:t>
            </w:r>
            <w:r>
              <w:rPr>
                <w:spacing w:val="-3"/>
                <w:sz w:val="24"/>
              </w:rPr>
              <w:t xml:space="preserve"> </w:t>
            </w:r>
            <w:r>
              <w:rPr>
                <w:sz w:val="24"/>
              </w:rPr>
              <w:t>plan</w:t>
            </w:r>
            <w:r>
              <w:rPr>
                <w:spacing w:val="-3"/>
                <w:sz w:val="24"/>
              </w:rPr>
              <w:t xml:space="preserve"> </w:t>
            </w:r>
            <w:r>
              <w:rPr>
                <w:sz w:val="24"/>
              </w:rPr>
              <w:t>shall</w:t>
            </w:r>
            <w:r>
              <w:rPr>
                <w:spacing w:val="-3"/>
                <w:sz w:val="24"/>
              </w:rPr>
              <w:t xml:space="preserve"> </w:t>
            </w:r>
            <w:r>
              <w:rPr>
                <w:sz w:val="24"/>
              </w:rPr>
              <w:t>establish</w:t>
            </w:r>
            <w:r>
              <w:rPr>
                <w:spacing w:val="-3"/>
                <w:sz w:val="24"/>
              </w:rPr>
              <w:t xml:space="preserve"> </w:t>
            </w:r>
            <w:r>
              <w:rPr>
                <w:sz w:val="24"/>
              </w:rPr>
              <w:t>the</w:t>
            </w:r>
            <w:r>
              <w:rPr>
                <w:spacing w:val="-4"/>
                <w:sz w:val="24"/>
              </w:rPr>
              <w:t xml:space="preserve"> </w:t>
            </w:r>
            <w:r>
              <w:rPr>
                <w:sz w:val="24"/>
              </w:rPr>
              <w:t>targets.</w:t>
            </w:r>
            <w:r>
              <w:rPr>
                <w:spacing w:val="-3"/>
                <w:sz w:val="24"/>
              </w:rPr>
              <w:t xml:space="preserve"> </w:t>
            </w:r>
            <w:r>
              <w:rPr>
                <w:sz w:val="24"/>
              </w:rPr>
              <w:t>The</w:t>
            </w:r>
            <w:r>
              <w:rPr>
                <w:spacing w:val="-2"/>
                <w:sz w:val="24"/>
              </w:rPr>
              <w:t xml:space="preserve"> </w:t>
            </w:r>
            <w:r>
              <w:rPr>
                <w:sz w:val="24"/>
              </w:rPr>
              <w:t>goals</w:t>
            </w:r>
            <w:r>
              <w:rPr>
                <w:spacing w:val="-3"/>
                <w:sz w:val="24"/>
              </w:rPr>
              <w:t xml:space="preserve"> </w:t>
            </w:r>
            <w:r>
              <w:rPr>
                <w:sz w:val="24"/>
              </w:rPr>
              <w:t>established</w:t>
            </w:r>
            <w:r>
              <w:rPr>
                <w:spacing w:val="-4"/>
                <w:sz w:val="24"/>
              </w:rPr>
              <w:t xml:space="preserve"> </w:t>
            </w:r>
            <w:r>
              <w:rPr>
                <w:sz w:val="24"/>
              </w:rPr>
              <w:t>by</w:t>
            </w:r>
            <w:r>
              <w:rPr>
                <w:spacing w:val="-8"/>
                <w:sz w:val="24"/>
              </w:rPr>
              <w:t xml:space="preserve"> </w:t>
            </w:r>
            <w:r>
              <w:rPr>
                <w:sz w:val="24"/>
              </w:rPr>
              <w:t>the</w:t>
            </w:r>
            <w:r>
              <w:rPr>
                <w:spacing w:val="-3"/>
                <w:sz w:val="24"/>
              </w:rPr>
              <w:t xml:space="preserve"> </w:t>
            </w:r>
            <w:r>
              <w:rPr>
                <w:sz w:val="24"/>
              </w:rPr>
              <w:t>entity</w:t>
            </w:r>
            <w:r>
              <w:rPr>
                <w:spacing w:val="-3"/>
                <w:sz w:val="24"/>
              </w:rPr>
              <w:t xml:space="preserve"> </w:t>
            </w:r>
            <w:r>
              <w:rPr>
                <w:sz w:val="24"/>
              </w:rPr>
              <w:t>under</w:t>
            </w:r>
            <w:r>
              <w:rPr>
                <w:spacing w:val="-2"/>
                <w:sz w:val="24"/>
              </w:rPr>
              <w:t xml:space="preserve"> </w:t>
            </w:r>
            <w:r>
              <w:rPr>
                <w:sz w:val="24"/>
              </w:rPr>
              <w:t>this</w:t>
            </w:r>
            <w:r>
              <w:rPr>
                <w:spacing w:val="-3"/>
                <w:sz w:val="24"/>
              </w:rPr>
              <w:t xml:space="preserve"> </w:t>
            </w:r>
            <w:r>
              <w:rPr>
                <w:sz w:val="24"/>
              </w:rPr>
              <w:t>subparagraph are not enforceable.</w:t>
            </w:r>
          </w:p>
          <w:p w14:paraId="1926977A" w14:textId="6B39C014" w:rsidR="00607C98" w:rsidRDefault="00607C98" w:rsidP="00C80CFA">
            <w:pPr>
              <w:pStyle w:val="TableParagraph"/>
              <w:ind w:right="37"/>
              <w:rPr>
                <w:sz w:val="24"/>
              </w:rPr>
            </w:pPr>
          </w:p>
        </w:tc>
      </w:tr>
      <w:tr w:rsidR="00607C98" w14:paraId="4C16E616" w14:textId="77777777" w:rsidTr="009414AF">
        <w:trPr>
          <w:trHeight w:val="10928"/>
        </w:trPr>
        <w:tc>
          <w:tcPr>
            <w:tcW w:w="9278" w:type="dxa"/>
            <w:gridSpan w:val="4"/>
          </w:tcPr>
          <w:p w14:paraId="5EBF994F" w14:textId="77777777" w:rsidR="00607C98" w:rsidRDefault="004E4201" w:rsidP="00C80CFA">
            <w:pPr>
              <w:pStyle w:val="TableParagraph"/>
              <w:numPr>
                <w:ilvl w:val="0"/>
                <w:numId w:val="7"/>
              </w:numPr>
              <w:tabs>
                <w:tab w:val="left" w:pos="680"/>
              </w:tabs>
              <w:spacing w:before="266"/>
              <w:ind w:left="1201" w:right="296" w:hanging="360"/>
              <w:rPr>
                <w:sz w:val="24"/>
              </w:rPr>
            </w:pPr>
            <w:r>
              <w:rPr>
                <w:sz w:val="24"/>
              </w:rPr>
              <w:lastRenderedPageBreak/>
              <w:t>The</w:t>
            </w:r>
            <w:r>
              <w:rPr>
                <w:spacing w:val="-4"/>
                <w:sz w:val="24"/>
              </w:rPr>
              <w:t xml:space="preserve"> </w:t>
            </w:r>
            <w:r>
              <w:rPr>
                <w:sz w:val="24"/>
              </w:rPr>
              <w:t>drought</w:t>
            </w:r>
            <w:r>
              <w:rPr>
                <w:spacing w:val="-3"/>
                <w:sz w:val="24"/>
              </w:rPr>
              <w:t xml:space="preserve"> </w:t>
            </w:r>
            <w:r>
              <w:rPr>
                <w:sz w:val="24"/>
              </w:rPr>
              <w:t>contingency</w:t>
            </w:r>
            <w:r>
              <w:rPr>
                <w:spacing w:val="-8"/>
                <w:sz w:val="24"/>
              </w:rPr>
              <w:t xml:space="preserve"> </w:t>
            </w:r>
            <w:r>
              <w:rPr>
                <w:sz w:val="24"/>
              </w:rPr>
              <w:t>plan</w:t>
            </w:r>
            <w:r>
              <w:rPr>
                <w:spacing w:val="-3"/>
                <w:sz w:val="24"/>
              </w:rPr>
              <w:t xml:space="preserve"> </w:t>
            </w:r>
            <w:r>
              <w:rPr>
                <w:sz w:val="24"/>
              </w:rPr>
              <w:t>must</w:t>
            </w:r>
            <w:r>
              <w:rPr>
                <w:spacing w:val="-3"/>
                <w:sz w:val="24"/>
              </w:rPr>
              <w:t xml:space="preserve"> </w:t>
            </w:r>
            <w:r>
              <w:rPr>
                <w:sz w:val="24"/>
              </w:rPr>
              <w:t>include</w:t>
            </w:r>
            <w:r>
              <w:rPr>
                <w:spacing w:val="-4"/>
                <w:sz w:val="24"/>
              </w:rPr>
              <w:t xml:space="preserve"> </w:t>
            </w:r>
            <w:r>
              <w:rPr>
                <w:sz w:val="24"/>
              </w:rPr>
              <w:t>the</w:t>
            </w:r>
            <w:r>
              <w:rPr>
                <w:spacing w:val="-3"/>
                <w:sz w:val="24"/>
              </w:rPr>
              <w:t xml:space="preserve"> </w:t>
            </w:r>
            <w:r>
              <w:rPr>
                <w:sz w:val="24"/>
              </w:rPr>
              <w:t>specific</w:t>
            </w:r>
            <w:r>
              <w:rPr>
                <w:spacing w:val="-4"/>
                <w:sz w:val="24"/>
              </w:rPr>
              <w:t xml:space="preserve"> </w:t>
            </w:r>
            <w:r>
              <w:rPr>
                <w:sz w:val="24"/>
              </w:rPr>
              <w:t>water</w:t>
            </w:r>
            <w:r>
              <w:rPr>
                <w:spacing w:val="-3"/>
                <w:sz w:val="24"/>
              </w:rPr>
              <w:t xml:space="preserve"> </w:t>
            </w:r>
            <w:r>
              <w:rPr>
                <w:sz w:val="24"/>
              </w:rPr>
              <w:t>supply</w:t>
            </w:r>
            <w:r>
              <w:rPr>
                <w:spacing w:val="-6"/>
                <w:sz w:val="24"/>
              </w:rPr>
              <w:t xml:space="preserve"> </w:t>
            </w:r>
            <w:r>
              <w:rPr>
                <w:sz w:val="24"/>
              </w:rPr>
              <w:t>or</w:t>
            </w:r>
            <w:r>
              <w:rPr>
                <w:spacing w:val="-2"/>
                <w:sz w:val="24"/>
              </w:rPr>
              <w:t xml:space="preserve"> </w:t>
            </w:r>
            <w:r>
              <w:rPr>
                <w:sz w:val="24"/>
              </w:rPr>
              <w:t>water</w:t>
            </w:r>
            <w:r>
              <w:rPr>
                <w:spacing w:val="-5"/>
                <w:sz w:val="24"/>
              </w:rPr>
              <w:t xml:space="preserve"> </w:t>
            </w:r>
            <w:r>
              <w:rPr>
                <w:sz w:val="24"/>
              </w:rPr>
              <w:t>demand management measures to be implemented during each stage of the plan including, but not limited to, the following:</w:t>
            </w:r>
          </w:p>
          <w:p w14:paraId="77694AA1" w14:textId="77777777" w:rsidR="00607C98" w:rsidRDefault="00607C98">
            <w:pPr>
              <w:pStyle w:val="TableParagraph"/>
              <w:rPr>
                <w:sz w:val="24"/>
              </w:rPr>
            </w:pPr>
          </w:p>
          <w:p w14:paraId="1B67DF76" w14:textId="77777777" w:rsidR="003500F9" w:rsidRPr="003500F9" w:rsidRDefault="004E4201" w:rsidP="003500F9">
            <w:pPr>
              <w:pStyle w:val="TableParagraph"/>
              <w:numPr>
                <w:ilvl w:val="1"/>
                <w:numId w:val="7"/>
              </w:numPr>
              <w:ind w:left="1651" w:hanging="375"/>
              <w:rPr>
                <w:sz w:val="24"/>
              </w:rPr>
            </w:pPr>
            <w:r>
              <w:rPr>
                <w:sz w:val="24"/>
              </w:rPr>
              <w:t>curtailment</w:t>
            </w:r>
            <w:r>
              <w:rPr>
                <w:spacing w:val="-1"/>
                <w:sz w:val="24"/>
              </w:rPr>
              <w:t xml:space="preserve"> </w:t>
            </w:r>
            <w:r>
              <w:rPr>
                <w:sz w:val="24"/>
              </w:rPr>
              <w:t>of</w:t>
            </w:r>
            <w:r>
              <w:rPr>
                <w:spacing w:val="-1"/>
                <w:sz w:val="24"/>
              </w:rPr>
              <w:t xml:space="preserve"> </w:t>
            </w:r>
            <w:r>
              <w:rPr>
                <w:sz w:val="24"/>
              </w:rPr>
              <w:t>non-essential</w:t>
            </w:r>
            <w:r>
              <w:rPr>
                <w:spacing w:val="-1"/>
                <w:sz w:val="24"/>
              </w:rPr>
              <w:t xml:space="preserve"> </w:t>
            </w:r>
            <w:r>
              <w:rPr>
                <w:sz w:val="24"/>
              </w:rPr>
              <w:t>water</w:t>
            </w:r>
            <w:r>
              <w:rPr>
                <w:spacing w:val="-1"/>
                <w:sz w:val="24"/>
              </w:rPr>
              <w:t xml:space="preserve"> </w:t>
            </w:r>
            <w:r>
              <w:rPr>
                <w:sz w:val="24"/>
              </w:rPr>
              <w:t>uses;</w:t>
            </w:r>
            <w:r>
              <w:rPr>
                <w:spacing w:val="-1"/>
                <w:sz w:val="24"/>
              </w:rPr>
              <w:t xml:space="preserve"> </w:t>
            </w:r>
            <w:r>
              <w:rPr>
                <w:spacing w:val="-5"/>
                <w:sz w:val="24"/>
              </w:rPr>
              <w:t>and</w:t>
            </w:r>
          </w:p>
          <w:p w14:paraId="0E7EA005" w14:textId="77777777" w:rsidR="003500F9" w:rsidRDefault="003500F9" w:rsidP="003500F9">
            <w:pPr>
              <w:pStyle w:val="TableParagraph"/>
              <w:ind w:left="1651" w:hanging="375"/>
              <w:rPr>
                <w:sz w:val="24"/>
              </w:rPr>
            </w:pPr>
          </w:p>
          <w:p w14:paraId="129874D4" w14:textId="5546E263" w:rsidR="00607C98" w:rsidRPr="003500F9" w:rsidRDefault="004E4201" w:rsidP="003500F9">
            <w:pPr>
              <w:pStyle w:val="TableParagraph"/>
              <w:numPr>
                <w:ilvl w:val="1"/>
                <w:numId w:val="7"/>
              </w:numPr>
              <w:ind w:left="1651" w:hanging="375"/>
              <w:rPr>
                <w:sz w:val="24"/>
              </w:rPr>
            </w:pPr>
            <w:r w:rsidRPr="003500F9">
              <w:rPr>
                <w:sz w:val="24"/>
              </w:rPr>
              <w:t>utilization of alternative water sources and/or alternative delivery mechanisms with the prior approval of the</w:t>
            </w:r>
            <w:r w:rsidRPr="003500F9">
              <w:rPr>
                <w:spacing w:val="-2"/>
                <w:sz w:val="24"/>
              </w:rPr>
              <w:t xml:space="preserve"> </w:t>
            </w:r>
            <w:r w:rsidRPr="003500F9">
              <w:rPr>
                <w:sz w:val="24"/>
              </w:rPr>
              <w:t>executive</w:t>
            </w:r>
            <w:r w:rsidRPr="003500F9">
              <w:rPr>
                <w:spacing w:val="-1"/>
                <w:sz w:val="24"/>
              </w:rPr>
              <w:t xml:space="preserve"> </w:t>
            </w:r>
            <w:r w:rsidRPr="003500F9">
              <w:rPr>
                <w:sz w:val="24"/>
              </w:rPr>
              <w:t>director as appropriate (e.g., interconnection with another water system,</w:t>
            </w:r>
            <w:r w:rsidRPr="003500F9">
              <w:rPr>
                <w:spacing w:val="-3"/>
                <w:sz w:val="24"/>
              </w:rPr>
              <w:t xml:space="preserve"> </w:t>
            </w:r>
            <w:r w:rsidRPr="003500F9">
              <w:rPr>
                <w:sz w:val="24"/>
              </w:rPr>
              <w:t>temporary</w:t>
            </w:r>
            <w:r w:rsidRPr="003500F9">
              <w:rPr>
                <w:spacing w:val="-8"/>
                <w:sz w:val="24"/>
              </w:rPr>
              <w:t xml:space="preserve"> </w:t>
            </w:r>
            <w:r w:rsidRPr="003500F9">
              <w:rPr>
                <w:sz w:val="24"/>
              </w:rPr>
              <w:t>use</w:t>
            </w:r>
            <w:r w:rsidRPr="003500F9">
              <w:rPr>
                <w:spacing w:val="-3"/>
                <w:sz w:val="24"/>
              </w:rPr>
              <w:t xml:space="preserve"> </w:t>
            </w:r>
            <w:r w:rsidRPr="003500F9">
              <w:rPr>
                <w:sz w:val="24"/>
              </w:rPr>
              <w:t>of</w:t>
            </w:r>
            <w:r w:rsidRPr="003500F9">
              <w:rPr>
                <w:spacing w:val="-2"/>
                <w:sz w:val="24"/>
              </w:rPr>
              <w:t xml:space="preserve"> </w:t>
            </w:r>
            <w:r w:rsidRPr="003500F9">
              <w:rPr>
                <w:sz w:val="24"/>
              </w:rPr>
              <w:t>a</w:t>
            </w:r>
            <w:r w:rsidRPr="003500F9">
              <w:rPr>
                <w:spacing w:val="-4"/>
                <w:sz w:val="24"/>
              </w:rPr>
              <w:t xml:space="preserve"> </w:t>
            </w:r>
            <w:r w:rsidRPr="003500F9">
              <w:rPr>
                <w:sz w:val="24"/>
              </w:rPr>
              <w:t>non-municipal</w:t>
            </w:r>
            <w:r w:rsidRPr="003500F9">
              <w:rPr>
                <w:spacing w:val="-3"/>
                <w:sz w:val="24"/>
              </w:rPr>
              <w:t xml:space="preserve"> </w:t>
            </w:r>
            <w:r w:rsidRPr="003500F9">
              <w:rPr>
                <w:sz w:val="24"/>
              </w:rPr>
              <w:t>water</w:t>
            </w:r>
            <w:r w:rsidRPr="003500F9">
              <w:rPr>
                <w:spacing w:val="-3"/>
                <w:sz w:val="24"/>
              </w:rPr>
              <w:t xml:space="preserve"> </w:t>
            </w:r>
            <w:r w:rsidRPr="003500F9">
              <w:rPr>
                <w:sz w:val="24"/>
              </w:rPr>
              <w:t>supply,</w:t>
            </w:r>
            <w:r w:rsidRPr="003500F9">
              <w:rPr>
                <w:spacing w:val="-3"/>
                <w:sz w:val="24"/>
              </w:rPr>
              <w:t xml:space="preserve"> </w:t>
            </w:r>
            <w:r w:rsidRPr="003500F9">
              <w:rPr>
                <w:sz w:val="24"/>
              </w:rPr>
              <w:t>use</w:t>
            </w:r>
            <w:r w:rsidRPr="003500F9">
              <w:rPr>
                <w:spacing w:val="-4"/>
                <w:sz w:val="24"/>
              </w:rPr>
              <w:t xml:space="preserve"> </w:t>
            </w:r>
            <w:r w:rsidRPr="003500F9">
              <w:rPr>
                <w:sz w:val="24"/>
              </w:rPr>
              <w:t>of</w:t>
            </w:r>
            <w:r w:rsidRPr="003500F9">
              <w:rPr>
                <w:spacing w:val="-2"/>
                <w:sz w:val="24"/>
              </w:rPr>
              <w:t xml:space="preserve"> </w:t>
            </w:r>
            <w:r w:rsidRPr="003500F9">
              <w:rPr>
                <w:sz w:val="24"/>
              </w:rPr>
              <w:t>reclaimed</w:t>
            </w:r>
            <w:r w:rsidRPr="003500F9">
              <w:rPr>
                <w:spacing w:val="-2"/>
                <w:sz w:val="24"/>
              </w:rPr>
              <w:t xml:space="preserve"> </w:t>
            </w:r>
            <w:r w:rsidRPr="003500F9">
              <w:rPr>
                <w:sz w:val="24"/>
              </w:rPr>
              <w:t>water</w:t>
            </w:r>
            <w:r w:rsidRPr="003500F9">
              <w:rPr>
                <w:spacing w:val="-5"/>
                <w:sz w:val="24"/>
              </w:rPr>
              <w:t xml:space="preserve"> </w:t>
            </w:r>
            <w:r w:rsidRPr="003500F9">
              <w:rPr>
                <w:sz w:val="24"/>
              </w:rPr>
              <w:t>for</w:t>
            </w:r>
            <w:r w:rsidRPr="003500F9">
              <w:rPr>
                <w:spacing w:val="-3"/>
                <w:sz w:val="24"/>
              </w:rPr>
              <w:t xml:space="preserve"> </w:t>
            </w:r>
            <w:r w:rsidRPr="003500F9">
              <w:rPr>
                <w:sz w:val="24"/>
              </w:rPr>
              <w:t>non-potable purposes, etc.).</w:t>
            </w:r>
          </w:p>
          <w:p w14:paraId="7DC6A33B" w14:textId="77777777" w:rsidR="00607C98" w:rsidRDefault="00607C98">
            <w:pPr>
              <w:pStyle w:val="TableParagraph"/>
              <w:spacing w:before="1"/>
              <w:rPr>
                <w:sz w:val="24"/>
              </w:rPr>
            </w:pPr>
          </w:p>
          <w:p w14:paraId="487113CE" w14:textId="77777777" w:rsidR="00607C98" w:rsidRDefault="004E4201" w:rsidP="003500F9">
            <w:pPr>
              <w:pStyle w:val="TableParagraph"/>
              <w:numPr>
                <w:ilvl w:val="0"/>
                <w:numId w:val="7"/>
              </w:numPr>
              <w:ind w:left="1201" w:right="270" w:hanging="372"/>
              <w:rPr>
                <w:sz w:val="24"/>
              </w:rPr>
            </w:pPr>
            <w:r>
              <w:rPr>
                <w:sz w:val="24"/>
              </w:rPr>
              <w:t>The drought contingency plan must include the procedures to be followed for the initiation</w:t>
            </w:r>
            <w:r>
              <w:rPr>
                <w:spacing w:val="-3"/>
                <w:sz w:val="24"/>
              </w:rPr>
              <w:t xml:space="preserve"> </w:t>
            </w:r>
            <w:r>
              <w:rPr>
                <w:sz w:val="24"/>
              </w:rPr>
              <w:t>or</w:t>
            </w:r>
            <w:r>
              <w:rPr>
                <w:spacing w:val="-4"/>
                <w:sz w:val="24"/>
              </w:rPr>
              <w:t xml:space="preserve"> </w:t>
            </w:r>
            <w:r>
              <w:rPr>
                <w:sz w:val="24"/>
              </w:rPr>
              <w:t>termination</w:t>
            </w:r>
            <w:r>
              <w:rPr>
                <w:spacing w:val="-6"/>
                <w:sz w:val="24"/>
              </w:rPr>
              <w:t xml:space="preserve"> </w:t>
            </w:r>
            <w:r>
              <w:rPr>
                <w:sz w:val="24"/>
              </w:rPr>
              <w:t>of</w:t>
            </w:r>
            <w:r>
              <w:rPr>
                <w:spacing w:val="-4"/>
                <w:sz w:val="24"/>
              </w:rPr>
              <w:t xml:space="preserve"> </w:t>
            </w:r>
            <w:r>
              <w:rPr>
                <w:sz w:val="24"/>
              </w:rPr>
              <w:t>each</w:t>
            </w:r>
            <w:r>
              <w:rPr>
                <w:spacing w:val="-3"/>
                <w:sz w:val="24"/>
              </w:rPr>
              <w:t xml:space="preserve"> </w:t>
            </w:r>
            <w:r>
              <w:rPr>
                <w:sz w:val="24"/>
              </w:rPr>
              <w:t>drought</w:t>
            </w:r>
            <w:r>
              <w:rPr>
                <w:spacing w:val="-3"/>
                <w:sz w:val="24"/>
              </w:rPr>
              <w:t xml:space="preserve"> </w:t>
            </w:r>
            <w:r>
              <w:rPr>
                <w:sz w:val="24"/>
              </w:rPr>
              <w:t>response</w:t>
            </w:r>
            <w:r>
              <w:rPr>
                <w:spacing w:val="-2"/>
                <w:sz w:val="24"/>
              </w:rPr>
              <w:t xml:space="preserve"> </w:t>
            </w:r>
            <w:r>
              <w:rPr>
                <w:sz w:val="24"/>
              </w:rPr>
              <w:t>stage,</w:t>
            </w:r>
            <w:r>
              <w:rPr>
                <w:spacing w:val="-3"/>
                <w:sz w:val="24"/>
              </w:rPr>
              <w:t xml:space="preserve"> </w:t>
            </w:r>
            <w:r>
              <w:rPr>
                <w:sz w:val="24"/>
              </w:rPr>
              <w:t>including</w:t>
            </w:r>
            <w:r>
              <w:rPr>
                <w:spacing w:val="-6"/>
                <w:sz w:val="24"/>
              </w:rPr>
              <w:t xml:space="preserve"> </w:t>
            </w:r>
            <w:r>
              <w:rPr>
                <w:sz w:val="24"/>
              </w:rPr>
              <w:t>procedures</w:t>
            </w:r>
            <w:r>
              <w:rPr>
                <w:spacing w:val="-3"/>
                <w:sz w:val="24"/>
              </w:rPr>
              <w:t xml:space="preserve"> </w:t>
            </w:r>
            <w:r>
              <w:rPr>
                <w:sz w:val="24"/>
              </w:rPr>
              <w:t>for</w:t>
            </w:r>
            <w:r>
              <w:rPr>
                <w:spacing w:val="-5"/>
                <w:sz w:val="24"/>
              </w:rPr>
              <w:t xml:space="preserve"> </w:t>
            </w:r>
            <w:r>
              <w:rPr>
                <w:sz w:val="24"/>
              </w:rPr>
              <w:t>notification of the public.</w:t>
            </w:r>
          </w:p>
          <w:p w14:paraId="3511ABF7" w14:textId="77777777" w:rsidR="00607C98" w:rsidRDefault="00607C98" w:rsidP="003500F9">
            <w:pPr>
              <w:pStyle w:val="TableParagraph"/>
              <w:ind w:left="1201" w:hanging="372"/>
              <w:rPr>
                <w:sz w:val="24"/>
              </w:rPr>
            </w:pPr>
          </w:p>
          <w:p w14:paraId="01FEEC50" w14:textId="77777777" w:rsidR="00607C98" w:rsidRDefault="004E4201" w:rsidP="003500F9">
            <w:pPr>
              <w:pStyle w:val="TableParagraph"/>
              <w:numPr>
                <w:ilvl w:val="0"/>
                <w:numId w:val="7"/>
              </w:numPr>
              <w:ind w:left="1201" w:hanging="372"/>
              <w:rPr>
                <w:sz w:val="24"/>
              </w:rPr>
            </w:pPr>
            <w:r>
              <w:rPr>
                <w:sz w:val="24"/>
              </w:rPr>
              <w:t>The</w:t>
            </w:r>
            <w:r>
              <w:rPr>
                <w:spacing w:val="-2"/>
                <w:sz w:val="24"/>
              </w:rPr>
              <w:t xml:space="preserve"> </w:t>
            </w:r>
            <w:r>
              <w:rPr>
                <w:sz w:val="24"/>
              </w:rPr>
              <w:t>drought contingency</w:t>
            </w:r>
            <w:r>
              <w:rPr>
                <w:spacing w:val="-5"/>
                <w:sz w:val="24"/>
              </w:rPr>
              <w:t xml:space="preserve"> </w:t>
            </w:r>
            <w:r>
              <w:rPr>
                <w:sz w:val="24"/>
              </w:rPr>
              <w:t>plan must</w:t>
            </w:r>
            <w:r>
              <w:rPr>
                <w:spacing w:val="-1"/>
                <w:sz w:val="24"/>
              </w:rPr>
              <w:t xml:space="preserve"> </w:t>
            </w:r>
            <w:r>
              <w:rPr>
                <w:sz w:val="24"/>
              </w:rPr>
              <w:t>include</w:t>
            </w:r>
            <w:r>
              <w:rPr>
                <w:spacing w:val="1"/>
                <w:sz w:val="24"/>
              </w:rPr>
              <w:t xml:space="preserve"> </w:t>
            </w:r>
            <w:r>
              <w:rPr>
                <w:sz w:val="24"/>
              </w:rPr>
              <w:t>procedures for granting</w:t>
            </w:r>
            <w:r>
              <w:rPr>
                <w:spacing w:val="-4"/>
                <w:sz w:val="24"/>
              </w:rPr>
              <w:t xml:space="preserve"> </w:t>
            </w:r>
            <w:r>
              <w:rPr>
                <w:sz w:val="24"/>
              </w:rPr>
              <w:t>variances to the</w:t>
            </w:r>
            <w:r>
              <w:rPr>
                <w:spacing w:val="-1"/>
                <w:sz w:val="24"/>
              </w:rPr>
              <w:t xml:space="preserve"> </w:t>
            </w:r>
            <w:r>
              <w:rPr>
                <w:spacing w:val="-2"/>
                <w:sz w:val="24"/>
              </w:rPr>
              <w:t>plan.</w:t>
            </w:r>
          </w:p>
          <w:p w14:paraId="2BBC7AC7" w14:textId="77777777" w:rsidR="00607C98" w:rsidRDefault="00607C98" w:rsidP="003500F9">
            <w:pPr>
              <w:pStyle w:val="TableParagraph"/>
              <w:ind w:left="1201" w:hanging="372"/>
              <w:rPr>
                <w:sz w:val="24"/>
              </w:rPr>
            </w:pPr>
          </w:p>
          <w:p w14:paraId="78BEE33B" w14:textId="77777777" w:rsidR="00607C98" w:rsidRDefault="004E4201" w:rsidP="003500F9">
            <w:pPr>
              <w:pStyle w:val="TableParagraph"/>
              <w:numPr>
                <w:ilvl w:val="0"/>
                <w:numId w:val="7"/>
              </w:numPr>
              <w:ind w:left="1201" w:right="83" w:hanging="372"/>
              <w:rPr>
                <w:sz w:val="24"/>
              </w:rPr>
            </w:pPr>
            <w:r>
              <w:rPr>
                <w:sz w:val="24"/>
              </w:rPr>
              <w:t>The</w:t>
            </w:r>
            <w:r>
              <w:rPr>
                <w:spacing w:val="-5"/>
                <w:sz w:val="24"/>
              </w:rPr>
              <w:t xml:space="preserve"> </w:t>
            </w:r>
            <w:r>
              <w:rPr>
                <w:sz w:val="24"/>
              </w:rPr>
              <w:t>drought</w:t>
            </w:r>
            <w:r>
              <w:rPr>
                <w:spacing w:val="-2"/>
                <w:sz w:val="24"/>
              </w:rPr>
              <w:t xml:space="preserve"> </w:t>
            </w:r>
            <w:r>
              <w:rPr>
                <w:sz w:val="24"/>
              </w:rPr>
              <w:t>contingency</w:t>
            </w:r>
            <w:r>
              <w:rPr>
                <w:spacing w:val="-8"/>
                <w:sz w:val="24"/>
              </w:rPr>
              <w:t xml:space="preserve"> </w:t>
            </w:r>
            <w:r>
              <w:rPr>
                <w:sz w:val="24"/>
              </w:rPr>
              <w:t>plan</w:t>
            </w:r>
            <w:r>
              <w:rPr>
                <w:spacing w:val="-4"/>
                <w:sz w:val="24"/>
              </w:rPr>
              <w:t xml:space="preserve"> </w:t>
            </w:r>
            <w:r>
              <w:rPr>
                <w:sz w:val="24"/>
              </w:rPr>
              <w:t>must</w:t>
            </w:r>
            <w:r>
              <w:rPr>
                <w:spacing w:val="-4"/>
                <w:sz w:val="24"/>
              </w:rPr>
              <w:t xml:space="preserve"> </w:t>
            </w:r>
            <w:r>
              <w:rPr>
                <w:sz w:val="24"/>
              </w:rPr>
              <w:t>include</w:t>
            </w:r>
            <w:r>
              <w:rPr>
                <w:spacing w:val="-3"/>
                <w:sz w:val="24"/>
              </w:rPr>
              <w:t xml:space="preserve"> </w:t>
            </w:r>
            <w:r>
              <w:rPr>
                <w:sz w:val="24"/>
              </w:rPr>
              <w:t>procedures</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enforcement</w:t>
            </w:r>
            <w:r>
              <w:rPr>
                <w:spacing w:val="-4"/>
                <w:sz w:val="24"/>
              </w:rPr>
              <w:t xml:space="preserve"> </w:t>
            </w:r>
            <w:r>
              <w:rPr>
                <w:sz w:val="24"/>
              </w:rPr>
              <w:t>of</w:t>
            </w:r>
            <w:r>
              <w:rPr>
                <w:spacing w:val="-5"/>
                <w:sz w:val="24"/>
              </w:rPr>
              <w:t xml:space="preserve"> </w:t>
            </w:r>
            <w:r>
              <w:rPr>
                <w:sz w:val="24"/>
              </w:rPr>
              <w:t>mandatory water use restrictions, including specification of penalties (e.g., fines, water rate surcharges, discontinuation of service) for violations of such restrictions.</w:t>
            </w:r>
          </w:p>
          <w:p w14:paraId="4E205574" w14:textId="77777777" w:rsidR="00607C98" w:rsidRDefault="00607C98">
            <w:pPr>
              <w:pStyle w:val="TableParagraph"/>
              <w:rPr>
                <w:sz w:val="24"/>
              </w:rPr>
            </w:pPr>
          </w:p>
          <w:p w14:paraId="497B2945" w14:textId="77777777" w:rsidR="00607C98" w:rsidRDefault="004E4201" w:rsidP="003500F9">
            <w:pPr>
              <w:pStyle w:val="TableParagraph"/>
              <w:numPr>
                <w:ilvl w:val="0"/>
                <w:numId w:val="6"/>
              </w:numPr>
              <w:tabs>
                <w:tab w:val="left" w:pos="507"/>
              </w:tabs>
              <w:ind w:left="841" w:right="465" w:hanging="360"/>
              <w:rPr>
                <w:sz w:val="24"/>
              </w:rPr>
            </w:pPr>
            <w:r>
              <w:rPr>
                <w:sz w:val="24"/>
              </w:rPr>
              <w:t>Privately-owned</w:t>
            </w:r>
            <w:r>
              <w:rPr>
                <w:spacing w:val="-4"/>
                <w:sz w:val="24"/>
              </w:rPr>
              <w:t xml:space="preserve"> </w:t>
            </w:r>
            <w:r>
              <w:rPr>
                <w:sz w:val="24"/>
              </w:rPr>
              <w:t>water</w:t>
            </w:r>
            <w:r>
              <w:rPr>
                <w:spacing w:val="-4"/>
                <w:sz w:val="24"/>
              </w:rPr>
              <w:t xml:space="preserve"> </w:t>
            </w:r>
            <w:r>
              <w:rPr>
                <w:sz w:val="24"/>
              </w:rPr>
              <w:t>utilities.</w:t>
            </w:r>
            <w:r>
              <w:rPr>
                <w:spacing w:val="-4"/>
                <w:sz w:val="24"/>
              </w:rPr>
              <w:t xml:space="preserve"> </w:t>
            </w:r>
            <w:r>
              <w:rPr>
                <w:sz w:val="24"/>
              </w:rPr>
              <w:t>Privately-owned</w:t>
            </w:r>
            <w:r>
              <w:rPr>
                <w:spacing w:val="-4"/>
                <w:sz w:val="24"/>
              </w:rPr>
              <w:t xml:space="preserve"> </w:t>
            </w:r>
            <w:r>
              <w:rPr>
                <w:sz w:val="24"/>
              </w:rPr>
              <w:t>water</w:t>
            </w:r>
            <w:r>
              <w:rPr>
                <w:spacing w:val="-6"/>
                <w:sz w:val="24"/>
              </w:rPr>
              <w:t xml:space="preserve"> </w:t>
            </w:r>
            <w:r>
              <w:rPr>
                <w:sz w:val="24"/>
              </w:rPr>
              <w:t>utilities</w:t>
            </w:r>
            <w:r>
              <w:rPr>
                <w:spacing w:val="-4"/>
                <w:sz w:val="24"/>
              </w:rPr>
              <w:t xml:space="preserve"> </w:t>
            </w:r>
            <w:r>
              <w:rPr>
                <w:sz w:val="24"/>
              </w:rPr>
              <w:t>shall</w:t>
            </w:r>
            <w:r>
              <w:rPr>
                <w:spacing w:val="-4"/>
                <w:sz w:val="24"/>
              </w:rPr>
              <w:t xml:space="preserve"> </w:t>
            </w:r>
            <w:r>
              <w:rPr>
                <w:sz w:val="24"/>
              </w:rPr>
              <w:t>prepare</w:t>
            </w:r>
            <w:r>
              <w:rPr>
                <w:spacing w:val="-4"/>
                <w:sz w:val="24"/>
              </w:rPr>
              <w:t xml:space="preserve"> </w:t>
            </w:r>
            <w:r>
              <w:rPr>
                <w:sz w:val="24"/>
              </w:rPr>
              <w:t>a</w:t>
            </w:r>
            <w:r>
              <w:rPr>
                <w:spacing w:val="-5"/>
                <w:sz w:val="24"/>
              </w:rPr>
              <w:t xml:space="preserve"> </w:t>
            </w:r>
            <w:r>
              <w:rPr>
                <w:sz w:val="24"/>
              </w:rPr>
              <w:t>drought contingency</w:t>
            </w:r>
            <w:r>
              <w:rPr>
                <w:spacing w:val="-6"/>
                <w:sz w:val="24"/>
              </w:rPr>
              <w:t xml:space="preserve"> </w:t>
            </w:r>
            <w:r>
              <w:rPr>
                <w:sz w:val="24"/>
              </w:rPr>
              <w:t>plan</w:t>
            </w:r>
            <w:r>
              <w:rPr>
                <w:spacing w:val="-1"/>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this</w:t>
            </w:r>
            <w:r>
              <w:rPr>
                <w:spacing w:val="-1"/>
                <w:sz w:val="24"/>
              </w:rPr>
              <w:t xml:space="preserve"> </w:t>
            </w:r>
            <w:r>
              <w:rPr>
                <w:sz w:val="24"/>
              </w:rPr>
              <w:t>section</w:t>
            </w:r>
            <w:r>
              <w:rPr>
                <w:spacing w:val="-1"/>
                <w:sz w:val="24"/>
              </w:rPr>
              <w:t xml:space="preserve"> </w:t>
            </w:r>
            <w:r>
              <w:rPr>
                <w:sz w:val="24"/>
              </w:rPr>
              <w:t>and</w:t>
            </w:r>
            <w:r>
              <w:rPr>
                <w:spacing w:val="-1"/>
                <w:sz w:val="24"/>
              </w:rPr>
              <w:t xml:space="preserve"> </w:t>
            </w:r>
            <w:r>
              <w:rPr>
                <w:sz w:val="24"/>
              </w:rPr>
              <w:t>incorporate</w:t>
            </w:r>
            <w:r>
              <w:rPr>
                <w:spacing w:val="-1"/>
                <w:sz w:val="24"/>
              </w:rPr>
              <w:t xml:space="preserve"> </w:t>
            </w:r>
            <w:r>
              <w:rPr>
                <w:sz w:val="24"/>
              </w:rPr>
              <w:t>such</w:t>
            </w:r>
            <w:r>
              <w:rPr>
                <w:spacing w:val="-1"/>
                <w:sz w:val="24"/>
              </w:rPr>
              <w:t xml:space="preserve"> </w:t>
            </w:r>
            <w:r>
              <w:rPr>
                <w:sz w:val="24"/>
              </w:rPr>
              <w:t>plan into</w:t>
            </w:r>
            <w:r>
              <w:rPr>
                <w:spacing w:val="-1"/>
                <w:sz w:val="24"/>
              </w:rPr>
              <w:t xml:space="preserve"> </w:t>
            </w:r>
            <w:r>
              <w:rPr>
                <w:sz w:val="24"/>
              </w:rPr>
              <w:t>their</w:t>
            </w:r>
            <w:r>
              <w:rPr>
                <w:spacing w:val="-2"/>
                <w:sz w:val="24"/>
              </w:rPr>
              <w:t xml:space="preserve"> </w:t>
            </w:r>
            <w:r>
              <w:rPr>
                <w:sz w:val="24"/>
              </w:rPr>
              <w:t>tariff.</w:t>
            </w:r>
          </w:p>
          <w:p w14:paraId="14EB05A6" w14:textId="77777777" w:rsidR="00607C98" w:rsidRDefault="00607C98" w:rsidP="003500F9">
            <w:pPr>
              <w:pStyle w:val="TableParagraph"/>
              <w:ind w:left="841" w:hanging="360"/>
              <w:rPr>
                <w:sz w:val="24"/>
              </w:rPr>
            </w:pPr>
          </w:p>
          <w:p w14:paraId="17447305" w14:textId="77777777" w:rsidR="00607C98" w:rsidRDefault="004E4201" w:rsidP="003500F9">
            <w:pPr>
              <w:pStyle w:val="TableParagraph"/>
              <w:numPr>
                <w:ilvl w:val="0"/>
                <w:numId w:val="6"/>
              </w:numPr>
              <w:tabs>
                <w:tab w:val="left" w:pos="507"/>
              </w:tabs>
              <w:spacing w:before="1"/>
              <w:ind w:left="841" w:right="282" w:hanging="360"/>
              <w:rPr>
                <w:sz w:val="24"/>
              </w:rPr>
            </w:pPr>
            <w:r>
              <w:rPr>
                <w:sz w:val="24"/>
              </w:rPr>
              <w:t>Wholesale</w:t>
            </w:r>
            <w:r>
              <w:rPr>
                <w:spacing w:val="-3"/>
                <w:sz w:val="24"/>
              </w:rPr>
              <w:t xml:space="preserve"> </w:t>
            </w:r>
            <w:r>
              <w:rPr>
                <w:sz w:val="24"/>
              </w:rPr>
              <w:t>water</w:t>
            </w:r>
            <w:r>
              <w:rPr>
                <w:spacing w:val="-3"/>
                <w:sz w:val="24"/>
              </w:rPr>
              <w:t xml:space="preserve"> </w:t>
            </w:r>
            <w:r>
              <w:rPr>
                <w:sz w:val="24"/>
              </w:rPr>
              <w:t>customers.</w:t>
            </w:r>
            <w:r>
              <w:rPr>
                <w:spacing w:val="-3"/>
                <w:sz w:val="24"/>
              </w:rPr>
              <w:t xml:space="preserve"> </w:t>
            </w:r>
            <w:r>
              <w:rPr>
                <w:sz w:val="24"/>
              </w:rPr>
              <w:t>Any</w:t>
            </w:r>
            <w:r>
              <w:rPr>
                <w:spacing w:val="-5"/>
                <w:sz w:val="24"/>
              </w:rPr>
              <w:t xml:space="preserve"> </w:t>
            </w:r>
            <w:r>
              <w:rPr>
                <w:sz w:val="24"/>
              </w:rPr>
              <w:t>water</w:t>
            </w:r>
            <w:r>
              <w:rPr>
                <w:spacing w:val="-3"/>
                <w:sz w:val="24"/>
              </w:rPr>
              <w:t xml:space="preserve"> </w:t>
            </w:r>
            <w:r>
              <w:rPr>
                <w:sz w:val="24"/>
              </w:rPr>
              <w:t>supplier</w:t>
            </w:r>
            <w:r>
              <w:rPr>
                <w:spacing w:val="-4"/>
                <w:sz w:val="24"/>
              </w:rPr>
              <w:t xml:space="preserve"> </w:t>
            </w:r>
            <w:r>
              <w:rPr>
                <w:sz w:val="24"/>
              </w:rPr>
              <w:t>that</w:t>
            </w:r>
            <w:r>
              <w:rPr>
                <w:spacing w:val="-3"/>
                <w:sz w:val="24"/>
              </w:rPr>
              <w:t xml:space="preserve"> </w:t>
            </w:r>
            <w:r>
              <w:rPr>
                <w:sz w:val="24"/>
              </w:rPr>
              <w:t>receives</w:t>
            </w:r>
            <w:r>
              <w:rPr>
                <w:spacing w:val="-1"/>
                <w:sz w:val="24"/>
              </w:rPr>
              <w:t xml:space="preserve"> </w:t>
            </w:r>
            <w:r>
              <w:rPr>
                <w:sz w:val="24"/>
              </w:rPr>
              <w:t>all</w:t>
            </w:r>
            <w:r>
              <w:rPr>
                <w:spacing w:val="-3"/>
                <w:sz w:val="24"/>
              </w:rPr>
              <w:t xml:space="preserve"> </w:t>
            </w:r>
            <w:r>
              <w:rPr>
                <w:sz w:val="24"/>
              </w:rPr>
              <w:t>or</w:t>
            </w:r>
            <w:r>
              <w:rPr>
                <w:spacing w:val="-3"/>
                <w:sz w:val="24"/>
              </w:rPr>
              <w:t xml:space="preserve"> </w:t>
            </w:r>
            <w:r>
              <w:rPr>
                <w:sz w:val="24"/>
              </w:rPr>
              <w:t>a</w:t>
            </w:r>
            <w:r>
              <w:rPr>
                <w:spacing w:val="-4"/>
                <w:sz w:val="24"/>
              </w:rPr>
              <w:t xml:space="preserve"> </w:t>
            </w:r>
            <w:r>
              <w:rPr>
                <w:sz w:val="24"/>
              </w:rPr>
              <w:t>portion</w:t>
            </w:r>
            <w:r>
              <w:rPr>
                <w:spacing w:val="-3"/>
                <w:sz w:val="24"/>
              </w:rPr>
              <w:t xml:space="preserve"> </w:t>
            </w:r>
            <w:r>
              <w:rPr>
                <w:sz w:val="24"/>
              </w:rPr>
              <w:t>of</w:t>
            </w:r>
            <w:r>
              <w:rPr>
                <w:spacing w:val="-4"/>
                <w:sz w:val="24"/>
              </w:rPr>
              <w:t xml:space="preserve"> </w:t>
            </w:r>
            <w:r>
              <w:rPr>
                <w:sz w:val="24"/>
              </w:rPr>
              <w:t>its</w:t>
            </w:r>
            <w:r>
              <w:rPr>
                <w:spacing w:val="-3"/>
                <w:sz w:val="24"/>
              </w:rPr>
              <w:t xml:space="preserve"> </w:t>
            </w:r>
            <w:r>
              <w:rPr>
                <w:sz w:val="24"/>
              </w:rPr>
              <w:t xml:space="preserve">water supply from another water supplier shall consult with that supplier and shall include in the drought contingency plan appropriate provisions for responding to reductions in that water </w:t>
            </w:r>
            <w:r>
              <w:rPr>
                <w:spacing w:val="-2"/>
                <w:sz w:val="24"/>
              </w:rPr>
              <w:t>supply.</w:t>
            </w:r>
          </w:p>
          <w:p w14:paraId="37FD45C2" w14:textId="77777777" w:rsidR="00607C98" w:rsidRDefault="004E4201" w:rsidP="003500F9">
            <w:pPr>
              <w:pStyle w:val="TableParagraph"/>
              <w:numPr>
                <w:ilvl w:val="0"/>
                <w:numId w:val="5"/>
              </w:numPr>
              <w:tabs>
                <w:tab w:val="left" w:pos="387"/>
              </w:tabs>
              <w:spacing w:before="276"/>
              <w:ind w:left="391" w:right="193" w:hanging="360"/>
              <w:rPr>
                <w:sz w:val="24"/>
              </w:rPr>
            </w:pPr>
            <w:r>
              <w:rPr>
                <w:sz w:val="24"/>
              </w:rPr>
              <w:t>A</w:t>
            </w:r>
            <w:r>
              <w:rPr>
                <w:spacing w:val="-3"/>
                <w:sz w:val="24"/>
              </w:rPr>
              <w:t xml:space="preserve"> </w:t>
            </w:r>
            <w:r>
              <w:rPr>
                <w:sz w:val="24"/>
              </w:rPr>
              <w:t>wholesale</w:t>
            </w:r>
            <w:r>
              <w:rPr>
                <w:spacing w:val="-3"/>
                <w:sz w:val="24"/>
              </w:rPr>
              <w:t xml:space="preserve"> </w:t>
            </w:r>
            <w:r>
              <w:rPr>
                <w:sz w:val="24"/>
              </w:rPr>
              <w:t>or</w:t>
            </w:r>
            <w:r>
              <w:rPr>
                <w:spacing w:val="-5"/>
                <w:sz w:val="24"/>
              </w:rPr>
              <w:t xml:space="preserve"> </w:t>
            </w:r>
            <w:r>
              <w:rPr>
                <w:sz w:val="24"/>
              </w:rPr>
              <w:t>retail</w:t>
            </w:r>
            <w:r>
              <w:rPr>
                <w:spacing w:val="-3"/>
                <w:sz w:val="24"/>
              </w:rPr>
              <w:t xml:space="preserve"> </w:t>
            </w:r>
            <w:r>
              <w:rPr>
                <w:sz w:val="24"/>
              </w:rPr>
              <w:t>water</w:t>
            </w:r>
            <w:r>
              <w:rPr>
                <w:spacing w:val="-5"/>
                <w:sz w:val="24"/>
              </w:rPr>
              <w:t xml:space="preserve"> </w:t>
            </w:r>
            <w:r>
              <w:rPr>
                <w:sz w:val="24"/>
              </w:rPr>
              <w:t>supplier</w:t>
            </w:r>
            <w:r>
              <w:rPr>
                <w:spacing w:val="-5"/>
                <w:sz w:val="24"/>
              </w:rPr>
              <w:t xml:space="preserve"> </w:t>
            </w:r>
            <w:r>
              <w:rPr>
                <w:sz w:val="24"/>
              </w:rPr>
              <w:t>shall</w:t>
            </w:r>
            <w:r>
              <w:rPr>
                <w:spacing w:val="-3"/>
                <w:sz w:val="24"/>
              </w:rPr>
              <w:t xml:space="preserve"> </w:t>
            </w:r>
            <w:r>
              <w:rPr>
                <w:sz w:val="24"/>
              </w:rPr>
              <w:t>notify</w:t>
            </w:r>
            <w:r>
              <w:rPr>
                <w:spacing w:val="-7"/>
                <w:sz w:val="24"/>
              </w:rPr>
              <w:t xml:space="preserve"> </w:t>
            </w:r>
            <w:r>
              <w:rPr>
                <w:sz w:val="24"/>
              </w:rPr>
              <w:t>the</w:t>
            </w:r>
            <w:r>
              <w:rPr>
                <w:spacing w:val="-2"/>
                <w:sz w:val="24"/>
              </w:rPr>
              <w:t xml:space="preserve"> </w:t>
            </w:r>
            <w:r>
              <w:rPr>
                <w:sz w:val="24"/>
              </w:rPr>
              <w:t>executive</w:t>
            </w:r>
            <w:r>
              <w:rPr>
                <w:spacing w:val="-4"/>
                <w:sz w:val="24"/>
              </w:rPr>
              <w:t xml:space="preserve"> </w:t>
            </w:r>
            <w:r>
              <w:rPr>
                <w:sz w:val="24"/>
              </w:rPr>
              <w:t>director</w:t>
            </w:r>
            <w:r>
              <w:rPr>
                <w:spacing w:val="-2"/>
                <w:sz w:val="24"/>
              </w:rPr>
              <w:t xml:space="preserve"> </w:t>
            </w:r>
            <w:r>
              <w:rPr>
                <w:sz w:val="24"/>
              </w:rPr>
              <w:t>within</w:t>
            </w:r>
            <w:r>
              <w:rPr>
                <w:spacing w:val="-3"/>
                <w:sz w:val="24"/>
              </w:rPr>
              <w:t xml:space="preserve"> </w:t>
            </w:r>
            <w:r>
              <w:rPr>
                <w:sz w:val="24"/>
              </w:rPr>
              <w:t>five</w:t>
            </w:r>
            <w:r>
              <w:rPr>
                <w:spacing w:val="-5"/>
                <w:sz w:val="24"/>
              </w:rPr>
              <w:t xml:space="preserve"> </w:t>
            </w:r>
            <w:r>
              <w:rPr>
                <w:sz w:val="24"/>
              </w:rPr>
              <w:t>business days of the implementation of any mandatory provisions of the drought contingency plan.</w:t>
            </w:r>
          </w:p>
          <w:p w14:paraId="0A69ED22" w14:textId="77777777" w:rsidR="00607C98" w:rsidRDefault="00607C98" w:rsidP="003500F9">
            <w:pPr>
              <w:pStyle w:val="TableParagraph"/>
              <w:ind w:left="391" w:hanging="360"/>
              <w:rPr>
                <w:sz w:val="24"/>
              </w:rPr>
            </w:pPr>
          </w:p>
          <w:p w14:paraId="1CBAFA09" w14:textId="77777777" w:rsidR="00607C98" w:rsidRDefault="004E4201" w:rsidP="003500F9">
            <w:pPr>
              <w:pStyle w:val="TableParagraph"/>
              <w:numPr>
                <w:ilvl w:val="0"/>
                <w:numId w:val="5"/>
              </w:numPr>
              <w:tabs>
                <w:tab w:val="left" w:pos="374"/>
              </w:tabs>
              <w:ind w:left="391" w:right="328" w:hanging="360"/>
              <w:rPr>
                <w:sz w:val="24"/>
              </w:rPr>
            </w:pPr>
            <w:r>
              <w:rPr>
                <w:sz w:val="24"/>
              </w:rPr>
              <w:t>The retail public water supplier shall review and update, as appropriate, the drought contingency</w:t>
            </w:r>
            <w:r>
              <w:rPr>
                <w:spacing w:val="-8"/>
                <w:sz w:val="24"/>
              </w:rPr>
              <w:t xml:space="preserve"> </w:t>
            </w:r>
            <w:r>
              <w:rPr>
                <w:sz w:val="24"/>
              </w:rPr>
              <w:t>plan,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every</w:t>
            </w:r>
            <w:r>
              <w:rPr>
                <w:spacing w:val="-8"/>
                <w:sz w:val="24"/>
              </w:rPr>
              <w:t xml:space="preserve"> </w:t>
            </w:r>
            <w:r>
              <w:rPr>
                <w:sz w:val="24"/>
              </w:rPr>
              <w:t>five years,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new</w:t>
            </w:r>
            <w:r>
              <w:rPr>
                <w:spacing w:val="-3"/>
                <w:sz w:val="24"/>
              </w:rPr>
              <w:t xml:space="preserve"> </w:t>
            </w:r>
            <w:r>
              <w:rPr>
                <w:sz w:val="24"/>
              </w:rPr>
              <w:t>or</w:t>
            </w:r>
            <w:r>
              <w:rPr>
                <w:spacing w:val="-5"/>
                <w:sz w:val="24"/>
              </w:rPr>
              <w:t xml:space="preserve"> </w:t>
            </w:r>
            <w:r>
              <w:rPr>
                <w:sz w:val="24"/>
              </w:rPr>
              <w:t>updated</w:t>
            </w:r>
            <w:r>
              <w:rPr>
                <w:spacing w:val="-3"/>
                <w:sz w:val="24"/>
              </w:rPr>
              <w:t xml:space="preserve"> </w:t>
            </w:r>
            <w:r>
              <w:rPr>
                <w:sz w:val="24"/>
              </w:rPr>
              <w:t>information,</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the adoption or revision of the regional water plan.</w:t>
            </w:r>
          </w:p>
        </w:tc>
      </w:tr>
      <w:tr w:rsidR="00607C98" w14:paraId="7F488133" w14:textId="77777777" w:rsidTr="009414AF">
        <w:trPr>
          <w:trHeight w:val="991"/>
        </w:trPr>
        <w:tc>
          <w:tcPr>
            <w:tcW w:w="9278" w:type="dxa"/>
            <w:gridSpan w:val="4"/>
          </w:tcPr>
          <w:p w14:paraId="2585CA63" w14:textId="77777777" w:rsidR="00607C98" w:rsidRDefault="004E4201">
            <w:pPr>
              <w:pStyle w:val="TableParagraph"/>
              <w:spacing w:before="163"/>
              <w:ind w:left="50" w:right="37"/>
              <w:rPr>
                <w:sz w:val="24"/>
              </w:rPr>
            </w:pPr>
            <w:r>
              <w:rPr>
                <w:b/>
                <w:sz w:val="24"/>
              </w:rPr>
              <w:t>Source</w:t>
            </w:r>
            <w:r>
              <w:rPr>
                <w:b/>
                <w:spacing w:val="-4"/>
                <w:sz w:val="24"/>
              </w:rPr>
              <w:t xml:space="preserve"> </w:t>
            </w:r>
            <w:r>
              <w:rPr>
                <w:b/>
                <w:sz w:val="24"/>
              </w:rPr>
              <w:t>Note:</w:t>
            </w:r>
            <w:r>
              <w:rPr>
                <w:b/>
                <w:spacing w:val="-4"/>
                <w:sz w:val="24"/>
              </w:rPr>
              <w:t xml:space="preserve"> </w:t>
            </w:r>
            <w:r>
              <w:rPr>
                <w:sz w:val="24"/>
              </w:rPr>
              <w:t>The</w:t>
            </w:r>
            <w:r>
              <w:rPr>
                <w:spacing w:val="-5"/>
                <w:sz w:val="24"/>
              </w:rPr>
              <w:t xml:space="preserve"> </w:t>
            </w:r>
            <w:r>
              <w:rPr>
                <w:sz w:val="24"/>
              </w:rPr>
              <w:t>provisions</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§288.20</w:t>
            </w:r>
            <w:r>
              <w:rPr>
                <w:spacing w:val="-3"/>
                <w:sz w:val="24"/>
              </w:rPr>
              <w:t xml:space="preserve"> </w:t>
            </w:r>
            <w:r>
              <w:rPr>
                <w:sz w:val="24"/>
              </w:rPr>
              <w:t>adopted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effective</w:t>
            </w:r>
            <w:r>
              <w:rPr>
                <w:spacing w:val="-2"/>
                <w:sz w:val="24"/>
              </w:rPr>
              <w:t xml:space="preserve"> </w:t>
            </w:r>
            <w:r>
              <w:rPr>
                <w:sz w:val="24"/>
              </w:rPr>
              <w:t>February</w:t>
            </w:r>
            <w:r>
              <w:rPr>
                <w:spacing w:val="-8"/>
                <w:sz w:val="24"/>
              </w:rPr>
              <w:t xml:space="preserve"> </w:t>
            </w:r>
            <w:r>
              <w:rPr>
                <w:sz w:val="24"/>
              </w:rPr>
              <w:t>21,</w:t>
            </w:r>
            <w:r>
              <w:rPr>
                <w:spacing w:val="-3"/>
                <w:sz w:val="24"/>
              </w:rPr>
              <w:t xml:space="preserve"> </w:t>
            </w:r>
            <w:r>
              <w:rPr>
                <w:sz w:val="24"/>
              </w:rPr>
              <w:t>1999,</w:t>
            </w:r>
            <w:r>
              <w:rPr>
                <w:spacing w:val="-3"/>
                <w:sz w:val="24"/>
              </w:rPr>
              <w:t xml:space="preserve"> </w:t>
            </w:r>
            <w:r>
              <w:rPr>
                <w:sz w:val="24"/>
              </w:rPr>
              <w:t xml:space="preserve">24 </w:t>
            </w:r>
            <w:proofErr w:type="spellStart"/>
            <w:r>
              <w:rPr>
                <w:sz w:val="24"/>
              </w:rPr>
              <w:t>TexReg</w:t>
            </w:r>
            <w:proofErr w:type="spellEnd"/>
            <w:r>
              <w:rPr>
                <w:sz w:val="24"/>
              </w:rPr>
              <w:t xml:space="preserve"> 949; amended to be effective April 27, 2000, 25 </w:t>
            </w:r>
            <w:proofErr w:type="spellStart"/>
            <w:r>
              <w:rPr>
                <w:sz w:val="24"/>
              </w:rPr>
              <w:t>TexReg</w:t>
            </w:r>
            <w:proofErr w:type="spellEnd"/>
            <w:r>
              <w:rPr>
                <w:sz w:val="24"/>
              </w:rPr>
              <w:t xml:space="preserve"> 3544; amended to </w:t>
            </w:r>
            <w:proofErr w:type="gramStart"/>
            <w:r>
              <w:rPr>
                <w:sz w:val="24"/>
              </w:rPr>
              <w:t>be</w:t>
            </w:r>
            <w:proofErr w:type="gramEnd"/>
          </w:p>
          <w:p w14:paraId="18B1FD20" w14:textId="77777777" w:rsidR="00607C98" w:rsidRDefault="004E4201">
            <w:pPr>
              <w:pStyle w:val="TableParagraph"/>
              <w:spacing w:line="256" w:lineRule="exact"/>
              <w:ind w:left="50"/>
              <w:rPr>
                <w:sz w:val="24"/>
              </w:rPr>
            </w:pPr>
            <w:r>
              <w:rPr>
                <w:sz w:val="24"/>
              </w:rPr>
              <w:t>effective</w:t>
            </w:r>
            <w:r>
              <w:rPr>
                <w:spacing w:val="-4"/>
                <w:sz w:val="24"/>
              </w:rPr>
              <w:t xml:space="preserve"> </w:t>
            </w:r>
            <w:r>
              <w:rPr>
                <w:sz w:val="24"/>
              </w:rPr>
              <w:t>October</w:t>
            </w:r>
            <w:r>
              <w:rPr>
                <w:spacing w:val="-1"/>
                <w:sz w:val="24"/>
              </w:rPr>
              <w:t xml:space="preserve"> </w:t>
            </w:r>
            <w:r>
              <w:rPr>
                <w:sz w:val="24"/>
              </w:rPr>
              <w:t>7,</w:t>
            </w:r>
            <w:r>
              <w:rPr>
                <w:spacing w:val="-1"/>
                <w:sz w:val="24"/>
              </w:rPr>
              <w:t xml:space="preserve"> </w:t>
            </w:r>
            <w:r>
              <w:rPr>
                <w:sz w:val="24"/>
              </w:rPr>
              <w:t>2004, 29</w:t>
            </w:r>
            <w:r>
              <w:rPr>
                <w:spacing w:val="-1"/>
                <w:sz w:val="24"/>
              </w:rPr>
              <w:t xml:space="preserve"> </w:t>
            </w:r>
            <w:proofErr w:type="spellStart"/>
            <w:r>
              <w:rPr>
                <w:sz w:val="24"/>
              </w:rPr>
              <w:t>TexReg</w:t>
            </w:r>
            <w:proofErr w:type="spellEnd"/>
            <w:r>
              <w:rPr>
                <w:spacing w:val="-3"/>
                <w:sz w:val="24"/>
              </w:rPr>
              <w:t xml:space="preserve"> </w:t>
            </w:r>
            <w:r>
              <w:rPr>
                <w:spacing w:val="-4"/>
                <w:sz w:val="24"/>
              </w:rPr>
              <w:t>9384</w:t>
            </w:r>
          </w:p>
        </w:tc>
      </w:tr>
    </w:tbl>
    <w:p w14:paraId="1B9173CC" w14:textId="72DD0084" w:rsidR="004103A7" w:rsidRDefault="004103A7">
      <w:pPr>
        <w:spacing w:line="256" w:lineRule="exact"/>
        <w:rPr>
          <w:sz w:val="24"/>
        </w:rPr>
      </w:pPr>
    </w:p>
    <w:p w14:paraId="2369B547" w14:textId="77777777" w:rsidR="004103A7" w:rsidRDefault="004103A7">
      <w:pPr>
        <w:rPr>
          <w:sz w:val="24"/>
        </w:rPr>
      </w:pPr>
      <w:r>
        <w:rPr>
          <w:sz w:val="24"/>
        </w:rPr>
        <w:br w:type="page"/>
      </w:r>
    </w:p>
    <w:p w14:paraId="0019A509" w14:textId="0568760F" w:rsidR="004103A7" w:rsidRDefault="00667D28" w:rsidP="00667D28">
      <w:pPr>
        <w:spacing w:line="256" w:lineRule="exact"/>
        <w:jc w:val="center"/>
        <w:rPr>
          <w:sz w:val="24"/>
        </w:rPr>
      </w:pPr>
      <w:r>
        <w:rPr>
          <w:sz w:val="24"/>
        </w:rPr>
        <w:lastRenderedPageBreak/>
        <w:t>Appendix C</w:t>
      </w:r>
    </w:p>
    <w:p w14:paraId="7939B75A" w14:textId="77777777" w:rsidR="002614B1" w:rsidRDefault="002614B1" w:rsidP="00667D28">
      <w:pPr>
        <w:spacing w:line="256" w:lineRule="exact"/>
        <w:jc w:val="center"/>
        <w:rPr>
          <w:sz w:val="24"/>
        </w:rPr>
      </w:pPr>
    </w:p>
    <w:p w14:paraId="4961CB04" w14:textId="77777777" w:rsidR="006676F9" w:rsidRDefault="006676F9" w:rsidP="00667D28">
      <w:pPr>
        <w:spacing w:line="256" w:lineRule="exact"/>
        <w:jc w:val="center"/>
        <w:rPr>
          <w:sz w:val="24"/>
        </w:rPr>
      </w:pPr>
    </w:p>
    <w:p w14:paraId="31D94FF6" w14:textId="77777777" w:rsidR="002614B1" w:rsidRDefault="002614B1" w:rsidP="00667D28">
      <w:pPr>
        <w:spacing w:line="256" w:lineRule="exact"/>
        <w:jc w:val="center"/>
        <w:rPr>
          <w:sz w:val="24"/>
        </w:rPr>
      </w:pPr>
    </w:p>
    <w:p w14:paraId="55D2B894" w14:textId="77777777" w:rsidR="006676F9" w:rsidRDefault="006676F9">
      <w:pPr>
        <w:rPr>
          <w:sz w:val="24"/>
        </w:rPr>
      </w:pPr>
      <w:r>
        <w:rPr>
          <w:noProof/>
          <w:sz w:val="24"/>
        </w:rPr>
        <w:drawing>
          <wp:inline distT="0" distB="0" distL="0" distR="0" wp14:anchorId="6F6EE4B0" wp14:editId="79896C5A">
            <wp:extent cx="6550029" cy="7812405"/>
            <wp:effectExtent l="0" t="0" r="3175" b="0"/>
            <wp:docPr id="127317410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74108" name="Picture 1" descr="Graphical user interface, application, Wor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6913" cy="7832543"/>
                    </a:xfrm>
                    <a:prstGeom prst="rect">
                      <a:avLst/>
                    </a:prstGeom>
                    <a:noFill/>
                  </pic:spPr>
                </pic:pic>
              </a:graphicData>
            </a:graphic>
          </wp:inline>
        </w:drawing>
      </w:r>
    </w:p>
    <w:p w14:paraId="691A8D7C" w14:textId="77777777" w:rsidR="006676F9" w:rsidRDefault="006676F9">
      <w:pPr>
        <w:rPr>
          <w:sz w:val="24"/>
        </w:rPr>
      </w:pPr>
    </w:p>
    <w:p w14:paraId="73D3D624" w14:textId="77777777" w:rsidR="006676F9" w:rsidRDefault="006676F9">
      <w:pPr>
        <w:rPr>
          <w:sz w:val="24"/>
        </w:rPr>
      </w:pPr>
    </w:p>
    <w:p w14:paraId="661A50F5" w14:textId="77777777" w:rsidR="006676F9" w:rsidRDefault="006676F9">
      <w:pPr>
        <w:rPr>
          <w:sz w:val="24"/>
        </w:rPr>
      </w:pPr>
      <w:r>
        <w:rPr>
          <w:noProof/>
          <w:sz w:val="24"/>
        </w:rPr>
        <w:lastRenderedPageBreak/>
        <w:drawing>
          <wp:inline distT="0" distB="0" distL="0" distR="0" wp14:anchorId="2B437C6C" wp14:editId="2F08C9A4">
            <wp:extent cx="6812346" cy="8145469"/>
            <wp:effectExtent l="0" t="0" r="7620" b="8255"/>
            <wp:docPr id="822851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5112" cy="8172690"/>
                    </a:xfrm>
                    <a:prstGeom prst="rect">
                      <a:avLst/>
                    </a:prstGeom>
                    <a:noFill/>
                  </pic:spPr>
                </pic:pic>
              </a:graphicData>
            </a:graphic>
          </wp:inline>
        </w:drawing>
      </w:r>
    </w:p>
    <w:p w14:paraId="2107BBF8" w14:textId="77777777" w:rsidR="006676F9" w:rsidRDefault="006676F9">
      <w:pPr>
        <w:rPr>
          <w:sz w:val="24"/>
        </w:rPr>
      </w:pPr>
    </w:p>
    <w:p w14:paraId="0D81FF74" w14:textId="77777777" w:rsidR="006676F9" w:rsidRDefault="006676F9">
      <w:pPr>
        <w:rPr>
          <w:sz w:val="24"/>
        </w:rPr>
      </w:pPr>
    </w:p>
    <w:p w14:paraId="43504261" w14:textId="77777777" w:rsidR="006676F9" w:rsidRDefault="006676F9">
      <w:pPr>
        <w:rPr>
          <w:sz w:val="24"/>
        </w:rPr>
      </w:pPr>
    </w:p>
    <w:p w14:paraId="5C4D6721" w14:textId="77777777" w:rsidR="006676F9" w:rsidRDefault="006676F9">
      <w:pPr>
        <w:rPr>
          <w:sz w:val="24"/>
        </w:rPr>
      </w:pPr>
    </w:p>
    <w:p w14:paraId="79A14D69" w14:textId="77777777" w:rsidR="006676F9" w:rsidRDefault="006676F9">
      <w:pPr>
        <w:rPr>
          <w:sz w:val="24"/>
        </w:rPr>
      </w:pPr>
      <w:r w:rsidRPr="006676F9">
        <w:rPr>
          <w:sz w:val="24"/>
        </w:rPr>
        <w:lastRenderedPageBreak/>
        <w:drawing>
          <wp:inline distT="0" distB="0" distL="0" distR="0" wp14:anchorId="470F6005" wp14:editId="5C1FC796">
            <wp:extent cx="6883541" cy="7581900"/>
            <wp:effectExtent l="0" t="0" r="0" b="0"/>
            <wp:docPr id="176251669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6699" name="Picture 1" descr="Table&#10;&#10;Description automatically generated"/>
                    <pic:cNvPicPr/>
                  </pic:nvPicPr>
                  <pic:blipFill>
                    <a:blip r:embed="rId42"/>
                    <a:stretch>
                      <a:fillRect/>
                    </a:stretch>
                  </pic:blipFill>
                  <pic:spPr>
                    <a:xfrm>
                      <a:off x="0" y="0"/>
                      <a:ext cx="6888640" cy="7587516"/>
                    </a:xfrm>
                    <a:prstGeom prst="rect">
                      <a:avLst/>
                    </a:prstGeom>
                  </pic:spPr>
                </pic:pic>
              </a:graphicData>
            </a:graphic>
          </wp:inline>
        </w:drawing>
      </w:r>
    </w:p>
    <w:p w14:paraId="3E5BC6D3" w14:textId="77777777" w:rsidR="006676F9" w:rsidRDefault="006676F9">
      <w:pPr>
        <w:rPr>
          <w:sz w:val="24"/>
        </w:rPr>
      </w:pPr>
    </w:p>
    <w:p w14:paraId="049EA999" w14:textId="77777777" w:rsidR="006676F9" w:rsidRDefault="006676F9">
      <w:pPr>
        <w:rPr>
          <w:sz w:val="24"/>
        </w:rPr>
      </w:pPr>
    </w:p>
    <w:p w14:paraId="19D6EF4A" w14:textId="77777777" w:rsidR="006676F9" w:rsidRDefault="006676F9">
      <w:pPr>
        <w:rPr>
          <w:sz w:val="24"/>
        </w:rPr>
      </w:pPr>
    </w:p>
    <w:p w14:paraId="4653E88C" w14:textId="77777777" w:rsidR="006676F9" w:rsidRDefault="006676F9">
      <w:pPr>
        <w:rPr>
          <w:sz w:val="24"/>
        </w:rPr>
      </w:pPr>
    </w:p>
    <w:p w14:paraId="3EB0E996" w14:textId="77777777" w:rsidR="006676F9" w:rsidRDefault="006676F9">
      <w:pPr>
        <w:rPr>
          <w:sz w:val="24"/>
        </w:rPr>
      </w:pPr>
    </w:p>
    <w:p w14:paraId="61C8DE3F" w14:textId="77777777" w:rsidR="006676F9" w:rsidRDefault="006676F9">
      <w:pPr>
        <w:rPr>
          <w:sz w:val="24"/>
        </w:rPr>
      </w:pPr>
    </w:p>
    <w:p w14:paraId="79355A92" w14:textId="77777777" w:rsidR="006676F9" w:rsidRDefault="006676F9">
      <w:pPr>
        <w:rPr>
          <w:sz w:val="24"/>
        </w:rPr>
      </w:pPr>
    </w:p>
    <w:p w14:paraId="030350BC" w14:textId="77777777" w:rsidR="006676F9" w:rsidRDefault="006676F9">
      <w:pPr>
        <w:rPr>
          <w:sz w:val="24"/>
        </w:rPr>
      </w:pPr>
      <w:r w:rsidRPr="006676F9">
        <w:rPr>
          <w:sz w:val="24"/>
        </w:rPr>
        <w:lastRenderedPageBreak/>
        <w:drawing>
          <wp:inline distT="0" distB="0" distL="0" distR="0" wp14:anchorId="02193298" wp14:editId="242DEA66">
            <wp:extent cx="6553200" cy="8375650"/>
            <wp:effectExtent l="0" t="0" r="0" b="6350"/>
            <wp:docPr id="99178736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87366" name="Picture 1" descr="Table&#10;&#10;Description automatically generated"/>
                    <pic:cNvPicPr/>
                  </pic:nvPicPr>
                  <pic:blipFill>
                    <a:blip r:embed="rId43"/>
                    <a:stretch>
                      <a:fillRect/>
                    </a:stretch>
                  </pic:blipFill>
                  <pic:spPr>
                    <a:xfrm>
                      <a:off x="0" y="0"/>
                      <a:ext cx="6553200" cy="8375650"/>
                    </a:xfrm>
                    <a:prstGeom prst="rect">
                      <a:avLst/>
                    </a:prstGeom>
                  </pic:spPr>
                </pic:pic>
              </a:graphicData>
            </a:graphic>
          </wp:inline>
        </w:drawing>
      </w:r>
    </w:p>
    <w:p w14:paraId="06BF3387" w14:textId="77777777" w:rsidR="006676F9" w:rsidRDefault="006676F9">
      <w:pPr>
        <w:rPr>
          <w:sz w:val="24"/>
        </w:rPr>
      </w:pPr>
    </w:p>
    <w:p w14:paraId="58D87C04" w14:textId="77777777" w:rsidR="006676F9" w:rsidRDefault="006676F9">
      <w:pPr>
        <w:rPr>
          <w:sz w:val="24"/>
        </w:rPr>
      </w:pPr>
    </w:p>
    <w:p w14:paraId="0A1BD4B2" w14:textId="77777777" w:rsidR="006676F9" w:rsidRDefault="006676F9">
      <w:pPr>
        <w:rPr>
          <w:sz w:val="24"/>
        </w:rPr>
      </w:pPr>
    </w:p>
    <w:p w14:paraId="60C72257" w14:textId="77777777" w:rsidR="004C315D" w:rsidRDefault="004C315D">
      <w:pPr>
        <w:rPr>
          <w:sz w:val="24"/>
        </w:rPr>
      </w:pPr>
      <w:r w:rsidRPr="004C315D">
        <w:rPr>
          <w:sz w:val="24"/>
        </w:rPr>
        <w:lastRenderedPageBreak/>
        <w:drawing>
          <wp:inline distT="0" distB="0" distL="0" distR="0" wp14:anchorId="230CB0A9" wp14:editId="63EA155D">
            <wp:extent cx="6553200" cy="8507730"/>
            <wp:effectExtent l="0" t="0" r="0" b="7620"/>
            <wp:docPr id="236368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686" name="Picture 1" descr="Table&#10;&#10;Description automatically generated"/>
                    <pic:cNvPicPr/>
                  </pic:nvPicPr>
                  <pic:blipFill>
                    <a:blip r:embed="rId44"/>
                    <a:stretch>
                      <a:fillRect/>
                    </a:stretch>
                  </pic:blipFill>
                  <pic:spPr>
                    <a:xfrm>
                      <a:off x="0" y="0"/>
                      <a:ext cx="6553200" cy="8507730"/>
                    </a:xfrm>
                    <a:prstGeom prst="rect">
                      <a:avLst/>
                    </a:prstGeom>
                  </pic:spPr>
                </pic:pic>
              </a:graphicData>
            </a:graphic>
          </wp:inline>
        </w:drawing>
      </w:r>
    </w:p>
    <w:p w14:paraId="2ECF94DB" w14:textId="77777777" w:rsidR="004C315D" w:rsidRDefault="004C315D">
      <w:pPr>
        <w:rPr>
          <w:sz w:val="24"/>
        </w:rPr>
      </w:pPr>
    </w:p>
    <w:p w14:paraId="2E1DFBB2" w14:textId="77777777" w:rsidR="004C315D" w:rsidRDefault="004C315D">
      <w:pPr>
        <w:rPr>
          <w:sz w:val="24"/>
        </w:rPr>
      </w:pPr>
    </w:p>
    <w:p w14:paraId="4C12C2DA" w14:textId="77777777" w:rsidR="004C315D" w:rsidRDefault="004C315D">
      <w:pPr>
        <w:rPr>
          <w:sz w:val="24"/>
        </w:rPr>
      </w:pPr>
      <w:r w:rsidRPr="004C315D">
        <w:rPr>
          <w:sz w:val="24"/>
        </w:rPr>
        <w:lastRenderedPageBreak/>
        <w:drawing>
          <wp:inline distT="0" distB="0" distL="0" distR="0" wp14:anchorId="099E29F0" wp14:editId="1C547F8A">
            <wp:extent cx="6962775" cy="7668498"/>
            <wp:effectExtent l="0" t="0" r="0" b="8890"/>
            <wp:docPr id="74070363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03636" name="Picture 1" descr="Table&#10;&#10;Description automatically generated"/>
                    <pic:cNvPicPr/>
                  </pic:nvPicPr>
                  <pic:blipFill>
                    <a:blip r:embed="rId45"/>
                    <a:stretch>
                      <a:fillRect/>
                    </a:stretch>
                  </pic:blipFill>
                  <pic:spPr>
                    <a:xfrm>
                      <a:off x="0" y="0"/>
                      <a:ext cx="6963953" cy="7669795"/>
                    </a:xfrm>
                    <a:prstGeom prst="rect">
                      <a:avLst/>
                    </a:prstGeom>
                  </pic:spPr>
                </pic:pic>
              </a:graphicData>
            </a:graphic>
          </wp:inline>
        </w:drawing>
      </w:r>
    </w:p>
    <w:p w14:paraId="0ECE07FF" w14:textId="77777777" w:rsidR="004C315D" w:rsidRDefault="004C315D">
      <w:pPr>
        <w:rPr>
          <w:sz w:val="24"/>
        </w:rPr>
      </w:pPr>
    </w:p>
    <w:p w14:paraId="7F7FA81A" w14:textId="77777777" w:rsidR="004C315D" w:rsidRDefault="004C315D">
      <w:pPr>
        <w:rPr>
          <w:sz w:val="24"/>
        </w:rPr>
      </w:pPr>
    </w:p>
    <w:p w14:paraId="2125B21C" w14:textId="77777777" w:rsidR="004C315D" w:rsidRDefault="004C315D">
      <w:pPr>
        <w:rPr>
          <w:sz w:val="24"/>
        </w:rPr>
      </w:pPr>
    </w:p>
    <w:p w14:paraId="1ECD5C80" w14:textId="77777777" w:rsidR="004C315D" w:rsidRDefault="004C315D">
      <w:pPr>
        <w:rPr>
          <w:sz w:val="24"/>
        </w:rPr>
      </w:pPr>
    </w:p>
    <w:p w14:paraId="236FC94F" w14:textId="77777777" w:rsidR="004C315D" w:rsidRDefault="004C315D">
      <w:pPr>
        <w:rPr>
          <w:sz w:val="24"/>
        </w:rPr>
      </w:pPr>
    </w:p>
    <w:p w14:paraId="6DD0A766" w14:textId="77777777" w:rsidR="004C315D" w:rsidRDefault="004C315D">
      <w:pPr>
        <w:rPr>
          <w:sz w:val="24"/>
        </w:rPr>
      </w:pPr>
    </w:p>
    <w:p w14:paraId="01409D1C" w14:textId="77777777" w:rsidR="004C315D" w:rsidRDefault="004C315D">
      <w:pPr>
        <w:rPr>
          <w:sz w:val="24"/>
        </w:rPr>
      </w:pPr>
    </w:p>
    <w:p w14:paraId="6452A1B1" w14:textId="77777777" w:rsidR="004C315D" w:rsidRDefault="004C315D">
      <w:pPr>
        <w:rPr>
          <w:sz w:val="24"/>
        </w:rPr>
      </w:pPr>
      <w:r w:rsidRPr="004C315D">
        <w:rPr>
          <w:sz w:val="24"/>
        </w:rPr>
        <w:lastRenderedPageBreak/>
        <w:drawing>
          <wp:inline distT="0" distB="0" distL="0" distR="0" wp14:anchorId="748B0D23" wp14:editId="1F0FE47E">
            <wp:extent cx="6553200" cy="8218170"/>
            <wp:effectExtent l="0" t="0" r="0" b="0"/>
            <wp:docPr id="101844240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2405" name="Picture 1" descr="Table&#10;&#10;Description automatically generated"/>
                    <pic:cNvPicPr/>
                  </pic:nvPicPr>
                  <pic:blipFill>
                    <a:blip r:embed="rId46"/>
                    <a:stretch>
                      <a:fillRect/>
                    </a:stretch>
                  </pic:blipFill>
                  <pic:spPr>
                    <a:xfrm>
                      <a:off x="0" y="0"/>
                      <a:ext cx="6553200" cy="8218170"/>
                    </a:xfrm>
                    <a:prstGeom prst="rect">
                      <a:avLst/>
                    </a:prstGeom>
                  </pic:spPr>
                </pic:pic>
              </a:graphicData>
            </a:graphic>
          </wp:inline>
        </w:drawing>
      </w:r>
    </w:p>
    <w:p w14:paraId="36CD6F32" w14:textId="77777777" w:rsidR="004C315D" w:rsidRDefault="004C315D">
      <w:pPr>
        <w:rPr>
          <w:sz w:val="24"/>
        </w:rPr>
      </w:pPr>
    </w:p>
    <w:p w14:paraId="7B1EC741" w14:textId="77777777" w:rsidR="004C315D" w:rsidRDefault="004C315D">
      <w:pPr>
        <w:rPr>
          <w:sz w:val="24"/>
        </w:rPr>
      </w:pPr>
    </w:p>
    <w:p w14:paraId="2EE5AA5D" w14:textId="77777777" w:rsidR="004C315D" w:rsidRDefault="004C315D">
      <w:pPr>
        <w:rPr>
          <w:sz w:val="24"/>
        </w:rPr>
      </w:pPr>
    </w:p>
    <w:p w14:paraId="1FECDFF4" w14:textId="77777777" w:rsidR="004C315D" w:rsidRDefault="004C315D">
      <w:pPr>
        <w:rPr>
          <w:sz w:val="24"/>
        </w:rPr>
      </w:pPr>
    </w:p>
    <w:p w14:paraId="429FDF33" w14:textId="77777777" w:rsidR="004C315D" w:rsidRDefault="004C315D">
      <w:pPr>
        <w:rPr>
          <w:sz w:val="24"/>
        </w:rPr>
      </w:pPr>
      <w:r w:rsidRPr="004C315D">
        <w:rPr>
          <w:sz w:val="24"/>
        </w:rPr>
        <w:lastRenderedPageBreak/>
        <w:drawing>
          <wp:inline distT="0" distB="0" distL="0" distR="0" wp14:anchorId="347EEFE5" wp14:editId="3379CEF0">
            <wp:extent cx="6553200" cy="8244205"/>
            <wp:effectExtent l="0" t="0" r="0" b="4445"/>
            <wp:docPr id="187851221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12212" name="Picture 1" descr="Table&#10;&#10;Description automatically generated"/>
                    <pic:cNvPicPr/>
                  </pic:nvPicPr>
                  <pic:blipFill>
                    <a:blip r:embed="rId47"/>
                    <a:stretch>
                      <a:fillRect/>
                    </a:stretch>
                  </pic:blipFill>
                  <pic:spPr>
                    <a:xfrm>
                      <a:off x="0" y="0"/>
                      <a:ext cx="6553200" cy="8244205"/>
                    </a:xfrm>
                    <a:prstGeom prst="rect">
                      <a:avLst/>
                    </a:prstGeom>
                  </pic:spPr>
                </pic:pic>
              </a:graphicData>
            </a:graphic>
          </wp:inline>
        </w:drawing>
      </w:r>
    </w:p>
    <w:p w14:paraId="35D9B444" w14:textId="77777777" w:rsidR="004C315D" w:rsidRDefault="004C315D">
      <w:pPr>
        <w:rPr>
          <w:sz w:val="24"/>
        </w:rPr>
      </w:pPr>
    </w:p>
    <w:p w14:paraId="2D2D4C64" w14:textId="77777777" w:rsidR="004C315D" w:rsidRDefault="004C315D">
      <w:pPr>
        <w:rPr>
          <w:sz w:val="24"/>
        </w:rPr>
      </w:pPr>
    </w:p>
    <w:p w14:paraId="32F4350E" w14:textId="77777777" w:rsidR="004C315D" w:rsidRDefault="004C315D">
      <w:pPr>
        <w:rPr>
          <w:sz w:val="24"/>
        </w:rPr>
      </w:pPr>
    </w:p>
    <w:p w14:paraId="42716EAD" w14:textId="77777777" w:rsidR="004C315D" w:rsidRDefault="004C315D">
      <w:pPr>
        <w:rPr>
          <w:sz w:val="24"/>
        </w:rPr>
      </w:pPr>
      <w:r w:rsidRPr="004C315D">
        <w:rPr>
          <w:sz w:val="24"/>
        </w:rPr>
        <w:lastRenderedPageBreak/>
        <w:drawing>
          <wp:inline distT="0" distB="0" distL="0" distR="0" wp14:anchorId="342685AF" wp14:editId="0A76992D">
            <wp:extent cx="6553200" cy="8354695"/>
            <wp:effectExtent l="0" t="0" r="0" b="8255"/>
            <wp:docPr id="88605434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54344" name="Picture 1" descr="Table&#10;&#10;Description automatically generated"/>
                    <pic:cNvPicPr/>
                  </pic:nvPicPr>
                  <pic:blipFill>
                    <a:blip r:embed="rId48"/>
                    <a:stretch>
                      <a:fillRect/>
                    </a:stretch>
                  </pic:blipFill>
                  <pic:spPr>
                    <a:xfrm>
                      <a:off x="0" y="0"/>
                      <a:ext cx="6553200" cy="8354695"/>
                    </a:xfrm>
                    <a:prstGeom prst="rect">
                      <a:avLst/>
                    </a:prstGeom>
                  </pic:spPr>
                </pic:pic>
              </a:graphicData>
            </a:graphic>
          </wp:inline>
        </w:drawing>
      </w:r>
    </w:p>
    <w:p w14:paraId="34D83543" w14:textId="77777777" w:rsidR="004C315D" w:rsidRDefault="004C315D">
      <w:pPr>
        <w:rPr>
          <w:sz w:val="24"/>
        </w:rPr>
      </w:pPr>
    </w:p>
    <w:p w14:paraId="7C08D674" w14:textId="77777777" w:rsidR="004C315D" w:rsidRDefault="004C315D">
      <w:pPr>
        <w:rPr>
          <w:sz w:val="24"/>
        </w:rPr>
      </w:pPr>
    </w:p>
    <w:p w14:paraId="0B21DBC5" w14:textId="77777777" w:rsidR="004C315D" w:rsidRDefault="004C315D">
      <w:pPr>
        <w:rPr>
          <w:sz w:val="24"/>
        </w:rPr>
      </w:pPr>
    </w:p>
    <w:p w14:paraId="2700AD39" w14:textId="77777777" w:rsidR="004C315D" w:rsidRDefault="004C315D">
      <w:pPr>
        <w:rPr>
          <w:sz w:val="24"/>
        </w:rPr>
      </w:pPr>
      <w:r w:rsidRPr="004C315D">
        <w:rPr>
          <w:sz w:val="24"/>
        </w:rPr>
        <w:lastRenderedPageBreak/>
        <w:drawing>
          <wp:inline distT="0" distB="0" distL="0" distR="0" wp14:anchorId="3E3B17B0" wp14:editId="1B45DE09">
            <wp:extent cx="6553200" cy="8137525"/>
            <wp:effectExtent l="0" t="0" r="0" b="0"/>
            <wp:docPr id="129232900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29005" name="Picture 1" descr="Table&#10;&#10;Description automatically generated"/>
                    <pic:cNvPicPr/>
                  </pic:nvPicPr>
                  <pic:blipFill>
                    <a:blip r:embed="rId49"/>
                    <a:stretch>
                      <a:fillRect/>
                    </a:stretch>
                  </pic:blipFill>
                  <pic:spPr>
                    <a:xfrm>
                      <a:off x="0" y="0"/>
                      <a:ext cx="6553200" cy="8137525"/>
                    </a:xfrm>
                    <a:prstGeom prst="rect">
                      <a:avLst/>
                    </a:prstGeom>
                  </pic:spPr>
                </pic:pic>
              </a:graphicData>
            </a:graphic>
          </wp:inline>
        </w:drawing>
      </w:r>
    </w:p>
    <w:p w14:paraId="4E177707" w14:textId="77777777" w:rsidR="004C315D" w:rsidRDefault="004C315D">
      <w:pPr>
        <w:rPr>
          <w:sz w:val="24"/>
        </w:rPr>
      </w:pPr>
    </w:p>
    <w:p w14:paraId="6A7CAAD1" w14:textId="77777777" w:rsidR="004C315D" w:rsidRDefault="004C315D">
      <w:pPr>
        <w:rPr>
          <w:sz w:val="24"/>
        </w:rPr>
      </w:pPr>
    </w:p>
    <w:p w14:paraId="0656EEB8" w14:textId="77777777" w:rsidR="004C315D" w:rsidRDefault="004C315D">
      <w:pPr>
        <w:rPr>
          <w:sz w:val="24"/>
        </w:rPr>
      </w:pPr>
    </w:p>
    <w:p w14:paraId="2F8DCB03" w14:textId="77777777" w:rsidR="004C315D" w:rsidRDefault="004C315D">
      <w:pPr>
        <w:rPr>
          <w:sz w:val="24"/>
        </w:rPr>
      </w:pPr>
    </w:p>
    <w:p w14:paraId="7E2E9854" w14:textId="77777777" w:rsidR="004C315D" w:rsidRDefault="004C315D">
      <w:pPr>
        <w:rPr>
          <w:sz w:val="24"/>
        </w:rPr>
      </w:pPr>
      <w:r w:rsidRPr="004C315D">
        <w:rPr>
          <w:sz w:val="24"/>
        </w:rPr>
        <w:lastRenderedPageBreak/>
        <w:drawing>
          <wp:inline distT="0" distB="0" distL="0" distR="0" wp14:anchorId="2F87E301" wp14:editId="0C2C69DE">
            <wp:extent cx="6553200" cy="8394065"/>
            <wp:effectExtent l="0" t="0" r="0" b="6985"/>
            <wp:docPr id="12547449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44929" name="Picture 1" descr="Table&#10;&#10;Description automatically generated"/>
                    <pic:cNvPicPr/>
                  </pic:nvPicPr>
                  <pic:blipFill>
                    <a:blip r:embed="rId50"/>
                    <a:stretch>
                      <a:fillRect/>
                    </a:stretch>
                  </pic:blipFill>
                  <pic:spPr>
                    <a:xfrm>
                      <a:off x="0" y="0"/>
                      <a:ext cx="6553200" cy="8394065"/>
                    </a:xfrm>
                    <a:prstGeom prst="rect">
                      <a:avLst/>
                    </a:prstGeom>
                  </pic:spPr>
                </pic:pic>
              </a:graphicData>
            </a:graphic>
          </wp:inline>
        </w:drawing>
      </w:r>
    </w:p>
    <w:p w14:paraId="1CFEA334" w14:textId="77777777" w:rsidR="004C315D" w:rsidRDefault="004C315D">
      <w:pPr>
        <w:rPr>
          <w:sz w:val="24"/>
        </w:rPr>
      </w:pPr>
    </w:p>
    <w:p w14:paraId="5AF30F6A" w14:textId="77777777" w:rsidR="004C315D" w:rsidRDefault="004C315D">
      <w:pPr>
        <w:rPr>
          <w:sz w:val="24"/>
        </w:rPr>
      </w:pPr>
    </w:p>
    <w:p w14:paraId="470E1BF7" w14:textId="77777777" w:rsidR="004C315D" w:rsidRDefault="004C315D">
      <w:pPr>
        <w:rPr>
          <w:sz w:val="24"/>
        </w:rPr>
      </w:pPr>
    </w:p>
    <w:p w14:paraId="00C7BA25" w14:textId="3BC49655" w:rsidR="004103A7" w:rsidRDefault="004C315D">
      <w:pPr>
        <w:rPr>
          <w:sz w:val="24"/>
        </w:rPr>
      </w:pPr>
      <w:r w:rsidRPr="004C315D">
        <w:rPr>
          <w:sz w:val="24"/>
        </w:rPr>
        <w:lastRenderedPageBreak/>
        <w:drawing>
          <wp:inline distT="0" distB="0" distL="0" distR="0" wp14:anchorId="7FC80E92" wp14:editId="067E44AA">
            <wp:extent cx="6553200" cy="8189595"/>
            <wp:effectExtent l="0" t="0" r="0" b="1905"/>
            <wp:docPr id="639027336"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27336" name="Picture 1" descr="Graphical user interface, text, application, Word&#10;&#10;Description automatically generated"/>
                    <pic:cNvPicPr/>
                  </pic:nvPicPr>
                  <pic:blipFill>
                    <a:blip r:embed="rId51"/>
                    <a:stretch>
                      <a:fillRect/>
                    </a:stretch>
                  </pic:blipFill>
                  <pic:spPr>
                    <a:xfrm>
                      <a:off x="0" y="0"/>
                      <a:ext cx="6553200" cy="8189595"/>
                    </a:xfrm>
                    <a:prstGeom prst="rect">
                      <a:avLst/>
                    </a:prstGeom>
                  </pic:spPr>
                </pic:pic>
              </a:graphicData>
            </a:graphic>
          </wp:inline>
        </w:drawing>
      </w:r>
      <w:r w:rsidR="004103A7">
        <w:rPr>
          <w:sz w:val="24"/>
        </w:rPr>
        <w:br w:type="page"/>
      </w:r>
    </w:p>
    <w:p w14:paraId="19CC2347" w14:textId="77777777" w:rsidR="00607C98" w:rsidRDefault="00607C98">
      <w:pPr>
        <w:spacing w:line="256" w:lineRule="exact"/>
        <w:rPr>
          <w:sz w:val="24"/>
        </w:rPr>
        <w:sectPr w:rsidR="00607C98" w:rsidSect="0072432A">
          <w:footerReference w:type="default" r:id="rId52"/>
          <w:type w:val="continuous"/>
          <w:pgSz w:w="12240" w:h="15840"/>
          <w:pgMar w:top="960" w:right="760" w:bottom="800" w:left="1160" w:header="0" w:footer="602" w:gutter="0"/>
          <w:cols w:space="720"/>
        </w:sectPr>
      </w:pPr>
    </w:p>
    <w:p w14:paraId="18EB7F24" w14:textId="041A9EF3" w:rsidR="00AA5143" w:rsidRPr="00975DE0" w:rsidRDefault="00AA5143" w:rsidP="00975DE0">
      <w:pPr>
        <w:pStyle w:val="BodyText"/>
        <w:jc w:val="center"/>
        <w:rPr>
          <w:color w:val="000000" w:themeColor="text1"/>
        </w:rPr>
      </w:pPr>
      <w:r w:rsidRPr="00975DE0">
        <w:rPr>
          <w:color w:val="000000" w:themeColor="text1"/>
        </w:rPr>
        <w:lastRenderedPageBreak/>
        <w:t>Appendix D</w:t>
      </w:r>
    </w:p>
    <w:p w14:paraId="079F0300" w14:textId="77777777" w:rsidR="00AA5143" w:rsidRPr="00975DE0" w:rsidRDefault="00AA5143" w:rsidP="00AA5143">
      <w:pPr>
        <w:pStyle w:val="BodyText"/>
        <w:ind w:left="1301"/>
        <w:jc w:val="center"/>
        <w:rPr>
          <w:color w:val="000000" w:themeColor="text1"/>
        </w:rPr>
      </w:pPr>
    </w:p>
    <w:p w14:paraId="71D347B3" w14:textId="5B5B9CF8" w:rsidR="00AA5143" w:rsidRPr="00975DE0" w:rsidRDefault="00AA5143" w:rsidP="00AF6075">
      <w:pPr>
        <w:pStyle w:val="BodyText"/>
        <w:spacing w:after="120"/>
        <w:jc w:val="both"/>
        <w:rPr>
          <w:b/>
          <w:bCs/>
          <w:color w:val="000000" w:themeColor="text1"/>
        </w:rPr>
      </w:pPr>
      <w:r w:rsidRPr="00975DE0">
        <w:rPr>
          <w:b/>
          <w:bCs/>
          <w:color w:val="000000" w:themeColor="text1"/>
        </w:rPr>
        <w:t>Current Conservation BMPs</w:t>
      </w:r>
      <w:r w:rsidR="00AF6075" w:rsidRPr="00975DE0">
        <w:rPr>
          <w:b/>
          <w:bCs/>
          <w:color w:val="000000" w:themeColor="text1"/>
        </w:rPr>
        <w:t>:</w:t>
      </w:r>
    </w:p>
    <w:p w14:paraId="48671456" w14:textId="3205613A"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Conservation Analysis and Planning</w:t>
      </w:r>
    </w:p>
    <w:p w14:paraId="06CB8B6F" w14:textId="12040C7F" w:rsidR="00AA5143" w:rsidRPr="00975DE0" w:rsidRDefault="00AA5143" w:rsidP="00AF6075">
      <w:pPr>
        <w:pStyle w:val="BodyText"/>
        <w:numPr>
          <w:ilvl w:val="1"/>
          <w:numId w:val="33"/>
        </w:numPr>
        <w:spacing w:after="120"/>
        <w:jc w:val="both"/>
        <w:rPr>
          <w:color w:val="000000" w:themeColor="text1"/>
        </w:rPr>
      </w:pPr>
      <w:r w:rsidRPr="00975DE0">
        <w:rPr>
          <w:color w:val="000000" w:themeColor="text1"/>
        </w:rPr>
        <w:t>Conservation Coordinator</w:t>
      </w:r>
    </w:p>
    <w:p w14:paraId="06CE1FA0" w14:textId="43D2336F"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Financial Measures</w:t>
      </w:r>
    </w:p>
    <w:p w14:paraId="3FD12449" w14:textId="48E27123" w:rsidR="00AA5143" w:rsidRPr="00975DE0" w:rsidRDefault="00AF6075" w:rsidP="00AF6075">
      <w:pPr>
        <w:pStyle w:val="BodyText"/>
        <w:spacing w:after="120"/>
        <w:ind w:left="720"/>
        <w:jc w:val="both"/>
        <w:rPr>
          <w:color w:val="000000" w:themeColor="text1"/>
        </w:rPr>
      </w:pPr>
      <w:r w:rsidRPr="00975DE0">
        <w:rPr>
          <w:color w:val="000000" w:themeColor="text1"/>
        </w:rPr>
        <w:t xml:space="preserve">     </w:t>
      </w:r>
      <w:proofErr w:type="gramStart"/>
      <w:r w:rsidRPr="00975DE0">
        <w:rPr>
          <w:color w:val="000000" w:themeColor="text1"/>
        </w:rPr>
        <w:t xml:space="preserve">2.1  </w:t>
      </w:r>
      <w:r w:rsidR="00AA5143" w:rsidRPr="00975DE0">
        <w:rPr>
          <w:color w:val="000000" w:themeColor="text1"/>
        </w:rPr>
        <w:t>Water</w:t>
      </w:r>
      <w:proofErr w:type="gramEnd"/>
      <w:r w:rsidR="00AA5143" w:rsidRPr="00975DE0">
        <w:rPr>
          <w:color w:val="000000" w:themeColor="text1"/>
        </w:rPr>
        <w:t xml:space="preserve"> Conservation Pricing</w:t>
      </w:r>
    </w:p>
    <w:p w14:paraId="507DC3F7" w14:textId="3DFECAE6"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System Operations Measures</w:t>
      </w:r>
    </w:p>
    <w:p w14:paraId="37DC221A" w14:textId="4259C143" w:rsidR="00AA5143" w:rsidRPr="00975DE0" w:rsidRDefault="00AA5143" w:rsidP="00AF6075">
      <w:pPr>
        <w:pStyle w:val="BodyText"/>
        <w:spacing w:after="120"/>
        <w:ind w:left="274" w:firstLine="720"/>
        <w:jc w:val="both"/>
        <w:rPr>
          <w:color w:val="000000" w:themeColor="text1"/>
        </w:rPr>
      </w:pPr>
      <w:r w:rsidRPr="00975DE0">
        <w:rPr>
          <w:color w:val="000000" w:themeColor="text1"/>
        </w:rPr>
        <w:t xml:space="preserve">3.1 </w:t>
      </w:r>
      <w:r w:rsidRPr="00975DE0">
        <w:rPr>
          <w:color w:val="000000" w:themeColor="text1"/>
        </w:rPr>
        <w:tab/>
        <w:t>Metering New Connections and Retrofitting Existing Connections</w:t>
      </w:r>
    </w:p>
    <w:p w14:paraId="3448E6D7" w14:textId="03779532" w:rsidR="00AA5143" w:rsidRPr="00975DE0" w:rsidRDefault="00AA5143" w:rsidP="00AF6075">
      <w:pPr>
        <w:pStyle w:val="BodyText"/>
        <w:spacing w:after="120"/>
        <w:ind w:left="274" w:firstLine="720"/>
        <w:jc w:val="both"/>
        <w:rPr>
          <w:color w:val="000000" w:themeColor="text1"/>
        </w:rPr>
      </w:pPr>
      <w:r w:rsidRPr="00975DE0">
        <w:rPr>
          <w:color w:val="000000" w:themeColor="text1"/>
        </w:rPr>
        <w:t>3.2</w:t>
      </w:r>
      <w:r w:rsidRPr="00975DE0">
        <w:rPr>
          <w:color w:val="000000" w:themeColor="text1"/>
        </w:rPr>
        <w:tab/>
        <w:t>Utility Water Audit and Water Loss</w:t>
      </w:r>
    </w:p>
    <w:p w14:paraId="00D42C1B" w14:textId="2C51ABC2"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Landscaping Measures</w:t>
      </w:r>
    </w:p>
    <w:p w14:paraId="1AF44E4A" w14:textId="59D77DFF" w:rsidR="00AA5143" w:rsidRPr="00975DE0" w:rsidRDefault="00AA5143" w:rsidP="00AF6075">
      <w:pPr>
        <w:pStyle w:val="BodyText"/>
        <w:spacing w:after="120"/>
        <w:ind w:left="270" w:firstLine="720"/>
        <w:jc w:val="both"/>
        <w:rPr>
          <w:color w:val="000000" w:themeColor="text1"/>
        </w:rPr>
      </w:pPr>
      <w:r w:rsidRPr="00975DE0">
        <w:rPr>
          <w:color w:val="000000" w:themeColor="text1"/>
        </w:rPr>
        <w:t>4.1</w:t>
      </w:r>
      <w:r w:rsidRPr="00975DE0">
        <w:rPr>
          <w:color w:val="000000" w:themeColor="text1"/>
        </w:rPr>
        <w:tab/>
        <w:t>Athletic Field Conservation</w:t>
      </w:r>
    </w:p>
    <w:p w14:paraId="787FCCB8" w14:textId="57406073" w:rsidR="00AA5143" w:rsidRPr="00975DE0" w:rsidRDefault="00AA5143" w:rsidP="00AF6075">
      <w:pPr>
        <w:pStyle w:val="BodyText"/>
        <w:spacing w:after="120"/>
        <w:ind w:left="270" w:firstLine="720"/>
        <w:jc w:val="both"/>
        <w:rPr>
          <w:color w:val="000000" w:themeColor="text1"/>
        </w:rPr>
      </w:pPr>
      <w:r w:rsidRPr="00975DE0">
        <w:rPr>
          <w:color w:val="000000" w:themeColor="text1"/>
        </w:rPr>
        <w:t>4.2</w:t>
      </w:r>
      <w:r w:rsidRPr="00975DE0">
        <w:rPr>
          <w:color w:val="000000" w:themeColor="text1"/>
        </w:rPr>
        <w:tab/>
        <w:t>Golf Course Conservation</w:t>
      </w:r>
    </w:p>
    <w:p w14:paraId="14E91C95" w14:textId="4A4ECDEE" w:rsidR="00AA5143" w:rsidRPr="00975DE0" w:rsidRDefault="00AA5143" w:rsidP="00AF6075">
      <w:pPr>
        <w:pStyle w:val="BodyText"/>
        <w:spacing w:after="120"/>
        <w:ind w:left="270" w:firstLine="720"/>
        <w:jc w:val="both"/>
        <w:rPr>
          <w:color w:val="000000" w:themeColor="text1"/>
        </w:rPr>
      </w:pPr>
      <w:r w:rsidRPr="00975DE0">
        <w:rPr>
          <w:color w:val="000000" w:themeColor="text1"/>
        </w:rPr>
        <w:t>4.3</w:t>
      </w:r>
      <w:r w:rsidRPr="00975DE0">
        <w:rPr>
          <w:color w:val="000000" w:themeColor="text1"/>
        </w:rPr>
        <w:tab/>
        <w:t>Park Conservation</w:t>
      </w:r>
    </w:p>
    <w:p w14:paraId="2A4E44B4" w14:textId="4AA99E1E" w:rsidR="00AA5143" w:rsidRPr="00975DE0" w:rsidRDefault="00AA5143" w:rsidP="00AF6075">
      <w:pPr>
        <w:pStyle w:val="BodyText"/>
        <w:spacing w:after="120"/>
        <w:ind w:left="270" w:firstLine="720"/>
        <w:jc w:val="both"/>
        <w:rPr>
          <w:color w:val="000000" w:themeColor="text1"/>
        </w:rPr>
      </w:pPr>
      <w:r w:rsidRPr="00975DE0">
        <w:rPr>
          <w:color w:val="000000" w:themeColor="text1"/>
        </w:rPr>
        <w:t>4.4</w:t>
      </w:r>
      <w:r w:rsidRPr="00975DE0">
        <w:rPr>
          <w:color w:val="000000" w:themeColor="text1"/>
        </w:rPr>
        <w:tab/>
        <w:t>Residential Landscape Evaluation</w:t>
      </w:r>
    </w:p>
    <w:p w14:paraId="5C920CED" w14:textId="6463BD93"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Education and Public Awareness Outreach</w:t>
      </w:r>
    </w:p>
    <w:p w14:paraId="73805EE4" w14:textId="29658667" w:rsidR="00AA5143" w:rsidRPr="00975DE0" w:rsidRDefault="00AA5143" w:rsidP="00AF6075">
      <w:pPr>
        <w:pStyle w:val="BodyText"/>
        <w:spacing w:after="120"/>
        <w:ind w:left="270" w:firstLine="720"/>
        <w:jc w:val="both"/>
        <w:rPr>
          <w:color w:val="000000" w:themeColor="text1"/>
        </w:rPr>
      </w:pPr>
      <w:r w:rsidRPr="00975DE0">
        <w:rPr>
          <w:color w:val="000000" w:themeColor="text1"/>
        </w:rPr>
        <w:t>5.1</w:t>
      </w:r>
      <w:r w:rsidRPr="00975DE0">
        <w:rPr>
          <w:color w:val="000000" w:themeColor="text1"/>
        </w:rPr>
        <w:tab/>
        <w:t>School Education</w:t>
      </w:r>
    </w:p>
    <w:p w14:paraId="14F17AFF" w14:textId="05DC7E4C" w:rsidR="00AA5143" w:rsidRPr="00975DE0" w:rsidRDefault="00AA5143" w:rsidP="00AF6075">
      <w:pPr>
        <w:pStyle w:val="BodyText"/>
        <w:spacing w:after="120"/>
        <w:ind w:left="270" w:firstLine="720"/>
        <w:jc w:val="both"/>
        <w:rPr>
          <w:color w:val="000000" w:themeColor="text1"/>
        </w:rPr>
      </w:pPr>
      <w:r w:rsidRPr="00975DE0">
        <w:rPr>
          <w:color w:val="000000" w:themeColor="text1"/>
        </w:rPr>
        <w:t>5.2</w:t>
      </w:r>
      <w:r w:rsidRPr="00975DE0">
        <w:rPr>
          <w:color w:val="000000" w:themeColor="text1"/>
        </w:rPr>
        <w:tab/>
        <w:t>Public Information</w:t>
      </w:r>
    </w:p>
    <w:p w14:paraId="69264045" w14:textId="4BA4DDCD" w:rsidR="00AA5143" w:rsidRPr="00975DE0" w:rsidRDefault="00AA5143" w:rsidP="00AF6075">
      <w:pPr>
        <w:pStyle w:val="BodyText"/>
        <w:spacing w:after="120"/>
        <w:ind w:left="270" w:firstLine="720"/>
        <w:jc w:val="both"/>
        <w:rPr>
          <w:color w:val="000000" w:themeColor="text1"/>
        </w:rPr>
      </w:pPr>
      <w:r w:rsidRPr="00975DE0">
        <w:rPr>
          <w:color w:val="000000" w:themeColor="text1"/>
        </w:rPr>
        <w:t>5.3</w:t>
      </w:r>
      <w:r w:rsidRPr="00975DE0">
        <w:rPr>
          <w:color w:val="000000" w:themeColor="text1"/>
        </w:rPr>
        <w:tab/>
        <w:t>Public Outreach and Education</w:t>
      </w:r>
    </w:p>
    <w:p w14:paraId="6F86E57E" w14:textId="24632C4F" w:rsidR="00AA5143" w:rsidRPr="00975DE0" w:rsidRDefault="00AA5143" w:rsidP="00AF6075">
      <w:pPr>
        <w:pStyle w:val="BodyText"/>
        <w:spacing w:after="120"/>
        <w:ind w:left="270" w:firstLine="720"/>
        <w:jc w:val="both"/>
        <w:rPr>
          <w:color w:val="000000" w:themeColor="text1"/>
        </w:rPr>
      </w:pPr>
      <w:r w:rsidRPr="00975DE0">
        <w:rPr>
          <w:color w:val="000000" w:themeColor="text1"/>
        </w:rPr>
        <w:t xml:space="preserve">5.4 </w:t>
      </w:r>
      <w:r w:rsidRPr="00975DE0">
        <w:rPr>
          <w:color w:val="000000" w:themeColor="text1"/>
        </w:rPr>
        <w:tab/>
        <w:t>Partnerships and Nonprofit Organizations</w:t>
      </w:r>
    </w:p>
    <w:p w14:paraId="1DB24AAB" w14:textId="6F10F6E5"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Rebate, Retrofit, and Incentive Programs</w:t>
      </w:r>
    </w:p>
    <w:p w14:paraId="0542882E" w14:textId="50D240DE" w:rsidR="00AA5143" w:rsidRPr="00975DE0" w:rsidRDefault="00AA5143" w:rsidP="00AF6075">
      <w:pPr>
        <w:pStyle w:val="BodyText"/>
        <w:spacing w:after="120"/>
        <w:ind w:left="270" w:firstLine="720"/>
        <w:jc w:val="both"/>
        <w:rPr>
          <w:color w:val="000000" w:themeColor="text1"/>
        </w:rPr>
      </w:pPr>
      <w:r w:rsidRPr="00975DE0">
        <w:rPr>
          <w:color w:val="000000" w:themeColor="text1"/>
        </w:rPr>
        <w:t>6.1 Conservation Programs for ICI Accounts</w:t>
      </w:r>
    </w:p>
    <w:p w14:paraId="45572CA7" w14:textId="58DF0CB9" w:rsidR="00AA5143" w:rsidRPr="00975DE0" w:rsidRDefault="00AA5143" w:rsidP="00AF6075">
      <w:pPr>
        <w:pStyle w:val="BodyText"/>
        <w:spacing w:after="120"/>
        <w:ind w:left="270" w:firstLine="720"/>
        <w:jc w:val="both"/>
        <w:rPr>
          <w:color w:val="000000" w:themeColor="text1"/>
        </w:rPr>
      </w:pPr>
      <w:r w:rsidRPr="00975DE0">
        <w:rPr>
          <w:color w:val="000000" w:themeColor="text1"/>
        </w:rPr>
        <w:t>6.2</w:t>
      </w:r>
      <w:r w:rsidRPr="00975DE0">
        <w:rPr>
          <w:color w:val="000000" w:themeColor="text1"/>
        </w:rPr>
        <w:tab/>
        <w:t>Rain/Freeze Sensors Distribution</w:t>
      </w:r>
    </w:p>
    <w:p w14:paraId="430E20C9" w14:textId="7669FEA9" w:rsidR="00AA5143" w:rsidRPr="00975DE0" w:rsidRDefault="00AA5143" w:rsidP="00AF6075">
      <w:pPr>
        <w:pStyle w:val="BodyText"/>
        <w:numPr>
          <w:ilvl w:val="2"/>
          <w:numId w:val="29"/>
        </w:numPr>
        <w:spacing w:after="120"/>
        <w:jc w:val="both"/>
        <w:rPr>
          <w:b/>
          <w:bCs/>
          <w:color w:val="000000" w:themeColor="text1"/>
        </w:rPr>
      </w:pPr>
      <w:r w:rsidRPr="00975DE0">
        <w:rPr>
          <w:b/>
          <w:bCs/>
          <w:color w:val="000000" w:themeColor="text1"/>
        </w:rPr>
        <w:t>Regulation</w:t>
      </w:r>
      <w:r w:rsidR="00AF6075" w:rsidRPr="00975DE0">
        <w:rPr>
          <w:b/>
          <w:bCs/>
          <w:color w:val="000000" w:themeColor="text1"/>
        </w:rPr>
        <w:t xml:space="preserve"> </w:t>
      </w:r>
      <w:r w:rsidRPr="00975DE0">
        <w:rPr>
          <w:b/>
          <w:bCs/>
          <w:color w:val="000000" w:themeColor="text1"/>
        </w:rPr>
        <w:t>and Enforcement</w:t>
      </w:r>
    </w:p>
    <w:p w14:paraId="6C25B367" w14:textId="2438A14F" w:rsidR="00AA5143" w:rsidRPr="00975DE0" w:rsidRDefault="00AF6075" w:rsidP="00AF6075">
      <w:pPr>
        <w:pStyle w:val="BodyText"/>
        <w:spacing w:after="120"/>
        <w:ind w:left="270" w:firstLine="720"/>
        <w:jc w:val="both"/>
        <w:rPr>
          <w:color w:val="000000" w:themeColor="text1"/>
        </w:rPr>
      </w:pPr>
      <w:r w:rsidRPr="00975DE0">
        <w:rPr>
          <w:color w:val="000000" w:themeColor="text1"/>
        </w:rPr>
        <w:t>7.1</w:t>
      </w:r>
      <w:r w:rsidRPr="00975DE0">
        <w:rPr>
          <w:color w:val="000000" w:themeColor="text1"/>
        </w:rPr>
        <w:tab/>
        <w:t>Prohibition on Wasting Water</w:t>
      </w:r>
    </w:p>
    <w:p w14:paraId="7B1F9DB7" w14:textId="3E4EC2DA" w:rsidR="00AF6075" w:rsidRPr="00975DE0" w:rsidRDefault="00AF6075" w:rsidP="00AF6075">
      <w:pPr>
        <w:pStyle w:val="BodyText"/>
        <w:spacing w:after="120"/>
        <w:ind w:left="270" w:firstLine="720"/>
        <w:jc w:val="both"/>
        <w:rPr>
          <w:color w:val="000000" w:themeColor="text1"/>
        </w:rPr>
      </w:pPr>
      <w:r w:rsidRPr="00975DE0">
        <w:rPr>
          <w:color w:val="000000" w:themeColor="text1"/>
        </w:rPr>
        <w:t>7.2</w:t>
      </w:r>
      <w:r w:rsidRPr="00975DE0">
        <w:rPr>
          <w:color w:val="000000" w:themeColor="text1"/>
        </w:rPr>
        <w:tab/>
        <w:t>Conservation Ordinance Planning and Development</w:t>
      </w:r>
    </w:p>
    <w:sectPr w:rsidR="00AF6075" w:rsidRPr="00975DE0">
      <w:footerReference w:type="default" r:id="rId53"/>
      <w:pgSz w:w="12240" w:h="15840"/>
      <w:pgMar w:top="1180" w:right="760" w:bottom="1040" w:left="1160" w:header="0" w:footer="8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45BF0" w14:textId="77777777" w:rsidR="0072432A" w:rsidRDefault="0072432A">
      <w:r>
        <w:separator/>
      </w:r>
    </w:p>
  </w:endnote>
  <w:endnote w:type="continuationSeparator" w:id="0">
    <w:p w14:paraId="68EBBDC0" w14:textId="77777777" w:rsidR="0072432A" w:rsidRDefault="0072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E4BAD" w14:textId="77777777" w:rsidR="00607C98" w:rsidRDefault="004E4201">
    <w:pPr>
      <w:pStyle w:val="BodyText"/>
      <w:spacing w:line="14" w:lineRule="auto"/>
      <w:rPr>
        <w:sz w:val="20"/>
      </w:rPr>
    </w:pPr>
    <w:r>
      <w:rPr>
        <w:noProof/>
      </w:rPr>
      <mc:AlternateContent>
        <mc:Choice Requires="wps">
          <w:drawing>
            <wp:anchor distT="0" distB="0" distL="0" distR="0" simplePos="0" relativeHeight="485262848" behindDoc="1" locked="0" layoutInCell="1" allowOverlap="1" wp14:anchorId="797FF706" wp14:editId="3D34A0EF">
              <wp:simplePos x="0" y="0"/>
              <wp:positionH relativeFrom="page">
                <wp:posOffset>1125016</wp:posOffset>
              </wp:positionH>
              <wp:positionV relativeFrom="page">
                <wp:posOffset>9422587</wp:posOffset>
              </wp:positionV>
              <wp:extent cx="552450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350"/>
                      </a:xfrm>
                      <a:custGeom>
                        <a:avLst/>
                        <a:gdLst/>
                        <a:ahLst/>
                        <a:cxnLst/>
                        <a:rect l="l" t="t" r="r" b="b"/>
                        <a:pathLst>
                          <a:path w="5524500" h="6350">
                            <a:moveTo>
                              <a:pt x="5524246" y="0"/>
                            </a:moveTo>
                            <a:lnTo>
                              <a:pt x="0" y="0"/>
                            </a:lnTo>
                            <a:lnTo>
                              <a:pt x="0" y="6095"/>
                            </a:lnTo>
                            <a:lnTo>
                              <a:pt x="5524246" y="6095"/>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D00DF" id="Graphic 3" o:spid="_x0000_s1026" style="position:absolute;margin-left:88.6pt;margin-top:741.95pt;width:435pt;height:.5pt;z-index:-18053632;visibility:visible;mso-wrap-style:square;mso-wrap-distance-left:0;mso-wrap-distance-top:0;mso-wrap-distance-right:0;mso-wrap-distance-bottom:0;mso-position-horizontal:absolute;mso-position-horizontal-relative:page;mso-position-vertical:absolute;mso-position-vertical-relative:page;v-text-anchor:top" coordsize="5524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" path="m5524246,l,,,6095r5524246,l5524246,xe" fillcolor="black" stroked="f">
              <v:path arrowok="t"/>
              <w10:wrap anchorx="page" anchory="page"/>
            </v:shape>
          </w:pict>
        </mc:Fallback>
      </mc:AlternateContent>
    </w:r>
    <w:r>
      <w:rPr>
        <w:noProof/>
      </w:rPr>
      <mc:AlternateContent>
        <mc:Choice Requires="wps">
          <w:drawing>
            <wp:anchor distT="0" distB="0" distL="0" distR="0" simplePos="0" relativeHeight="485263360" behindDoc="1" locked="0" layoutInCell="1" allowOverlap="1" wp14:anchorId="270EBF20" wp14:editId="7BC70158">
              <wp:simplePos x="0" y="0"/>
              <wp:positionH relativeFrom="page">
                <wp:posOffset>3809365</wp:posOffset>
              </wp:positionH>
              <wp:positionV relativeFrom="page">
                <wp:posOffset>9429725</wp:posOffset>
              </wp:positionV>
              <wp:extent cx="16827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80975"/>
                      </a:xfrm>
                      <a:prstGeom prst="rect">
                        <a:avLst/>
                      </a:prstGeom>
                    </wps:spPr>
                    <wps:txbx>
                      <w:txbxContent>
                        <w:p w14:paraId="47765022" w14:textId="77777777" w:rsidR="00607C98" w:rsidRDefault="004E4201">
                          <w:pPr>
                            <w:spacing w:before="11"/>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type w14:anchorId="270EBF20" id="_x0000_t202" coordsize="21600,21600" o:spt="202" path="m,l,21600r21600,l21600,xe">
              <v:stroke joinstyle="miter"/>
              <v:path gradientshapeok="t" o:connecttype="rect"/>
            </v:shapetype>
            <v:shape id="Textbox 4" o:spid="_x0000_s1026" type="#_x0000_t202" style="position:absolute;margin-left:299.95pt;margin-top:742.5pt;width:13.25pt;height:14.25pt;z-index:-18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" filled="f" stroked="f">
              <v:textbox inset="0,0,0,0">
                <w:txbxContent>
                  <w:p w14:paraId="47765022" w14:textId="77777777" w:rsidR="00607C98" w:rsidRDefault="004E4201">
                    <w:pPr>
                      <w:spacing w:before="11"/>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24DD" w14:textId="77777777" w:rsidR="00607C98" w:rsidRDefault="004E4201">
    <w:pPr>
      <w:pStyle w:val="BodyText"/>
      <w:spacing w:line="14" w:lineRule="auto"/>
      <w:rPr>
        <w:sz w:val="20"/>
      </w:rPr>
    </w:pPr>
    <w:r>
      <w:rPr>
        <w:noProof/>
      </w:rPr>
      <mc:AlternateContent>
        <mc:Choice Requires="wps">
          <w:drawing>
            <wp:anchor distT="0" distB="0" distL="0" distR="0" simplePos="0" relativeHeight="485263872" behindDoc="1" locked="0" layoutInCell="1" allowOverlap="1" wp14:anchorId="1C8B7B31" wp14:editId="2E01C1C5">
              <wp:simplePos x="0" y="0"/>
              <wp:positionH relativeFrom="page">
                <wp:posOffset>1125016</wp:posOffset>
              </wp:positionH>
              <wp:positionV relativeFrom="page">
                <wp:posOffset>9276283</wp:posOffset>
              </wp:positionV>
              <wp:extent cx="552450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350"/>
                      </a:xfrm>
                      <a:custGeom>
                        <a:avLst/>
                        <a:gdLst/>
                        <a:ahLst/>
                        <a:cxnLst/>
                        <a:rect l="l" t="t" r="r" b="b"/>
                        <a:pathLst>
                          <a:path w="5524500" h="6350">
                            <a:moveTo>
                              <a:pt x="5524246" y="0"/>
                            </a:moveTo>
                            <a:lnTo>
                              <a:pt x="0" y="0"/>
                            </a:lnTo>
                            <a:lnTo>
                              <a:pt x="0" y="6095"/>
                            </a:lnTo>
                            <a:lnTo>
                              <a:pt x="5524246" y="6095"/>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4730C" id="Graphic 7" o:spid="_x0000_s1026" style="position:absolute;margin-left:88.6pt;margin-top:730.4pt;width:435pt;height:.5pt;z-index:-18052608;visibility:visible;mso-wrap-style:square;mso-wrap-distance-left:0;mso-wrap-distance-top:0;mso-wrap-distance-right:0;mso-wrap-distance-bottom:0;mso-position-horizontal:absolute;mso-position-horizontal-relative:page;mso-position-vertical:absolute;mso-position-vertical-relative:page;v-text-anchor:top" coordsize="5524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" path="m5524246,l,,,6095r5524246,l5524246,xe" fillcolor="black" stroked="f">
              <v:path arrowok="t"/>
              <w10:wrap anchorx="page" anchory="page"/>
            </v:shape>
          </w:pict>
        </mc:Fallback>
      </mc:AlternateContent>
    </w:r>
    <w:r>
      <w:rPr>
        <w:noProof/>
      </w:rPr>
      <mc:AlternateContent>
        <mc:Choice Requires="wps">
          <w:drawing>
            <wp:anchor distT="0" distB="0" distL="0" distR="0" simplePos="0" relativeHeight="485264384" behindDoc="1" locked="0" layoutInCell="1" allowOverlap="1" wp14:anchorId="14737A89" wp14:editId="2D3096B0">
              <wp:simplePos x="0" y="0"/>
              <wp:positionH relativeFrom="page">
                <wp:posOffset>3813936</wp:posOffset>
              </wp:positionH>
              <wp:positionV relativeFrom="page">
                <wp:posOffset>9283333</wp:posOffset>
              </wp:positionV>
              <wp:extent cx="158115" cy="1784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78435"/>
                      </a:xfrm>
                      <a:prstGeom prst="rect">
                        <a:avLst/>
                      </a:prstGeom>
                    </wps:spPr>
                    <wps:txbx>
                      <w:txbxContent>
                        <w:p w14:paraId="3CF040B3" w14:textId="77777777" w:rsidR="00607C98" w:rsidRDefault="004E4201">
                          <w:pPr>
                            <w:spacing w:before="19"/>
                            <w:ind w:left="60"/>
                            <w:rPr>
                              <w:rFonts w:ascii="Tahoma"/>
                              <w:sz w:val="20"/>
                            </w:rPr>
                          </w:pPr>
                          <w:r>
                            <w:rPr>
                              <w:rFonts w:ascii="Tahoma"/>
                              <w:spacing w:val="-10"/>
                              <w:sz w:val="20"/>
                            </w:rPr>
                            <w:fldChar w:fldCharType="begin"/>
                          </w:r>
                          <w:r>
                            <w:rPr>
                              <w:rFonts w:ascii="Tahoma"/>
                              <w:spacing w:val="-10"/>
                              <w:sz w:val="20"/>
                            </w:rPr>
                            <w:instrText xml:space="preserve"> PAGE </w:instrText>
                          </w:r>
                          <w:r>
                            <w:rPr>
                              <w:rFonts w:ascii="Tahoma"/>
                              <w:spacing w:val="-10"/>
                              <w:sz w:val="20"/>
                            </w:rPr>
                            <w:fldChar w:fldCharType="separate"/>
                          </w:r>
                          <w:r>
                            <w:rPr>
                              <w:rFonts w:ascii="Tahoma"/>
                              <w:spacing w:val="-10"/>
                              <w:sz w:val="20"/>
                            </w:rPr>
                            <w:t>1</w:t>
                          </w:r>
                          <w:r>
                            <w:rPr>
                              <w:rFonts w:ascii="Tahoma"/>
                              <w:spacing w:val="-10"/>
                              <w:sz w:val="20"/>
                            </w:rPr>
                            <w:fldChar w:fldCharType="end"/>
                          </w:r>
                        </w:p>
                      </w:txbxContent>
                    </wps:txbx>
                    <wps:bodyPr wrap="square" lIns="0" tIns="0" rIns="0" bIns="0" rtlCol="0">
                      <a:noAutofit/>
                    </wps:bodyPr>
                  </wps:wsp>
                </a:graphicData>
              </a:graphic>
            </wp:anchor>
          </w:drawing>
        </mc:Choice>
        <mc:Fallback>
          <w:pict>
            <v:shapetype w14:anchorId="14737A89" id="_x0000_t202" coordsize="21600,21600" o:spt="202" path="m,l,21600r21600,l21600,xe">
              <v:stroke joinstyle="miter"/>
              <v:path gradientshapeok="t" o:connecttype="rect"/>
            </v:shapetype>
            <v:shape id="Textbox 8" o:spid="_x0000_s1027" type="#_x0000_t202" style="position:absolute;margin-left:300.3pt;margin-top:730.95pt;width:12.45pt;height:14.0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" filled="f" stroked="f">
              <v:textbox inset="0,0,0,0">
                <w:txbxContent>
                  <w:p w14:paraId="3CF040B3" w14:textId="77777777" w:rsidR="00607C98" w:rsidRDefault="004E4201">
                    <w:pPr>
                      <w:spacing w:before="19"/>
                      <w:ind w:left="60"/>
                      <w:rPr>
                        <w:rFonts w:ascii="Tahoma"/>
                        <w:sz w:val="20"/>
                      </w:rPr>
                    </w:pPr>
                    <w:r>
                      <w:rPr>
                        <w:rFonts w:ascii="Tahoma"/>
                        <w:spacing w:val="-10"/>
                        <w:sz w:val="20"/>
                      </w:rPr>
                      <w:fldChar w:fldCharType="begin"/>
                    </w:r>
                    <w:r>
                      <w:rPr>
                        <w:rFonts w:ascii="Tahoma"/>
                        <w:spacing w:val="-10"/>
                        <w:sz w:val="20"/>
                      </w:rPr>
                      <w:instrText xml:space="preserve"> PAGE </w:instrText>
                    </w:r>
                    <w:r>
                      <w:rPr>
                        <w:rFonts w:ascii="Tahoma"/>
                        <w:spacing w:val="-10"/>
                        <w:sz w:val="20"/>
                      </w:rPr>
                      <w:fldChar w:fldCharType="separate"/>
                    </w:r>
                    <w:r>
                      <w:rPr>
                        <w:rFonts w:ascii="Tahoma"/>
                        <w:spacing w:val="-10"/>
                        <w:sz w:val="20"/>
                      </w:rPr>
                      <w:t>1</w:t>
                    </w:r>
                    <w:r>
                      <w:rPr>
                        <w:rFonts w:ascii="Tahoma"/>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0E6AD" w14:textId="77777777" w:rsidR="00607C98" w:rsidRDefault="004E4201">
    <w:pPr>
      <w:pStyle w:val="BodyText"/>
      <w:spacing w:line="14" w:lineRule="auto"/>
      <w:rPr>
        <w:sz w:val="20"/>
      </w:rPr>
    </w:pPr>
    <w:r>
      <w:rPr>
        <w:noProof/>
      </w:rPr>
      <mc:AlternateContent>
        <mc:Choice Requires="wps">
          <w:drawing>
            <wp:anchor distT="0" distB="0" distL="0" distR="0" simplePos="0" relativeHeight="485264896" behindDoc="1" locked="0" layoutInCell="1" allowOverlap="1" wp14:anchorId="3C11AB44" wp14:editId="0CE41491">
              <wp:simplePos x="0" y="0"/>
              <wp:positionH relativeFrom="page">
                <wp:posOffset>1125016</wp:posOffset>
              </wp:positionH>
              <wp:positionV relativeFrom="page">
                <wp:posOffset>9422587</wp:posOffset>
              </wp:positionV>
              <wp:extent cx="552450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350"/>
                      </a:xfrm>
                      <a:custGeom>
                        <a:avLst/>
                        <a:gdLst/>
                        <a:ahLst/>
                        <a:cxnLst/>
                        <a:rect l="l" t="t" r="r" b="b"/>
                        <a:pathLst>
                          <a:path w="5524500" h="6350">
                            <a:moveTo>
                              <a:pt x="5524246" y="0"/>
                            </a:moveTo>
                            <a:lnTo>
                              <a:pt x="0" y="0"/>
                            </a:lnTo>
                            <a:lnTo>
                              <a:pt x="0" y="6095"/>
                            </a:lnTo>
                            <a:lnTo>
                              <a:pt x="5524246" y="6095"/>
                            </a:lnTo>
                            <a:lnTo>
                              <a:pt x="5524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95B13" id="Graphic 9" o:spid="_x0000_s1026" style="position:absolute;margin-left:88.6pt;margin-top:741.95pt;width:435pt;height:.5pt;z-index:-18051584;visibility:visible;mso-wrap-style:square;mso-wrap-distance-left:0;mso-wrap-distance-top:0;mso-wrap-distance-right:0;mso-wrap-distance-bottom:0;mso-position-horizontal:absolute;mso-position-horizontal-relative:page;mso-position-vertical:absolute;mso-position-vertical-relative:page;v-text-anchor:top" coordsize="5524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" path="m5524246,l,,,6095r5524246,l5524246,xe" fillcolor="black" stroked="f">
              <v:path arrowok="t"/>
              <w10:wrap anchorx="page" anchory="page"/>
            </v:shape>
          </w:pict>
        </mc:Fallback>
      </mc:AlternateContent>
    </w:r>
    <w:r>
      <w:rPr>
        <w:noProof/>
      </w:rPr>
      <mc:AlternateContent>
        <mc:Choice Requires="wps">
          <w:drawing>
            <wp:anchor distT="0" distB="0" distL="0" distR="0" simplePos="0" relativeHeight="485265408" behindDoc="1" locked="0" layoutInCell="1" allowOverlap="1" wp14:anchorId="24F5AF62" wp14:editId="0055F8A1">
              <wp:simplePos x="0" y="0"/>
              <wp:positionH relativeFrom="page">
                <wp:posOffset>3778884</wp:posOffset>
              </wp:positionH>
              <wp:positionV relativeFrom="page">
                <wp:posOffset>9429725</wp:posOffset>
              </wp:positionV>
              <wp:extent cx="22923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588C0BB" w14:textId="77777777" w:rsidR="00607C98" w:rsidRDefault="004E4201">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F5AF62" id="_x0000_t202" coordsize="21600,21600" o:spt="202" path="m,l,21600r21600,l21600,xe">
              <v:stroke joinstyle="miter"/>
              <v:path gradientshapeok="t" o:connecttype="rect"/>
            </v:shapetype>
            <v:shape id="Textbox 10" o:spid="_x0000_s1028" type="#_x0000_t202" style="position:absolute;margin-left:297.55pt;margin-top:742.5pt;width:18.05pt;height:14.25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QdmAEAACE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" filled="f" stroked="f">
              <v:textbox inset="0,0,0,0">
                <w:txbxContent>
                  <w:p w14:paraId="5588C0BB" w14:textId="77777777" w:rsidR="00607C98" w:rsidRDefault="004E4201">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956D" w14:textId="77777777" w:rsidR="00607C98" w:rsidRDefault="004E4201">
    <w:pPr>
      <w:pStyle w:val="BodyText"/>
      <w:spacing w:line="14" w:lineRule="auto"/>
      <w:rPr>
        <w:sz w:val="20"/>
      </w:rPr>
    </w:pPr>
    <w:r>
      <w:rPr>
        <w:noProof/>
      </w:rPr>
      <mc:AlternateContent>
        <mc:Choice Requires="wps">
          <w:drawing>
            <wp:anchor distT="0" distB="0" distL="0" distR="0" simplePos="0" relativeHeight="485265920" behindDoc="1" locked="0" layoutInCell="1" allowOverlap="1" wp14:anchorId="7D2FEA89" wp14:editId="324596DD">
              <wp:simplePos x="0" y="0"/>
              <wp:positionH relativeFrom="page">
                <wp:posOffset>3775328</wp:posOffset>
              </wp:positionH>
              <wp:positionV relativeFrom="page">
                <wp:posOffset>9444996</wp:posOffset>
              </wp:positionV>
              <wp:extent cx="22161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65735"/>
                      </a:xfrm>
                      <a:prstGeom prst="rect">
                        <a:avLst/>
                      </a:prstGeom>
                    </wps:spPr>
                    <wps:txbx>
                      <w:txbxContent>
                        <w:p w14:paraId="6A69E783" w14:textId="77777777" w:rsidR="00607C98" w:rsidRDefault="004E4201">
                          <w:pPr>
                            <w:spacing w:before="10"/>
                            <w:ind w:left="20"/>
                            <w:rPr>
                              <w:sz w:val="20"/>
                            </w:rPr>
                          </w:pPr>
                          <w:r>
                            <w:rPr>
                              <w:spacing w:val="-4"/>
                              <w:sz w:val="20"/>
                            </w:rPr>
                            <w:t>A-</w:t>
                          </w:r>
                          <w:r>
                            <w:rPr>
                              <w:spacing w:val="-10"/>
                              <w:sz w:val="20"/>
                            </w:rPr>
                            <w:t>1</w:t>
                          </w:r>
                        </w:p>
                      </w:txbxContent>
                    </wps:txbx>
                    <wps:bodyPr wrap="square" lIns="0" tIns="0" rIns="0" bIns="0" rtlCol="0">
                      <a:noAutofit/>
                    </wps:bodyPr>
                  </wps:wsp>
                </a:graphicData>
              </a:graphic>
            </wp:anchor>
          </w:drawing>
        </mc:Choice>
        <mc:Fallback>
          <w:pict>
            <v:shapetype w14:anchorId="7D2FEA89" id="_x0000_t202" coordsize="21600,21600" o:spt="202" path="m,l,21600r21600,l21600,xe">
              <v:stroke joinstyle="miter"/>
              <v:path gradientshapeok="t" o:connecttype="rect"/>
            </v:shapetype>
            <v:shape id="Textbox 11" o:spid="_x0000_s1029" type="#_x0000_t202" style="position:absolute;margin-left:297.25pt;margin-top:743.7pt;width:17.45pt;height:13.05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" filled="f" stroked="f">
              <v:textbox inset="0,0,0,0">
                <w:txbxContent>
                  <w:p w14:paraId="6A69E783" w14:textId="77777777" w:rsidR="00607C98" w:rsidRDefault="004E4201">
                    <w:pPr>
                      <w:spacing w:before="10"/>
                      <w:ind w:left="20"/>
                      <w:rPr>
                        <w:sz w:val="20"/>
                      </w:rPr>
                    </w:pPr>
                    <w:r>
                      <w:rPr>
                        <w:spacing w:val="-4"/>
                        <w:sz w:val="20"/>
                      </w:rPr>
                      <w:t>A-</w:t>
                    </w:r>
                    <w:r>
                      <w:rPr>
                        <w:spacing w:val="-10"/>
                        <w:sz w:val="2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5127" w14:textId="77777777" w:rsidR="00607C98" w:rsidRDefault="004E4201">
    <w:pPr>
      <w:pStyle w:val="BodyText"/>
      <w:spacing w:line="14" w:lineRule="auto"/>
      <w:rPr>
        <w:sz w:val="20"/>
      </w:rPr>
    </w:pPr>
    <w:r>
      <w:rPr>
        <w:noProof/>
      </w:rPr>
      <mc:AlternateContent>
        <mc:Choice Requires="wps">
          <w:drawing>
            <wp:anchor distT="0" distB="0" distL="0" distR="0" simplePos="0" relativeHeight="485266432" behindDoc="1" locked="0" layoutInCell="1" allowOverlap="1" wp14:anchorId="32B95F59" wp14:editId="0C8BA29E">
              <wp:simplePos x="0" y="0"/>
              <wp:positionH relativeFrom="page">
                <wp:posOffset>3778377</wp:posOffset>
              </wp:positionH>
              <wp:positionV relativeFrom="page">
                <wp:posOffset>9444996</wp:posOffset>
              </wp:positionV>
              <wp:extent cx="25336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65735"/>
                      </a:xfrm>
                      <a:prstGeom prst="rect">
                        <a:avLst/>
                      </a:prstGeom>
                    </wps:spPr>
                    <wps:txbx>
                      <w:txbxContent>
                        <w:p w14:paraId="5EB7D1CD" w14:textId="77777777" w:rsidR="00607C98" w:rsidRDefault="004E4201">
                          <w:pPr>
                            <w:spacing w:before="10"/>
                            <w:ind w:left="20"/>
                            <w:rPr>
                              <w:sz w:val="20"/>
                            </w:rPr>
                          </w:pPr>
                          <w:r>
                            <w:rPr>
                              <w:spacing w:val="-2"/>
                              <w:sz w:val="20"/>
                            </w:rPr>
                            <w:t>B-</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32B95F59" id="_x0000_t202" coordsize="21600,21600" o:spt="202" path="m,l,21600r21600,l21600,xe">
              <v:stroke joinstyle="miter"/>
              <v:path gradientshapeok="t" o:connecttype="rect"/>
            </v:shapetype>
            <v:shape id="Textbox 12" o:spid="_x0000_s1030" type="#_x0000_t202" style="position:absolute;margin-left:297.5pt;margin-top:743.7pt;width:19.95pt;height:13.05pt;z-index:-180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" filled="f" stroked="f">
              <v:textbox inset="0,0,0,0">
                <w:txbxContent>
                  <w:p w14:paraId="5EB7D1CD" w14:textId="77777777" w:rsidR="00607C98" w:rsidRDefault="004E4201">
                    <w:pPr>
                      <w:spacing w:before="10"/>
                      <w:ind w:left="20"/>
                      <w:rPr>
                        <w:sz w:val="20"/>
                      </w:rPr>
                    </w:pPr>
                    <w:r>
                      <w:rPr>
                        <w:spacing w:val="-2"/>
                        <w:sz w:val="20"/>
                      </w:rPr>
                      <w:t>B-</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D5108" w14:textId="77777777" w:rsidR="00607C98" w:rsidRDefault="004E4201">
    <w:pPr>
      <w:pStyle w:val="BodyText"/>
      <w:spacing w:line="14" w:lineRule="auto"/>
      <w:rPr>
        <w:sz w:val="20"/>
      </w:rPr>
    </w:pPr>
    <w:r>
      <w:rPr>
        <w:noProof/>
      </w:rPr>
      <mc:AlternateContent>
        <mc:Choice Requires="wps">
          <w:drawing>
            <wp:anchor distT="0" distB="0" distL="0" distR="0" simplePos="0" relativeHeight="485266944" behindDoc="1" locked="0" layoutInCell="1" allowOverlap="1" wp14:anchorId="63EA2D3C" wp14:editId="29D64C96">
              <wp:simplePos x="0" y="0"/>
              <wp:positionH relativeFrom="page">
                <wp:posOffset>3746372</wp:posOffset>
              </wp:positionH>
              <wp:positionV relativeFrom="page">
                <wp:posOffset>9536741</wp:posOffset>
              </wp:positionV>
              <wp:extent cx="3181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65735"/>
                      </a:xfrm>
                      <a:prstGeom prst="rect">
                        <a:avLst/>
                      </a:prstGeom>
                    </wps:spPr>
                    <wps:txbx>
                      <w:txbxContent>
                        <w:p w14:paraId="78FBBAE6" w14:textId="77777777" w:rsidR="00607C98" w:rsidRDefault="004E4201">
                          <w:pPr>
                            <w:spacing w:before="10"/>
                            <w:ind w:left="20"/>
                            <w:rPr>
                              <w:sz w:val="20"/>
                            </w:rPr>
                          </w:pPr>
                          <w:r>
                            <w:rPr>
                              <w:spacing w:val="-2"/>
                              <w:sz w:val="20"/>
                            </w:rPr>
                            <w:t>B-</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63EA2D3C" id="_x0000_t202" coordsize="21600,21600" o:spt="202" path="m,l,21600r21600,l21600,xe">
              <v:stroke joinstyle="miter"/>
              <v:path gradientshapeok="t" o:connecttype="rect"/>
            </v:shapetype>
            <v:shape id="Textbox 32" o:spid="_x0000_s1031" type="#_x0000_t202" style="position:absolute;margin-left:295pt;margin-top:750.9pt;width:25.05pt;height:13.0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" filled="f" stroked="f">
              <v:textbox inset="0,0,0,0">
                <w:txbxContent>
                  <w:p w14:paraId="78FBBAE6" w14:textId="77777777" w:rsidR="00607C98" w:rsidRDefault="004E4201">
                    <w:pPr>
                      <w:spacing w:before="10"/>
                      <w:ind w:left="20"/>
                      <w:rPr>
                        <w:sz w:val="20"/>
                      </w:rPr>
                    </w:pPr>
                    <w:r>
                      <w:rPr>
                        <w:spacing w:val="-2"/>
                        <w:sz w:val="20"/>
                      </w:rPr>
                      <w:t>B-</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63CE5" w14:textId="77777777" w:rsidR="00607C98" w:rsidRDefault="004E4201">
    <w:pPr>
      <w:pStyle w:val="BodyText"/>
      <w:spacing w:line="14" w:lineRule="auto"/>
      <w:rPr>
        <w:sz w:val="20"/>
      </w:rPr>
    </w:pPr>
    <w:r>
      <w:rPr>
        <w:noProof/>
      </w:rPr>
      <mc:AlternateContent>
        <mc:Choice Requires="wps">
          <w:drawing>
            <wp:anchor distT="0" distB="0" distL="0" distR="0" simplePos="0" relativeHeight="485268992" behindDoc="1" locked="0" layoutInCell="1" allowOverlap="1" wp14:anchorId="2F27BC4C" wp14:editId="226F8CE6">
              <wp:simplePos x="0" y="0"/>
              <wp:positionH relativeFrom="page">
                <wp:posOffset>3743325</wp:posOffset>
              </wp:positionH>
              <wp:positionV relativeFrom="page">
                <wp:posOffset>9382393</wp:posOffset>
              </wp:positionV>
              <wp:extent cx="322580" cy="1784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78435"/>
                      </a:xfrm>
                      <a:prstGeom prst="rect">
                        <a:avLst/>
                      </a:prstGeom>
                    </wps:spPr>
                    <wps:txbx>
                      <w:txbxContent>
                        <w:p w14:paraId="3B01AB60" w14:textId="77777777" w:rsidR="00607C98" w:rsidRDefault="004E4201">
                          <w:pPr>
                            <w:spacing w:before="19"/>
                            <w:ind w:left="20"/>
                            <w:rPr>
                              <w:rFonts w:ascii="Tahoma"/>
                              <w:sz w:val="20"/>
                            </w:rPr>
                          </w:pPr>
                          <w:r>
                            <w:rPr>
                              <w:rFonts w:ascii="Tahoma"/>
                              <w:spacing w:val="-2"/>
                              <w:sz w:val="20"/>
                            </w:rPr>
                            <w:t>C-</w:t>
                          </w:r>
                          <w:r>
                            <w:rPr>
                              <w:rFonts w:ascii="Tahoma"/>
                              <w:spacing w:val="-5"/>
                              <w:sz w:val="20"/>
                            </w:rPr>
                            <w:fldChar w:fldCharType="begin"/>
                          </w:r>
                          <w:r>
                            <w:rPr>
                              <w:rFonts w:ascii="Tahoma"/>
                              <w:spacing w:val="-5"/>
                              <w:sz w:val="20"/>
                            </w:rPr>
                            <w:instrText xml:space="preserve"> PAGE </w:instrText>
                          </w:r>
                          <w:r>
                            <w:rPr>
                              <w:rFonts w:ascii="Tahoma"/>
                              <w:spacing w:val="-5"/>
                              <w:sz w:val="20"/>
                            </w:rPr>
                            <w:fldChar w:fldCharType="separate"/>
                          </w:r>
                          <w:r>
                            <w:rPr>
                              <w:rFonts w:ascii="Tahoma"/>
                              <w:spacing w:val="-5"/>
                              <w:sz w:val="20"/>
                            </w:rPr>
                            <w:t>10</w:t>
                          </w:r>
                          <w:r>
                            <w:rPr>
                              <w:rFonts w:ascii="Tahoma"/>
                              <w:spacing w:val="-5"/>
                              <w:sz w:val="20"/>
                            </w:rPr>
                            <w:fldChar w:fldCharType="end"/>
                          </w:r>
                        </w:p>
                      </w:txbxContent>
                    </wps:txbx>
                    <wps:bodyPr wrap="square" lIns="0" tIns="0" rIns="0" bIns="0" rtlCol="0">
                      <a:noAutofit/>
                    </wps:bodyPr>
                  </wps:wsp>
                </a:graphicData>
              </a:graphic>
            </wp:anchor>
          </w:drawing>
        </mc:Choice>
        <mc:Fallback>
          <w:pict>
            <v:shapetype w14:anchorId="2F27BC4C" id="_x0000_t202" coordsize="21600,21600" o:spt="202" path="m,l,21600r21600,l21600,xe">
              <v:stroke joinstyle="miter"/>
              <v:path gradientshapeok="t" o:connecttype="rect"/>
            </v:shapetype>
            <v:shape id="Textbox 77" o:spid="_x0000_s1032" type="#_x0000_t202" style="position:absolute;margin-left:294.75pt;margin-top:738.75pt;width:25.4pt;height:14.0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" filled="f" stroked="f">
              <v:textbox inset="0,0,0,0">
                <w:txbxContent>
                  <w:p w14:paraId="3B01AB60" w14:textId="77777777" w:rsidR="00607C98" w:rsidRDefault="004E4201">
                    <w:pPr>
                      <w:spacing w:before="19"/>
                      <w:ind w:left="20"/>
                      <w:rPr>
                        <w:rFonts w:ascii="Tahoma"/>
                        <w:sz w:val="20"/>
                      </w:rPr>
                    </w:pPr>
                    <w:r>
                      <w:rPr>
                        <w:rFonts w:ascii="Tahoma"/>
                        <w:spacing w:val="-2"/>
                        <w:sz w:val="20"/>
                      </w:rPr>
                      <w:t>C-</w:t>
                    </w:r>
                    <w:r>
                      <w:rPr>
                        <w:rFonts w:ascii="Tahoma"/>
                        <w:spacing w:val="-5"/>
                        <w:sz w:val="20"/>
                      </w:rPr>
                      <w:fldChar w:fldCharType="begin"/>
                    </w:r>
                    <w:r>
                      <w:rPr>
                        <w:rFonts w:ascii="Tahoma"/>
                        <w:spacing w:val="-5"/>
                        <w:sz w:val="20"/>
                      </w:rPr>
                      <w:instrText xml:space="preserve"> PAGE </w:instrText>
                    </w:r>
                    <w:r>
                      <w:rPr>
                        <w:rFonts w:ascii="Tahoma"/>
                        <w:spacing w:val="-5"/>
                        <w:sz w:val="20"/>
                      </w:rPr>
                      <w:fldChar w:fldCharType="separate"/>
                    </w:r>
                    <w:r>
                      <w:rPr>
                        <w:rFonts w:ascii="Tahoma"/>
                        <w:spacing w:val="-5"/>
                        <w:sz w:val="20"/>
                      </w:rPr>
                      <w:t>10</w:t>
                    </w:r>
                    <w:r>
                      <w:rPr>
                        <w:rFonts w:ascii="Tahoma"/>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887EE" w14:textId="77777777" w:rsidR="0072432A" w:rsidRDefault="0072432A">
      <w:r>
        <w:separator/>
      </w:r>
    </w:p>
  </w:footnote>
  <w:footnote w:type="continuationSeparator" w:id="0">
    <w:p w14:paraId="72840724" w14:textId="77777777" w:rsidR="0072432A" w:rsidRDefault="00724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AF"/>
    <w:multiLevelType w:val="hybridMultilevel"/>
    <w:tmpl w:val="DCEE4EC6"/>
    <w:lvl w:ilvl="0" w:tplc="564C36E6">
      <w:start w:val="2"/>
      <w:numFmt w:val="decimal"/>
      <w:lvlText w:val="%1."/>
      <w:lvlJc w:val="left"/>
      <w:pPr>
        <w:ind w:left="296" w:hanging="208"/>
      </w:pPr>
      <w:rPr>
        <w:rFonts w:ascii="Arial" w:eastAsia="Arial" w:hAnsi="Arial" w:cs="Arial" w:hint="default"/>
        <w:b w:val="0"/>
        <w:bCs w:val="0"/>
        <w:i w:val="0"/>
        <w:iCs w:val="0"/>
        <w:color w:val="423D5D"/>
        <w:spacing w:val="0"/>
        <w:w w:val="124"/>
        <w:sz w:val="17"/>
        <w:szCs w:val="17"/>
        <w:lang w:val="en-US" w:eastAsia="en-US" w:bidi="ar-SA"/>
      </w:rPr>
    </w:lvl>
    <w:lvl w:ilvl="1" w:tplc="828E15BC">
      <w:numFmt w:val="bullet"/>
      <w:lvlText w:val="•"/>
      <w:lvlJc w:val="left"/>
      <w:pPr>
        <w:ind w:left="1198" w:hanging="208"/>
      </w:pPr>
      <w:rPr>
        <w:rFonts w:hint="default"/>
        <w:lang w:val="en-US" w:eastAsia="en-US" w:bidi="ar-SA"/>
      </w:rPr>
    </w:lvl>
    <w:lvl w:ilvl="2" w:tplc="243EB87A">
      <w:numFmt w:val="bullet"/>
      <w:lvlText w:val="•"/>
      <w:lvlJc w:val="left"/>
      <w:pPr>
        <w:ind w:left="2096" w:hanging="208"/>
      </w:pPr>
      <w:rPr>
        <w:rFonts w:hint="default"/>
        <w:lang w:val="en-US" w:eastAsia="en-US" w:bidi="ar-SA"/>
      </w:rPr>
    </w:lvl>
    <w:lvl w:ilvl="3" w:tplc="A0FC7716">
      <w:numFmt w:val="bullet"/>
      <w:lvlText w:val="•"/>
      <w:lvlJc w:val="left"/>
      <w:pPr>
        <w:ind w:left="2994" w:hanging="208"/>
      </w:pPr>
      <w:rPr>
        <w:rFonts w:hint="default"/>
        <w:lang w:val="en-US" w:eastAsia="en-US" w:bidi="ar-SA"/>
      </w:rPr>
    </w:lvl>
    <w:lvl w:ilvl="4" w:tplc="EC02A0E6">
      <w:numFmt w:val="bullet"/>
      <w:lvlText w:val="•"/>
      <w:lvlJc w:val="left"/>
      <w:pPr>
        <w:ind w:left="3892" w:hanging="208"/>
      </w:pPr>
      <w:rPr>
        <w:rFonts w:hint="default"/>
        <w:lang w:val="en-US" w:eastAsia="en-US" w:bidi="ar-SA"/>
      </w:rPr>
    </w:lvl>
    <w:lvl w:ilvl="5" w:tplc="44EED87C">
      <w:numFmt w:val="bullet"/>
      <w:lvlText w:val="•"/>
      <w:lvlJc w:val="left"/>
      <w:pPr>
        <w:ind w:left="4790" w:hanging="208"/>
      </w:pPr>
      <w:rPr>
        <w:rFonts w:hint="default"/>
        <w:lang w:val="en-US" w:eastAsia="en-US" w:bidi="ar-SA"/>
      </w:rPr>
    </w:lvl>
    <w:lvl w:ilvl="6" w:tplc="CE542CFA">
      <w:numFmt w:val="bullet"/>
      <w:lvlText w:val="•"/>
      <w:lvlJc w:val="left"/>
      <w:pPr>
        <w:ind w:left="5688" w:hanging="208"/>
      </w:pPr>
      <w:rPr>
        <w:rFonts w:hint="default"/>
        <w:lang w:val="en-US" w:eastAsia="en-US" w:bidi="ar-SA"/>
      </w:rPr>
    </w:lvl>
    <w:lvl w:ilvl="7" w:tplc="00B2E3A0">
      <w:numFmt w:val="bullet"/>
      <w:lvlText w:val="•"/>
      <w:lvlJc w:val="left"/>
      <w:pPr>
        <w:ind w:left="6586" w:hanging="208"/>
      </w:pPr>
      <w:rPr>
        <w:rFonts w:hint="default"/>
        <w:lang w:val="en-US" w:eastAsia="en-US" w:bidi="ar-SA"/>
      </w:rPr>
    </w:lvl>
    <w:lvl w:ilvl="8" w:tplc="137AA430">
      <w:numFmt w:val="bullet"/>
      <w:lvlText w:val="•"/>
      <w:lvlJc w:val="left"/>
      <w:pPr>
        <w:ind w:left="7484" w:hanging="208"/>
      </w:pPr>
      <w:rPr>
        <w:rFonts w:hint="default"/>
        <w:lang w:val="en-US" w:eastAsia="en-US" w:bidi="ar-SA"/>
      </w:rPr>
    </w:lvl>
  </w:abstractNum>
  <w:abstractNum w:abstractNumId="1" w15:restartNumberingAfterBreak="0">
    <w:nsid w:val="01BB0535"/>
    <w:multiLevelType w:val="hybridMultilevel"/>
    <w:tmpl w:val="D2CC8B4A"/>
    <w:lvl w:ilvl="0" w:tplc="2F844D94">
      <w:numFmt w:val="bullet"/>
      <w:lvlText w:val="•"/>
      <w:lvlJc w:val="left"/>
      <w:pPr>
        <w:ind w:left="2261" w:hanging="361"/>
      </w:pPr>
      <w:rPr>
        <w:rFonts w:ascii="Arial Rounded MT Bold" w:eastAsia="Arial Rounded MT Bold" w:hAnsi="Arial Rounded MT Bold" w:cs="Arial Rounded MT Bold" w:hint="default"/>
        <w:b w:val="0"/>
        <w:bCs w:val="0"/>
        <w:i w:val="0"/>
        <w:iCs w:val="0"/>
        <w:spacing w:val="0"/>
        <w:w w:val="100"/>
        <w:sz w:val="24"/>
        <w:szCs w:val="24"/>
        <w:lang w:val="en-US" w:eastAsia="en-US" w:bidi="ar-SA"/>
      </w:rPr>
    </w:lvl>
    <w:lvl w:ilvl="1" w:tplc="7F14A97E">
      <w:numFmt w:val="bullet"/>
      <w:lvlText w:val="•"/>
      <w:lvlJc w:val="left"/>
      <w:pPr>
        <w:ind w:left="3066" w:hanging="361"/>
      </w:pPr>
      <w:rPr>
        <w:rFonts w:hint="default"/>
        <w:lang w:val="en-US" w:eastAsia="en-US" w:bidi="ar-SA"/>
      </w:rPr>
    </w:lvl>
    <w:lvl w:ilvl="2" w:tplc="B8AAC3E2">
      <w:numFmt w:val="bullet"/>
      <w:lvlText w:val="•"/>
      <w:lvlJc w:val="left"/>
      <w:pPr>
        <w:ind w:left="3872" w:hanging="361"/>
      </w:pPr>
      <w:rPr>
        <w:rFonts w:hint="default"/>
        <w:lang w:val="en-US" w:eastAsia="en-US" w:bidi="ar-SA"/>
      </w:rPr>
    </w:lvl>
    <w:lvl w:ilvl="3" w:tplc="3F3C5BFA">
      <w:numFmt w:val="bullet"/>
      <w:lvlText w:val="•"/>
      <w:lvlJc w:val="left"/>
      <w:pPr>
        <w:ind w:left="4678" w:hanging="361"/>
      </w:pPr>
      <w:rPr>
        <w:rFonts w:hint="default"/>
        <w:lang w:val="en-US" w:eastAsia="en-US" w:bidi="ar-SA"/>
      </w:rPr>
    </w:lvl>
    <w:lvl w:ilvl="4" w:tplc="FF4A6A7A">
      <w:numFmt w:val="bullet"/>
      <w:lvlText w:val="•"/>
      <w:lvlJc w:val="left"/>
      <w:pPr>
        <w:ind w:left="5484" w:hanging="361"/>
      </w:pPr>
      <w:rPr>
        <w:rFonts w:hint="default"/>
        <w:lang w:val="en-US" w:eastAsia="en-US" w:bidi="ar-SA"/>
      </w:rPr>
    </w:lvl>
    <w:lvl w:ilvl="5" w:tplc="4B321D80">
      <w:numFmt w:val="bullet"/>
      <w:lvlText w:val="•"/>
      <w:lvlJc w:val="left"/>
      <w:pPr>
        <w:ind w:left="6290" w:hanging="361"/>
      </w:pPr>
      <w:rPr>
        <w:rFonts w:hint="default"/>
        <w:lang w:val="en-US" w:eastAsia="en-US" w:bidi="ar-SA"/>
      </w:rPr>
    </w:lvl>
    <w:lvl w:ilvl="6" w:tplc="F9FE199C">
      <w:numFmt w:val="bullet"/>
      <w:lvlText w:val="•"/>
      <w:lvlJc w:val="left"/>
      <w:pPr>
        <w:ind w:left="7096" w:hanging="361"/>
      </w:pPr>
      <w:rPr>
        <w:rFonts w:hint="default"/>
        <w:lang w:val="en-US" w:eastAsia="en-US" w:bidi="ar-SA"/>
      </w:rPr>
    </w:lvl>
    <w:lvl w:ilvl="7" w:tplc="EA3EFF70">
      <w:numFmt w:val="bullet"/>
      <w:lvlText w:val="•"/>
      <w:lvlJc w:val="left"/>
      <w:pPr>
        <w:ind w:left="7902" w:hanging="361"/>
      </w:pPr>
      <w:rPr>
        <w:rFonts w:hint="default"/>
        <w:lang w:val="en-US" w:eastAsia="en-US" w:bidi="ar-SA"/>
      </w:rPr>
    </w:lvl>
    <w:lvl w:ilvl="8" w:tplc="016CC8EC">
      <w:numFmt w:val="bullet"/>
      <w:lvlText w:val="•"/>
      <w:lvlJc w:val="left"/>
      <w:pPr>
        <w:ind w:left="8708" w:hanging="361"/>
      </w:pPr>
      <w:rPr>
        <w:rFonts w:hint="default"/>
        <w:lang w:val="en-US" w:eastAsia="en-US" w:bidi="ar-SA"/>
      </w:rPr>
    </w:lvl>
  </w:abstractNum>
  <w:abstractNum w:abstractNumId="2" w15:restartNumberingAfterBreak="0">
    <w:nsid w:val="03377F27"/>
    <w:multiLevelType w:val="hybridMultilevel"/>
    <w:tmpl w:val="AD6A5228"/>
    <w:lvl w:ilvl="0" w:tplc="51082EEE">
      <w:numFmt w:val="bullet"/>
      <w:lvlText w:val=""/>
      <w:lvlJc w:val="left"/>
      <w:pPr>
        <w:ind w:left="1360" w:hanging="720"/>
      </w:pPr>
      <w:rPr>
        <w:rFonts w:ascii="Wingdings" w:eastAsia="Wingdings" w:hAnsi="Wingdings" w:cs="Wingdings" w:hint="default"/>
        <w:spacing w:val="0"/>
        <w:w w:val="100"/>
        <w:lang w:val="en-US" w:eastAsia="en-US" w:bidi="ar-SA"/>
      </w:rPr>
    </w:lvl>
    <w:lvl w:ilvl="1" w:tplc="B6627FD8">
      <w:numFmt w:val="bullet"/>
      <w:lvlText w:val="•"/>
      <w:lvlJc w:val="left"/>
      <w:pPr>
        <w:ind w:left="2256" w:hanging="720"/>
      </w:pPr>
      <w:rPr>
        <w:rFonts w:hint="default"/>
        <w:lang w:val="en-US" w:eastAsia="en-US" w:bidi="ar-SA"/>
      </w:rPr>
    </w:lvl>
    <w:lvl w:ilvl="2" w:tplc="280E1204">
      <w:numFmt w:val="bullet"/>
      <w:lvlText w:val="•"/>
      <w:lvlJc w:val="left"/>
      <w:pPr>
        <w:ind w:left="3152" w:hanging="720"/>
      </w:pPr>
      <w:rPr>
        <w:rFonts w:hint="default"/>
        <w:lang w:val="en-US" w:eastAsia="en-US" w:bidi="ar-SA"/>
      </w:rPr>
    </w:lvl>
    <w:lvl w:ilvl="3" w:tplc="95B004EE">
      <w:numFmt w:val="bullet"/>
      <w:lvlText w:val="•"/>
      <w:lvlJc w:val="left"/>
      <w:pPr>
        <w:ind w:left="4048" w:hanging="720"/>
      </w:pPr>
      <w:rPr>
        <w:rFonts w:hint="default"/>
        <w:lang w:val="en-US" w:eastAsia="en-US" w:bidi="ar-SA"/>
      </w:rPr>
    </w:lvl>
    <w:lvl w:ilvl="4" w:tplc="A1409454">
      <w:numFmt w:val="bullet"/>
      <w:lvlText w:val="•"/>
      <w:lvlJc w:val="left"/>
      <w:pPr>
        <w:ind w:left="4944" w:hanging="720"/>
      </w:pPr>
      <w:rPr>
        <w:rFonts w:hint="default"/>
        <w:lang w:val="en-US" w:eastAsia="en-US" w:bidi="ar-SA"/>
      </w:rPr>
    </w:lvl>
    <w:lvl w:ilvl="5" w:tplc="00228790">
      <w:numFmt w:val="bullet"/>
      <w:lvlText w:val="•"/>
      <w:lvlJc w:val="left"/>
      <w:pPr>
        <w:ind w:left="5840" w:hanging="720"/>
      </w:pPr>
      <w:rPr>
        <w:rFonts w:hint="default"/>
        <w:lang w:val="en-US" w:eastAsia="en-US" w:bidi="ar-SA"/>
      </w:rPr>
    </w:lvl>
    <w:lvl w:ilvl="6" w:tplc="0CBA8260">
      <w:numFmt w:val="bullet"/>
      <w:lvlText w:val="•"/>
      <w:lvlJc w:val="left"/>
      <w:pPr>
        <w:ind w:left="6736" w:hanging="720"/>
      </w:pPr>
      <w:rPr>
        <w:rFonts w:hint="default"/>
        <w:lang w:val="en-US" w:eastAsia="en-US" w:bidi="ar-SA"/>
      </w:rPr>
    </w:lvl>
    <w:lvl w:ilvl="7" w:tplc="325ECF8A">
      <w:numFmt w:val="bullet"/>
      <w:lvlText w:val="•"/>
      <w:lvlJc w:val="left"/>
      <w:pPr>
        <w:ind w:left="7632" w:hanging="720"/>
      </w:pPr>
      <w:rPr>
        <w:rFonts w:hint="default"/>
        <w:lang w:val="en-US" w:eastAsia="en-US" w:bidi="ar-SA"/>
      </w:rPr>
    </w:lvl>
    <w:lvl w:ilvl="8" w:tplc="736680C4">
      <w:numFmt w:val="bullet"/>
      <w:lvlText w:val="•"/>
      <w:lvlJc w:val="left"/>
      <w:pPr>
        <w:ind w:left="8528" w:hanging="720"/>
      </w:pPr>
      <w:rPr>
        <w:rFonts w:hint="default"/>
        <w:lang w:val="en-US" w:eastAsia="en-US" w:bidi="ar-SA"/>
      </w:rPr>
    </w:lvl>
  </w:abstractNum>
  <w:abstractNum w:abstractNumId="3" w15:restartNumberingAfterBreak="0">
    <w:nsid w:val="04F54B29"/>
    <w:multiLevelType w:val="hybridMultilevel"/>
    <w:tmpl w:val="4BF2F118"/>
    <w:lvl w:ilvl="0" w:tplc="C016C1A8">
      <w:start w:val="1"/>
      <w:numFmt w:val="lowerLetter"/>
      <w:lvlText w:val="(%1)"/>
      <w:lvlJc w:val="left"/>
      <w:pPr>
        <w:ind w:left="640" w:hanging="325"/>
      </w:pPr>
      <w:rPr>
        <w:rFonts w:ascii="Times New Roman" w:eastAsia="Times New Roman" w:hAnsi="Times New Roman" w:cs="Times New Roman" w:hint="default"/>
        <w:b w:val="0"/>
        <w:bCs w:val="0"/>
        <w:i w:val="0"/>
        <w:iCs w:val="0"/>
        <w:spacing w:val="-2"/>
        <w:w w:val="100"/>
        <w:sz w:val="24"/>
        <w:szCs w:val="24"/>
        <w:lang w:val="en-US" w:eastAsia="en-US" w:bidi="ar-SA"/>
      </w:rPr>
    </w:lvl>
    <w:lvl w:ilvl="1" w:tplc="EEFA74D6">
      <w:start w:val="1"/>
      <w:numFmt w:val="decimal"/>
      <w:lvlText w:val="(%2)"/>
      <w:lvlJc w:val="left"/>
      <w:pPr>
        <w:ind w:left="640"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2" w:tplc="B686E53A">
      <w:start w:val="1"/>
      <w:numFmt w:val="upperLetter"/>
      <w:lvlText w:val="(%3)"/>
      <w:lvlJc w:val="left"/>
      <w:pPr>
        <w:ind w:left="640" w:hanging="392"/>
      </w:pPr>
      <w:rPr>
        <w:rFonts w:ascii="Times New Roman" w:eastAsia="Times New Roman" w:hAnsi="Times New Roman" w:cs="Times New Roman" w:hint="default"/>
        <w:b w:val="0"/>
        <w:bCs w:val="0"/>
        <w:i w:val="0"/>
        <w:iCs w:val="0"/>
        <w:spacing w:val="-2"/>
        <w:w w:val="100"/>
        <w:sz w:val="24"/>
        <w:szCs w:val="24"/>
        <w:lang w:val="en-US" w:eastAsia="en-US" w:bidi="ar-SA"/>
      </w:rPr>
    </w:lvl>
    <w:lvl w:ilvl="3" w:tplc="79EA81E4">
      <w:start w:val="1"/>
      <w:numFmt w:val="lowerRoman"/>
      <w:lvlText w:val="(%4)"/>
      <w:lvlJc w:val="left"/>
      <w:pPr>
        <w:ind w:left="1285"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4" w:tplc="938A7904">
      <w:start w:val="1"/>
      <w:numFmt w:val="upperRoman"/>
      <w:lvlText w:val="(%5)"/>
      <w:lvlJc w:val="left"/>
      <w:pPr>
        <w:ind w:left="1418" w:hanging="299"/>
      </w:pPr>
      <w:rPr>
        <w:rFonts w:ascii="Times New Roman" w:eastAsia="Times New Roman" w:hAnsi="Times New Roman" w:cs="Times New Roman" w:hint="default"/>
        <w:b w:val="0"/>
        <w:bCs w:val="0"/>
        <w:i w:val="0"/>
        <w:iCs w:val="0"/>
        <w:spacing w:val="-4"/>
        <w:w w:val="100"/>
        <w:sz w:val="24"/>
        <w:szCs w:val="24"/>
        <w:lang w:val="en-US" w:eastAsia="en-US" w:bidi="ar-SA"/>
      </w:rPr>
    </w:lvl>
    <w:lvl w:ilvl="5" w:tplc="248C616A">
      <w:numFmt w:val="bullet"/>
      <w:lvlText w:val="•"/>
      <w:lvlJc w:val="left"/>
      <w:pPr>
        <w:ind w:left="4757" w:hanging="299"/>
      </w:pPr>
      <w:rPr>
        <w:rFonts w:hint="default"/>
        <w:lang w:val="en-US" w:eastAsia="en-US" w:bidi="ar-SA"/>
      </w:rPr>
    </w:lvl>
    <w:lvl w:ilvl="6" w:tplc="7F4A9E08">
      <w:numFmt w:val="bullet"/>
      <w:lvlText w:val="•"/>
      <w:lvlJc w:val="left"/>
      <w:pPr>
        <w:ind w:left="5870" w:hanging="299"/>
      </w:pPr>
      <w:rPr>
        <w:rFonts w:hint="default"/>
        <w:lang w:val="en-US" w:eastAsia="en-US" w:bidi="ar-SA"/>
      </w:rPr>
    </w:lvl>
    <w:lvl w:ilvl="7" w:tplc="1D06D2A6">
      <w:numFmt w:val="bullet"/>
      <w:lvlText w:val="•"/>
      <w:lvlJc w:val="left"/>
      <w:pPr>
        <w:ind w:left="6982" w:hanging="299"/>
      </w:pPr>
      <w:rPr>
        <w:rFonts w:hint="default"/>
        <w:lang w:val="en-US" w:eastAsia="en-US" w:bidi="ar-SA"/>
      </w:rPr>
    </w:lvl>
    <w:lvl w:ilvl="8" w:tplc="BAC6D204">
      <w:numFmt w:val="bullet"/>
      <w:lvlText w:val="•"/>
      <w:lvlJc w:val="left"/>
      <w:pPr>
        <w:ind w:left="8095" w:hanging="299"/>
      </w:pPr>
      <w:rPr>
        <w:rFonts w:hint="default"/>
        <w:lang w:val="en-US" w:eastAsia="en-US" w:bidi="ar-SA"/>
      </w:rPr>
    </w:lvl>
  </w:abstractNum>
  <w:abstractNum w:abstractNumId="4" w15:restartNumberingAfterBreak="0">
    <w:nsid w:val="07CD7FEB"/>
    <w:multiLevelType w:val="hybridMultilevel"/>
    <w:tmpl w:val="44FCFE46"/>
    <w:lvl w:ilvl="0" w:tplc="8A94B23A">
      <w:start w:val="5"/>
      <w:numFmt w:val="upperLetter"/>
      <w:lvlText w:val="%1."/>
      <w:lvlJc w:val="left"/>
      <w:pPr>
        <w:ind w:left="579" w:hanging="245"/>
      </w:pPr>
      <w:rPr>
        <w:rFonts w:ascii="Arial" w:eastAsia="Arial" w:hAnsi="Arial" w:cs="Arial" w:hint="default"/>
        <w:b w:val="0"/>
        <w:bCs w:val="0"/>
        <w:i w:val="0"/>
        <w:iCs w:val="0"/>
        <w:color w:val="464256"/>
        <w:spacing w:val="-1"/>
        <w:w w:val="101"/>
        <w:sz w:val="18"/>
        <w:szCs w:val="18"/>
        <w:lang w:val="en-US" w:eastAsia="en-US" w:bidi="ar-SA"/>
      </w:rPr>
    </w:lvl>
    <w:lvl w:ilvl="1" w:tplc="D7162A24">
      <w:numFmt w:val="bullet"/>
      <w:lvlText w:val="•"/>
      <w:lvlJc w:val="left"/>
      <w:pPr>
        <w:ind w:left="1554" w:hanging="245"/>
      </w:pPr>
      <w:rPr>
        <w:rFonts w:hint="default"/>
        <w:lang w:val="en-US" w:eastAsia="en-US" w:bidi="ar-SA"/>
      </w:rPr>
    </w:lvl>
    <w:lvl w:ilvl="2" w:tplc="34167C3C">
      <w:numFmt w:val="bullet"/>
      <w:lvlText w:val="•"/>
      <w:lvlJc w:val="left"/>
      <w:pPr>
        <w:ind w:left="2528" w:hanging="245"/>
      </w:pPr>
      <w:rPr>
        <w:rFonts w:hint="default"/>
        <w:lang w:val="en-US" w:eastAsia="en-US" w:bidi="ar-SA"/>
      </w:rPr>
    </w:lvl>
    <w:lvl w:ilvl="3" w:tplc="AABEECE8">
      <w:numFmt w:val="bullet"/>
      <w:lvlText w:val="•"/>
      <w:lvlJc w:val="left"/>
      <w:pPr>
        <w:ind w:left="3502" w:hanging="245"/>
      </w:pPr>
      <w:rPr>
        <w:rFonts w:hint="default"/>
        <w:lang w:val="en-US" w:eastAsia="en-US" w:bidi="ar-SA"/>
      </w:rPr>
    </w:lvl>
    <w:lvl w:ilvl="4" w:tplc="0C06A97E">
      <w:numFmt w:val="bullet"/>
      <w:lvlText w:val="•"/>
      <w:lvlJc w:val="left"/>
      <w:pPr>
        <w:ind w:left="4476" w:hanging="245"/>
      </w:pPr>
      <w:rPr>
        <w:rFonts w:hint="default"/>
        <w:lang w:val="en-US" w:eastAsia="en-US" w:bidi="ar-SA"/>
      </w:rPr>
    </w:lvl>
    <w:lvl w:ilvl="5" w:tplc="C1904916">
      <w:numFmt w:val="bullet"/>
      <w:lvlText w:val="•"/>
      <w:lvlJc w:val="left"/>
      <w:pPr>
        <w:ind w:left="5450" w:hanging="245"/>
      </w:pPr>
      <w:rPr>
        <w:rFonts w:hint="default"/>
        <w:lang w:val="en-US" w:eastAsia="en-US" w:bidi="ar-SA"/>
      </w:rPr>
    </w:lvl>
    <w:lvl w:ilvl="6" w:tplc="212AAEE8">
      <w:numFmt w:val="bullet"/>
      <w:lvlText w:val="•"/>
      <w:lvlJc w:val="left"/>
      <w:pPr>
        <w:ind w:left="6424" w:hanging="245"/>
      </w:pPr>
      <w:rPr>
        <w:rFonts w:hint="default"/>
        <w:lang w:val="en-US" w:eastAsia="en-US" w:bidi="ar-SA"/>
      </w:rPr>
    </w:lvl>
    <w:lvl w:ilvl="7" w:tplc="A36624AC">
      <w:numFmt w:val="bullet"/>
      <w:lvlText w:val="•"/>
      <w:lvlJc w:val="left"/>
      <w:pPr>
        <w:ind w:left="7398" w:hanging="245"/>
      </w:pPr>
      <w:rPr>
        <w:rFonts w:hint="default"/>
        <w:lang w:val="en-US" w:eastAsia="en-US" w:bidi="ar-SA"/>
      </w:rPr>
    </w:lvl>
    <w:lvl w:ilvl="8" w:tplc="2F2C0710">
      <w:numFmt w:val="bullet"/>
      <w:lvlText w:val="•"/>
      <w:lvlJc w:val="left"/>
      <w:pPr>
        <w:ind w:left="8372" w:hanging="245"/>
      </w:pPr>
      <w:rPr>
        <w:rFonts w:hint="default"/>
        <w:lang w:val="en-US" w:eastAsia="en-US" w:bidi="ar-SA"/>
      </w:rPr>
    </w:lvl>
  </w:abstractNum>
  <w:abstractNum w:abstractNumId="5" w15:restartNumberingAfterBreak="0">
    <w:nsid w:val="08265188"/>
    <w:multiLevelType w:val="hybridMultilevel"/>
    <w:tmpl w:val="12E41970"/>
    <w:lvl w:ilvl="0" w:tplc="9CB09F8E">
      <w:start w:val="1"/>
      <w:numFmt w:val="decimal"/>
      <w:lvlText w:val="(%1)"/>
      <w:lvlJc w:val="left"/>
      <w:pPr>
        <w:ind w:left="1098"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AE92B4DA">
      <w:start w:val="1"/>
      <w:numFmt w:val="upperLetter"/>
      <w:lvlText w:val="(%2)"/>
      <w:lvlJc w:val="left"/>
      <w:pPr>
        <w:ind w:left="640" w:hanging="392"/>
      </w:pPr>
      <w:rPr>
        <w:rFonts w:ascii="Times New Roman" w:eastAsia="Times New Roman" w:hAnsi="Times New Roman" w:cs="Times New Roman" w:hint="default"/>
        <w:b w:val="0"/>
        <w:bCs w:val="0"/>
        <w:i w:val="0"/>
        <w:iCs w:val="0"/>
        <w:spacing w:val="-2"/>
        <w:w w:val="100"/>
        <w:sz w:val="24"/>
        <w:szCs w:val="24"/>
        <w:lang w:val="en-US" w:eastAsia="en-US" w:bidi="ar-SA"/>
      </w:rPr>
    </w:lvl>
    <w:lvl w:ilvl="2" w:tplc="C44E7D9E">
      <w:numFmt w:val="bullet"/>
      <w:lvlText w:val="•"/>
      <w:lvlJc w:val="left"/>
      <w:pPr>
        <w:ind w:left="2124" w:hanging="392"/>
      </w:pPr>
      <w:rPr>
        <w:rFonts w:hint="default"/>
        <w:lang w:val="en-US" w:eastAsia="en-US" w:bidi="ar-SA"/>
      </w:rPr>
    </w:lvl>
    <w:lvl w:ilvl="3" w:tplc="A2DEA41A">
      <w:numFmt w:val="bullet"/>
      <w:lvlText w:val="•"/>
      <w:lvlJc w:val="left"/>
      <w:pPr>
        <w:ind w:left="3148" w:hanging="392"/>
      </w:pPr>
      <w:rPr>
        <w:rFonts w:hint="default"/>
        <w:lang w:val="en-US" w:eastAsia="en-US" w:bidi="ar-SA"/>
      </w:rPr>
    </w:lvl>
    <w:lvl w:ilvl="4" w:tplc="F8627D6C">
      <w:numFmt w:val="bullet"/>
      <w:lvlText w:val="•"/>
      <w:lvlJc w:val="left"/>
      <w:pPr>
        <w:ind w:left="4173" w:hanging="392"/>
      </w:pPr>
      <w:rPr>
        <w:rFonts w:hint="default"/>
        <w:lang w:val="en-US" w:eastAsia="en-US" w:bidi="ar-SA"/>
      </w:rPr>
    </w:lvl>
    <w:lvl w:ilvl="5" w:tplc="1DC44E9A">
      <w:numFmt w:val="bullet"/>
      <w:lvlText w:val="•"/>
      <w:lvlJc w:val="left"/>
      <w:pPr>
        <w:ind w:left="5197" w:hanging="392"/>
      </w:pPr>
      <w:rPr>
        <w:rFonts w:hint="default"/>
        <w:lang w:val="en-US" w:eastAsia="en-US" w:bidi="ar-SA"/>
      </w:rPr>
    </w:lvl>
    <w:lvl w:ilvl="6" w:tplc="DFDED9BC">
      <w:numFmt w:val="bullet"/>
      <w:lvlText w:val="•"/>
      <w:lvlJc w:val="left"/>
      <w:pPr>
        <w:ind w:left="6222" w:hanging="392"/>
      </w:pPr>
      <w:rPr>
        <w:rFonts w:hint="default"/>
        <w:lang w:val="en-US" w:eastAsia="en-US" w:bidi="ar-SA"/>
      </w:rPr>
    </w:lvl>
    <w:lvl w:ilvl="7" w:tplc="8EB05E50">
      <w:numFmt w:val="bullet"/>
      <w:lvlText w:val="•"/>
      <w:lvlJc w:val="left"/>
      <w:pPr>
        <w:ind w:left="7246" w:hanging="392"/>
      </w:pPr>
      <w:rPr>
        <w:rFonts w:hint="default"/>
        <w:lang w:val="en-US" w:eastAsia="en-US" w:bidi="ar-SA"/>
      </w:rPr>
    </w:lvl>
    <w:lvl w:ilvl="8" w:tplc="A10236D2">
      <w:numFmt w:val="bullet"/>
      <w:lvlText w:val="•"/>
      <w:lvlJc w:val="left"/>
      <w:pPr>
        <w:ind w:left="8271" w:hanging="392"/>
      </w:pPr>
      <w:rPr>
        <w:rFonts w:hint="default"/>
        <w:lang w:val="en-US" w:eastAsia="en-US" w:bidi="ar-SA"/>
      </w:rPr>
    </w:lvl>
  </w:abstractNum>
  <w:abstractNum w:abstractNumId="6" w15:restartNumberingAfterBreak="0">
    <w:nsid w:val="11052758"/>
    <w:multiLevelType w:val="hybridMultilevel"/>
    <w:tmpl w:val="3892915A"/>
    <w:lvl w:ilvl="0" w:tplc="98CC78D0">
      <w:numFmt w:val="bullet"/>
      <w:lvlText w:val=""/>
      <w:lvlJc w:val="left"/>
      <w:pPr>
        <w:ind w:left="1360" w:hanging="720"/>
      </w:pPr>
      <w:rPr>
        <w:rFonts w:ascii="Wingdings" w:eastAsia="Wingdings" w:hAnsi="Wingdings" w:cs="Wingdings" w:hint="default"/>
        <w:spacing w:val="0"/>
        <w:w w:val="100"/>
        <w:lang w:val="en-US" w:eastAsia="en-US" w:bidi="ar-SA"/>
      </w:rPr>
    </w:lvl>
    <w:lvl w:ilvl="1" w:tplc="22F0B6D2">
      <w:numFmt w:val="bullet"/>
      <w:lvlText w:val="•"/>
      <w:lvlJc w:val="left"/>
      <w:pPr>
        <w:ind w:left="2256" w:hanging="720"/>
      </w:pPr>
      <w:rPr>
        <w:rFonts w:hint="default"/>
        <w:lang w:val="en-US" w:eastAsia="en-US" w:bidi="ar-SA"/>
      </w:rPr>
    </w:lvl>
    <w:lvl w:ilvl="2" w:tplc="34BEEE04">
      <w:numFmt w:val="bullet"/>
      <w:lvlText w:val="•"/>
      <w:lvlJc w:val="left"/>
      <w:pPr>
        <w:ind w:left="3152" w:hanging="720"/>
      </w:pPr>
      <w:rPr>
        <w:rFonts w:hint="default"/>
        <w:lang w:val="en-US" w:eastAsia="en-US" w:bidi="ar-SA"/>
      </w:rPr>
    </w:lvl>
    <w:lvl w:ilvl="3" w:tplc="B4B06DC0">
      <w:numFmt w:val="bullet"/>
      <w:lvlText w:val="•"/>
      <w:lvlJc w:val="left"/>
      <w:pPr>
        <w:ind w:left="4048" w:hanging="720"/>
      </w:pPr>
      <w:rPr>
        <w:rFonts w:hint="default"/>
        <w:lang w:val="en-US" w:eastAsia="en-US" w:bidi="ar-SA"/>
      </w:rPr>
    </w:lvl>
    <w:lvl w:ilvl="4" w:tplc="B96CFFDC">
      <w:numFmt w:val="bullet"/>
      <w:lvlText w:val="•"/>
      <w:lvlJc w:val="left"/>
      <w:pPr>
        <w:ind w:left="4944" w:hanging="720"/>
      </w:pPr>
      <w:rPr>
        <w:rFonts w:hint="default"/>
        <w:lang w:val="en-US" w:eastAsia="en-US" w:bidi="ar-SA"/>
      </w:rPr>
    </w:lvl>
    <w:lvl w:ilvl="5" w:tplc="5CA2422E">
      <w:numFmt w:val="bullet"/>
      <w:lvlText w:val="•"/>
      <w:lvlJc w:val="left"/>
      <w:pPr>
        <w:ind w:left="5840" w:hanging="720"/>
      </w:pPr>
      <w:rPr>
        <w:rFonts w:hint="default"/>
        <w:lang w:val="en-US" w:eastAsia="en-US" w:bidi="ar-SA"/>
      </w:rPr>
    </w:lvl>
    <w:lvl w:ilvl="6" w:tplc="4A20FC5A">
      <w:numFmt w:val="bullet"/>
      <w:lvlText w:val="•"/>
      <w:lvlJc w:val="left"/>
      <w:pPr>
        <w:ind w:left="6736" w:hanging="720"/>
      </w:pPr>
      <w:rPr>
        <w:rFonts w:hint="default"/>
        <w:lang w:val="en-US" w:eastAsia="en-US" w:bidi="ar-SA"/>
      </w:rPr>
    </w:lvl>
    <w:lvl w:ilvl="7" w:tplc="8AE274A6">
      <w:numFmt w:val="bullet"/>
      <w:lvlText w:val="•"/>
      <w:lvlJc w:val="left"/>
      <w:pPr>
        <w:ind w:left="7632" w:hanging="720"/>
      </w:pPr>
      <w:rPr>
        <w:rFonts w:hint="default"/>
        <w:lang w:val="en-US" w:eastAsia="en-US" w:bidi="ar-SA"/>
      </w:rPr>
    </w:lvl>
    <w:lvl w:ilvl="8" w:tplc="699022EC">
      <w:numFmt w:val="bullet"/>
      <w:lvlText w:val="•"/>
      <w:lvlJc w:val="left"/>
      <w:pPr>
        <w:ind w:left="8528" w:hanging="720"/>
      </w:pPr>
      <w:rPr>
        <w:rFonts w:hint="default"/>
        <w:lang w:val="en-US" w:eastAsia="en-US" w:bidi="ar-SA"/>
      </w:rPr>
    </w:lvl>
  </w:abstractNum>
  <w:abstractNum w:abstractNumId="7" w15:restartNumberingAfterBreak="0">
    <w:nsid w:val="12F92036"/>
    <w:multiLevelType w:val="hybridMultilevel"/>
    <w:tmpl w:val="D2022ECC"/>
    <w:lvl w:ilvl="0" w:tplc="04090003">
      <w:start w:val="1"/>
      <w:numFmt w:val="bullet"/>
      <w:lvlText w:val="o"/>
      <w:lvlJc w:val="left"/>
      <w:pPr>
        <w:ind w:left="2085" w:hanging="360"/>
      </w:pPr>
      <w:rPr>
        <w:rFonts w:ascii="Courier New" w:hAnsi="Courier New" w:cs="Courier New"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8" w15:restartNumberingAfterBreak="0">
    <w:nsid w:val="14983C8F"/>
    <w:multiLevelType w:val="multilevel"/>
    <w:tmpl w:val="BBBC95F2"/>
    <w:lvl w:ilvl="0">
      <w:start w:val="1"/>
      <w:numFmt w:val="decimal"/>
      <w:lvlText w:val="%1."/>
      <w:lvlJc w:val="left"/>
      <w:pPr>
        <w:ind w:left="2085" w:hanging="360"/>
      </w:pPr>
      <w:rPr>
        <w:rFonts w:hint="default"/>
        <w:color w:val="000000" w:themeColor="text1"/>
      </w:rPr>
    </w:lvl>
    <w:lvl w:ilvl="1">
      <w:start w:val="1"/>
      <w:numFmt w:val="decimal"/>
      <w:isLgl/>
      <w:lvlText w:val="%1.%2"/>
      <w:lvlJc w:val="left"/>
      <w:pPr>
        <w:ind w:left="2175" w:hanging="450"/>
      </w:pPr>
      <w:rPr>
        <w:rFonts w:hint="default"/>
      </w:rPr>
    </w:lvl>
    <w:lvl w:ilvl="2">
      <w:start w:val="1"/>
      <w:numFmt w:val="decimal"/>
      <w:isLgl/>
      <w:lvlText w:val="%1.%2.%3"/>
      <w:lvlJc w:val="left"/>
      <w:pPr>
        <w:ind w:left="2445"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805"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165"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525" w:hanging="1800"/>
      </w:pPr>
      <w:rPr>
        <w:rFonts w:hint="default"/>
      </w:rPr>
    </w:lvl>
  </w:abstractNum>
  <w:abstractNum w:abstractNumId="9" w15:restartNumberingAfterBreak="0">
    <w:nsid w:val="1A25343C"/>
    <w:multiLevelType w:val="hybridMultilevel"/>
    <w:tmpl w:val="457040E8"/>
    <w:lvl w:ilvl="0" w:tplc="55DEB4E2">
      <w:start w:val="2"/>
      <w:numFmt w:val="lowerLetter"/>
      <w:lvlText w:val="(%1)"/>
      <w:lvlJc w:val="left"/>
      <w:pPr>
        <w:ind w:left="50"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F92C9604">
      <w:numFmt w:val="bullet"/>
      <w:lvlText w:val="•"/>
      <w:lvlJc w:val="left"/>
      <w:pPr>
        <w:ind w:left="981" w:hanging="339"/>
      </w:pPr>
      <w:rPr>
        <w:rFonts w:hint="default"/>
        <w:lang w:val="en-US" w:eastAsia="en-US" w:bidi="ar-SA"/>
      </w:rPr>
    </w:lvl>
    <w:lvl w:ilvl="2" w:tplc="91F4A464">
      <w:numFmt w:val="bullet"/>
      <w:lvlText w:val="•"/>
      <w:lvlJc w:val="left"/>
      <w:pPr>
        <w:ind w:left="1903" w:hanging="339"/>
      </w:pPr>
      <w:rPr>
        <w:rFonts w:hint="default"/>
        <w:lang w:val="en-US" w:eastAsia="en-US" w:bidi="ar-SA"/>
      </w:rPr>
    </w:lvl>
    <w:lvl w:ilvl="3" w:tplc="0DBC3716">
      <w:numFmt w:val="bullet"/>
      <w:lvlText w:val="•"/>
      <w:lvlJc w:val="left"/>
      <w:pPr>
        <w:ind w:left="2825" w:hanging="339"/>
      </w:pPr>
      <w:rPr>
        <w:rFonts w:hint="default"/>
        <w:lang w:val="en-US" w:eastAsia="en-US" w:bidi="ar-SA"/>
      </w:rPr>
    </w:lvl>
    <w:lvl w:ilvl="4" w:tplc="CFFEFB72">
      <w:numFmt w:val="bullet"/>
      <w:lvlText w:val="•"/>
      <w:lvlJc w:val="left"/>
      <w:pPr>
        <w:ind w:left="3747" w:hanging="339"/>
      </w:pPr>
      <w:rPr>
        <w:rFonts w:hint="default"/>
        <w:lang w:val="en-US" w:eastAsia="en-US" w:bidi="ar-SA"/>
      </w:rPr>
    </w:lvl>
    <w:lvl w:ilvl="5" w:tplc="D2C684BE">
      <w:numFmt w:val="bullet"/>
      <w:lvlText w:val="•"/>
      <w:lvlJc w:val="left"/>
      <w:pPr>
        <w:ind w:left="4669" w:hanging="339"/>
      </w:pPr>
      <w:rPr>
        <w:rFonts w:hint="default"/>
        <w:lang w:val="en-US" w:eastAsia="en-US" w:bidi="ar-SA"/>
      </w:rPr>
    </w:lvl>
    <w:lvl w:ilvl="6" w:tplc="E05E36FA">
      <w:numFmt w:val="bullet"/>
      <w:lvlText w:val="•"/>
      <w:lvlJc w:val="left"/>
      <w:pPr>
        <w:ind w:left="5590" w:hanging="339"/>
      </w:pPr>
      <w:rPr>
        <w:rFonts w:hint="default"/>
        <w:lang w:val="en-US" w:eastAsia="en-US" w:bidi="ar-SA"/>
      </w:rPr>
    </w:lvl>
    <w:lvl w:ilvl="7" w:tplc="6128A0BE">
      <w:numFmt w:val="bullet"/>
      <w:lvlText w:val="•"/>
      <w:lvlJc w:val="left"/>
      <w:pPr>
        <w:ind w:left="6512" w:hanging="339"/>
      </w:pPr>
      <w:rPr>
        <w:rFonts w:hint="default"/>
        <w:lang w:val="en-US" w:eastAsia="en-US" w:bidi="ar-SA"/>
      </w:rPr>
    </w:lvl>
    <w:lvl w:ilvl="8" w:tplc="11E6FFC6">
      <w:numFmt w:val="bullet"/>
      <w:lvlText w:val="•"/>
      <w:lvlJc w:val="left"/>
      <w:pPr>
        <w:ind w:left="7434" w:hanging="339"/>
      </w:pPr>
      <w:rPr>
        <w:rFonts w:hint="default"/>
        <w:lang w:val="en-US" w:eastAsia="en-US" w:bidi="ar-SA"/>
      </w:rPr>
    </w:lvl>
  </w:abstractNum>
  <w:abstractNum w:abstractNumId="10" w15:restartNumberingAfterBreak="0">
    <w:nsid w:val="23465ED6"/>
    <w:multiLevelType w:val="hybridMultilevel"/>
    <w:tmpl w:val="A776CB7C"/>
    <w:lvl w:ilvl="0" w:tplc="C50E413E">
      <w:start w:val="23"/>
      <w:numFmt w:val="decimal"/>
      <w:lvlText w:val="(%1)"/>
      <w:lvlJc w:val="left"/>
      <w:pPr>
        <w:ind w:left="-3" w:hanging="459"/>
      </w:pPr>
      <w:rPr>
        <w:rFonts w:ascii="Times New Roman" w:eastAsia="Times New Roman" w:hAnsi="Times New Roman" w:cs="Times New Roman" w:hint="default"/>
        <w:b w:val="0"/>
        <w:bCs w:val="0"/>
        <w:i w:val="0"/>
        <w:iCs w:val="0"/>
        <w:spacing w:val="0"/>
        <w:w w:val="100"/>
        <w:sz w:val="24"/>
        <w:szCs w:val="24"/>
        <w:lang w:val="en-US" w:eastAsia="en-US" w:bidi="ar-SA"/>
      </w:rPr>
    </w:lvl>
    <w:lvl w:ilvl="1" w:tplc="648CE320">
      <w:numFmt w:val="bullet"/>
      <w:lvlText w:val="•"/>
      <w:lvlJc w:val="left"/>
      <w:pPr>
        <w:ind w:left="864" w:hanging="459"/>
      </w:pPr>
      <w:rPr>
        <w:rFonts w:hint="default"/>
        <w:lang w:val="en-US" w:eastAsia="en-US" w:bidi="ar-SA"/>
      </w:rPr>
    </w:lvl>
    <w:lvl w:ilvl="2" w:tplc="019862F0">
      <w:numFmt w:val="bullet"/>
      <w:lvlText w:val="•"/>
      <w:lvlJc w:val="left"/>
      <w:pPr>
        <w:ind w:left="1728" w:hanging="459"/>
      </w:pPr>
      <w:rPr>
        <w:rFonts w:hint="default"/>
        <w:lang w:val="en-US" w:eastAsia="en-US" w:bidi="ar-SA"/>
      </w:rPr>
    </w:lvl>
    <w:lvl w:ilvl="3" w:tplc="2D84A6DC">
      <w:numFmt w:val="bullet"/>
      <w:lvlText w:val="•"/>
      <w:lvlJc w:val="left"/>
      <w:pPr>
        <w:ind w:left="2592" w:hanging="459"/>
      </w:pPr>
      <w:rPr>
        <w:rFonts w:hint="default"/>
        <w:lang w:val="en-US" w:eastAsia="en-US" w:bidi="ar-SA"/>
      </w:rPr>
    </w:lvl>
    <w:lvl w:ilvl="4" w:tplc="E2B86ECA">
      <w:numFmt w:val="bullet"/>
      <w:lvlText w:val="•"/>
      <w:lvlJc w:val="left"/>
      <w:pPr>
        <w:ind w:left="3456" w:hanging="459"/>
      </w:pPr>
      <w:rPr>
        <w:rFonts w:hint="default"/>
        <w:lang w:val="en-US" w:eastAsia="en-US" w:bidi="ar-SA"/>
      </w:rPr>
    </w:lvl>
    <w:lvl w:ilvl="5" w:tplc="CD388ECE">
      <w:numFmt w:val="bullet"/>
      <w:lvlText w:val="•"/>
      <w:lvlJc w:val="left"/>
      <w:pPr>
        <w:ind w:left="4320" w:hanging="459"/>
      </w:pPr>
      <w:rPr>
        <w:rFonts w:hint="default"/>
        <w:lang w:val="en-US" w:eastAsia="en-US" w:bidi="ar-SA"/>
      </w:rPr>
    </w:lvl>
    <w:lvl w:ilvl="6" w:tplc="E0B29444">
      <w:numFmt w:val="bullet"/>
      <w:lvlText w:val="•"/>
      <w:lvlJc w:val="left"/>
      <w:pPr>
        <w:ind w:left="5184" w:hanging="459"/>
      </w:pPr>
      <w:rPr>
        <w:rFonts w:hint="default"/>
        <w:lang w:val="en-US" w:eastAsia="en-US" w:bidi="ar-SA"/>
      </w:rPr>
    </w:lvl>
    <w:lvl w:ilvl="7" w:tplc="9A788E8A">
      <w:numFmt w:val="bullet"/>
      <w:lvlText w:val="•"/>
      <w:lvlJc w:val="left"/>
      <w:pPr>
        <w:ind w:left="6048" w:hanging="459"/>
      </w:pPr>
      <w:rPr>
        <w:rFonts w:hint="default"/>
        <w:lang w:val="en-US" w:eastAsia="en-US" w:bidi="ar-SA"/>
      </w:rPr>
    </w:lvl>
    <w:lvl w:ilvl="8" w:tplc="A50EB80E">
      <w:numFmt w:val="bullet"/>
      <w:lvlText w:val="•"/>
      <w:lvlJc w:val="left"/>
      <w:pPr>
        <w:ind w:left="6912" w:hanging="459"/>
      </w:pPr>
      <w:rPr>
        <w:rFonts w:hint="default"/>
        <w:lang w:val="en-US" w:eastAsia="en-US" w:bidi="ar-SA"/>
      </w:rPr>
    </w:lvl>
  </w:abstractNum>
  <w:abstractNum w:abstractNumId="11" w15:restartNumberingAfterBreak="0">
    <w:nsid w:val="2CF850BD"/>
    <w:multiLevelType w:val="hybridMultilevel"/>
    <w:tmpl w:val="2F46E510"/>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2" w15:restartNumberingAfterBreak="0">
    <w:nsid w:val="2F406C8B"/>
    <w:multiLevelType w:val="multilevel"/>
    <w:tmpl w:val="98FC9D8E"/>
    <w:lvl w:ilvl="0">
      <w:start w:val="1"/>
      <w:numFmt w:val="decimal"/>
      <w:lvlText w:val="%1."/>
      <w:lvlJc w:val="left"/>
      <w:pPr>
        <w:ind w:left="1360" w:hanging="720"/>
      </w:pPr>
      <w:rPr>
        <w:rFonts w:ascii="Times New Roman" w:eastAsia="Times New Roman" w:hAnsi="Times New Roman" w:cs="Times New Roman" w:hint="default"/>
        <w:b/>
        <w:bCs/>
        <w:i w:val="0"/>
        <w:iCs w:val="0"/>
        <w:spacing w:val="-3"/>
        <w:w w:val="100"/>
        <w:sz w:val="24"/>
        <w:szCs w:val="24"/>
        <w:lang w:val="en-US" w:eastAsia="en-US" w:bidi="ar-SA"/>
      </w:rPr>
    </w:lvl>
    <w:lvl w:ilvl="1">
      <w:start w:val="1"/>
      <w:numFmt w:val="decimal"/>
      <w:lvlText w:val="%1.%2"/>
      <w:lvlJc w:val="left"/>
      <w:pPr>
        <w:ind w:left="1900" w:hanging="720"/>
        <w:jc w:val="right"/>
      </w:pPr>
      <w:rPr>
        <w:rFonts w:hint="default"/>
        <w:spacing w:val="-3"/>
        <w:w w:val="100"/>
        <w:lang w:val="en-US" w:eastAsia="en-US" w:bidi="ar-SA"/>
      </w:rPr>
    </w:lvl>
    <w:lvl w:ilvl="2">
      <w:numFmt w:val="bullet"/>
      <w:lvlText w:val=""/>
      <w:lvlJc w:val="left"/>
      <w:pPr>
        <w:ind w:left="1360" w:hanging="720"/>
      </w:pPr>
      <w:rPr>
        <w:rFonts w:ascii="Wingdings" w:eastAsia="Wingdings" w:hAnsi="Wingdings" w:cs="Wingdings" w:hint="default"/>
        <w:spacing w:val="0"/>
        <w:w w:val="99"/>
        <w:lang w:val="en-US" w:eastAsia="en-US" w:bidi="ar-SA"/>
      </w:rPr>
    </w:lvl>
    <w:lvl w:ilvl="3">
      <w:numFmt w:val="bullet"/>
      <w:lvlText w:val="•"/>
      <w:lvlJc w:val="left"/>
      <w:pPr>
        <w:ind w:left="3771" w:hanging="720"/>
      </w:pPr>
      <w:rPr>
        <w:rFonts w:hint="default"/>
        <w:lang w:val="en-US" w:eastAsia="en-US" w:bidi="ar-SA"/>
      </w:rPr>
    </w:lvl>
    <w:lvl w:ilvl="4">
      <w:numFmt w:val="bullet"/>
      <w:lvlText w:val="•"/>
      <w:lvlJc w:val="left"/>
      <w:pPr>
        <w:ind w:left="4706" w:hanging="720"/>
      </w:pPr>
      <w:rPr>
        <w:rFonts w:hint="default"/>
        <w:lang w:val="en-US" w:eastAsia="en-US" w:bidi="ar-SA"/>
      </w:rPr>
    </w:lvl>
    <w:lvl w:ilvl="5">
      <w:numFmt w:val="bullet"/>
      <w:lvlText w:val="•"/>
      <w:lvlJc w:val="left"/>
      <w:pPr>
        <w:ind w:left="5642" w:hanging="720"/>
      </w:pPr>
      <w:rPr>
        <w:rFonts w:hint="default"/>
        <w:lang w:val="en-US" w:eastAsia="en-US" w:bidi="ar-SA"/>
      </w:rPr>
    </w:lvl>
    <w:lvl w:ilvl="6">
      <w:numFmt w:val="bullet"/>
      <w:lvlText w:val="•"/>
      <w:lvlJc w:val="left"/>
      <w:pPr>
        <w:ind w:left="6577" w:hanging="720"/>
      </w:pPr>
      <w:rPr>
        <w:rFonts w:hint="default"/>
        <w:lang w:val="en-US" w:eastAsia="en-US" w:bidi="ar-SA"/>
      </w:rPr>
    </w:lvl>
    <w:lvl w:ilvl="7">
      <w:numFmt w:val="bullet"/>
      <w:lvlText w:val="•"/>
      <w:lvlJc w:val="left"/>
      <w:pPr>
        <w:ind w:left="7513" w:hanging="720"/>
      </w:pPr>
      <w:rPr>
        <w:rFonts w:hint="default"/>
        <w:lang w:val="en-US" w:eastAsia="en-US" w:bidi="ar-SA"/>
      </w:rPr>
    </w:lvl>
    <w:lvl w:ilvl="8">
      <w:numFmt w:val="bullet"/>
      <w:lvlText w:val="•"/>
      <w:lvlJc w:val="left"/>
      <w:pPr>
        <w:ind w:left="8448" w:hanging="720"/>
      </w:pPr>
      <w:rPr>
        <w:rFonts w:hint="default"/>
        <w:lang w:val="en-US" w:eastAsia="en-US" w:bidi="ar-SA"/>
      </w:rPr>
    </w:lvl>
  </w:abstractNum>
  <w:abstractNum w:abstractNumId="13" w15:restartNumberingAfterBreak="0">
    <w:nsid w:val="309625CC"/>
    <w:multiLevelType w:val="hybridMultilevel"/>
    <w:tmpl w:val="7C264148"/>
    <w:lvl w:ilvl="0" w:tplc="04090003">
      <w:start w:val="1"/>
      <w:numFmt w:val="bullet"/>
      <w:lvlText w:val="o"/>
      <w:lvlJc w:val="left"/>
      <w:pPr>
        <w:ind w:left="1720" w:hanging="360"/>
      </w:pPr>
      <w:rPr>
        <w:rFonts w:ascii="Courier New" w:hAnsi="Courier New" w:cs="Courier New"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4" w15:restartNumberingAfterBreak="0">
    <w:nsid w:val="31427414"/>
    <w:multiLevelType w:val="hybridMultilevel"/>
    <w:tmpl w:val="EEEA1642"/>
    <w:lvl w:ilvl="0" w:tplc="2182D9EE">
      <w:start w:val="11"/>
      <w:numFmt w:val="decimal"/>
      <w:lvlText w:val="%1."/>
      <w:lvlJc w:val="left"/>
      <w:pPr>
        <w:ind w:left="746" w:hanging="157"/>
      </w:pPr>
      <w:rPr>
        <w:rFonts w:ascii="Arial" w:eastAsia="Arial" w:hAnsi="Arial" w:cs="Arial" w:hint="default"/>
        <w:b w:val="0"/>
        <w:bCs w:val="0"/>
        <w:i w:val="0"/>
        <w:iCs w:val="0"/>
        <w:color w:val="692142"/>
        <w:spacing w:val="-67"/>
        <w:w w:val="87"/>
        <w:sz w:val="16"/>
        <w:szCs w:val="16"/>
        <w:lang w:val="en-US" w:eastAsia="en-US" w:bidi="ar-SA"/>
      </w:rPr>
    </w:lvl>
    <w:lvl w:ilvl="1" w:tplc="1D905C80">
      <w:start w:val="2"/>
      <w:numFmt w:val="decimal"/>
      <w:lvlText w:val="%2"/>
      <w:lvlJc w:val="left"/>
      <w:pPr>
        <w:ind w:left="1021" w:hanging="115"/>
      </w:pPr>
      <w:rPr>
        <w:rFonts w:ascii="Arial" w:eastAsia="Arial" w:hAnsi="Arial" w:cs="Arial" w:hint="default"/>
        <w:b w:val="0"/>
        <w:bCs w:val="0"/>
        <w:i w:val="0"/>
        <w:iCs w:val="0"/>
        <w:color w:val="525269"/>
        <w:spacing w:val="12"/>
        <w:w w:val="98"/>
        <w:sz w:val="15"/>
        <w:szCs w:val="15"/>
        <w:lang w:val="en-US" w:eastAsia="en-US" w:bidi="ar-SA"/>
      </w:rPr>
    </w:lvl>
    <w:lvl w:ilvl="2" w:tplc="0700D89E">
      <w:numFmt w:val="bullet"/>
      <w:lvlText w:val="•"/>
      <w:lvlJc w:val="left"/>
      <w:pPr>
        <w:ind w:left="2053" w:hanging="115"/>
      </w:pPr>
      <w:rPr>
        <w:rFonts w:hint="default"/>
        <w:lang w:val="en-US" w:eastAsia="en-US" w:bidi="ar-SA"/>
      </w:rPr>
    </w:lvl>
    <w:lvl w:ilvl="3" w:tplc="9CF850CA">
      <w:numFmt w:val="bullet"/>
      <w:lvlText w:val="•"/>
      <w:lvlJc w:val="left"/>
      <w:pPr>
        <w:ind w:left="3086" w:hanging="115"/>
      </w:pPr>
      <w:rPr>
        <w:rFonts w:hint="default"/>
        <w:lang w:val="en-US" w:eastAsia="en-US" w:bidi="ar-SA"/>
      </w:rPr>
    </w:lvl>
    <w:lvl w:ilvl="4" w:tplc="CD0A9A12">
      <w:numFmt w:val="bullet"/>
      <w:lvlText w:val="•"/>
      <w:lvlJc w:val="left"/>
      <w:pPr>
        <w:ind w:left="4120" w:hanging="115"/>
      </w:pPr>
      <w:rPr>
        <w:rFonts w:hint="default"/>
        <w:lang w:val="en-US" w:eastAsia="en-US" w:bidi="ar-SA"/>
      </w:rPr>
    </w:lvl>
    <w:lvl w:ilvl="5" w:tplc="4D72843C">
      <w:numFmt w:val="bullet"/>
      <w:lvlText w:val="•"/>
      <w:lvlJc w:val="left"/>
      <w:pPr>
        <w:ind w:left="5153" w:hanging="115"/>
      </w:pPr>
      <w:rPr>
        <w:rFonts w:hint="default"/>
        <w:lang w:val="en-US" w:eastAsia="en-US" w:bidi="ar-SA"/>
      </w:rPr>
    </w:lvl>
    <w:lvl w:ilvl="6" w:tplc="525851D6">
      <w:numFmt w:val="bullet"/>
      <w:lvlText w:val="•"/>
      <w:lvlJc w:val="left"/>
      <w:pPr>
        <w:ind w:left="6186" w:hanging="115"/>
      </w:pPr>
      <w:rPr>
        <w:rFonts w:hint="default"/>
        <w:lang w:val="en-US" w:eastAsia="en-US" w:bidi="ar-SA"/>
      </w:rPr>
    </w:lvl>
    <w:lvl w:ilvl="7" w:tplc="0CBCEF06">
      <w:numFmt w:val="bullet"/>
      <w:lvlText w:val="•"/>
      <w:lvlJc w:val="left"/>
      <w:pPr>
        <w:ind w:left="7220" w:hanging="115"/>
      </w:pPr>
      <w:rPr>
        <w:rFonts w:hint="default"/>
        <w:lang w:val="en-US" w:eastAsia="en-US" w:bidi="ar-SA"/>
      </w:rPr>
    </w:lvl>
    <w:lvl w:ilvl="8" w:tplc="5E428E70">
      <w:numFmt w:val="bullet"/>
      <w:lvlText w:val="•"/>
      <w:lvlJc w:val="left"/>
      <w:pPr>
        <w:ind w:left="8253" w:hanging="115"/>
      </w:pPr>
      <w:rPr>
        <w:rFonts w:hint="default"/>
        <w:lang w:val="en-US" w:eastAsia="en-US" w:bidi="ar-SA"/>
      </w:rPr>
    </w:lvl>
  </w:abstractNum>
  <w:abstractNum w:abstractNumId="15" w15:restartNumberingAfterBreak="0">
    <w:nsid w:val="343E732C"/>
    <w:multiLevelType w:val="multilevel"/>
    <w:tmpl w:val="74264DB0"/>
    <w:lvl w:ilvl="0">
      <w:start w:val="1"/>
      <w:numFmt w:val="decimal"/>
      <w:lvlText w:val="%1."/>
      <w:lvlJc w:val="left"/>
      <w:pPr>
        <w:ind w:left="2441" w:hanging="1801"/>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2441" w:hanging="1441"/>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2441" w:hanging="1441"/>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4804" w:hanging="1441"/>
      </w:pPr>
      <w:rPr>
        <w:rFonts w:hint="default"/>
        <w:lang w:val="en-US" w:eastAsia="en-US" w:bidi="ar-SA"/>
      </w:rPr>
    </w:lvl>
    <w:lvl w:ilvl="4">
      <w:numFmt w:val="bullet"/>
      <w:lvlText w:val="•"/>
      <w:lvlJc w:val="left"/>
      <w:pPr>
        <w:ind w:left="5592" w:hanging="1441"/>
      </w:pPr>
      <w:rPr>
        <w:rFonts w:hint="default"/>
        <w:lang w:val="en-US" w:eastAsia="en-US" w:bidi="ar-SA"/>
      </w:rPr>
    </w:lvl>
    <w:lvl w:ilvl="5">
      <w:numFmt w:val="bullet"/>
      <w:lvlText w:val="•"/>
      <w:lvlJc w:val="left"/>
      <w:pPr>
        <w:ind w:left="6380" w:hanging="1441"/>
      </w:pPr>
      <w:rPr>
        <w:rFonts w:hint="default"/>
        <w:lang w:val="en-US" w:eastAsia="en-US" w:bidi="ar-SA"/>
      </w:rPr>
    </w:lvl>
    <w:lvl w:ilvl="6">
      <w:numFmt w:val="bullet"/>
      <w:lvlText w:val="•"/>
      <w:lvlJc w:val="left"/>
      <w:pPr>
        <w:ind w:left="7168" w:hanging="1441"/>
      </w:pPr>
      <w:rPr>
        <w:rFonts w:hint="default"/>
        <w:lang w:val="en-US" w:eastAsia="en-US" w:bidi="ar-SA"/>
      </w:rPr>
    </w:lvl>
    <w:lvl w:ilvl="7">
      <w:numFmt w:val="bullet"/>
      <w:lvlText w:val="•"/>
      <w:lvlJc w:val="left"/>
      <w:pPr>
        <w:ind w:left="7956" w:hanging="1441"/>
      </w:pPr>
      <w:rPr>
        <w:rFonts w:hint="default"/>
        <w:lang w:val="en-US" w:eastAsia="en-US" w:bidi="ar-SA"/>
      </w:rPr>
    </w:lvl>
    <w:lvl w:ilvl="8">
      <w:numFmt w:val="bullet"/>
      <w:lvlText w:val="•"/>
      <w:lvlJc w:val="left"/>
      <w:pPr>
        <w:ind w:left="8744" w:hanging="1441"/>
      </w:pPr>
      <w:rPr>
        <w:rFonts w:hint="default"/>
        <w:lang w:val="en-US" w:eastAsia="en-US" w:bidi="ar-SA"/>
      </w:rPr>
    </w:lvl>
  </w:abstractNum>
  <w:abstractNum w:abstractNumId="16" w15:restartNumberingAfterBreak="0">
    <w:nsid w:val="368256E4"/>
    <w:multiLevelType w:val="hybridMultilevel"/>
    <w:tmpl w:val="47D2BCAE"/>
    <w:lvl w:ilvl="0" w:tplc="F9FE4952">
      <w:numFmt w:val="bullet"/>
      <w:lvlText w:val=""/>
      <w:lvlJc w:val="left"/>
      <w:pPr>
        <w:ind w:left="1360" w:hanging="720"/>
      </w:pPr>
      <w:rPr>
        <w:rFonts w:ascii="Wingdings" w:eastAsia="Wingdings" w:hAnsi="Wingdings" w:cs="Wingdings" w:hint="default"/>
        <w:b w:val="0"/>
        <w:bCs w:val="0"/>
        <w:i w:val="0"/>
        <w:iCs w:val="0"/>
        <w:spacing w:val="0"/>
        <w:w w:val="100"/>
        <w:sz w:val="22"/>
        <w:szCs w:val="22"/>
        <w:lang w:val="en-US" w:eastAsia="en-US" w:bidi="ar-SA"/>
      </w:rPr>
    </w:lvl>
    <w:lvl w:ilvl="1" w:tplc="3638903E">
      <w:numFmt w:val="bullet"/>
      <w:lvlText w:val="•"/>
      <w:lvlJc w:val="left"/>
      <w:pPr>
        <w:ind w:left="2256" w:hanging="720"/>
      </w:pPr>
      <w:rPr>
        <w:rFonts w:hint="default"/>
        <w:lang w:val="en-US" w:eastAsia="en-US" w:bidi="ar-SA"/>
      </w:rPr>
    </w:lvl>
    <w:lvl w:ilvl="2" w:tplc="401E2E1A">
      <w:numFmt w:val="bullet"/>
      <w:lvlText w:val="•"/>
      <w:lvlJc w:val="left"/>
      <w:pPr>
        <w:ind w:left="3152" w:hanging="720"/>
      </w:pPr>
      <w:rPr>
        <w:rFonts w:hint="default"/>
        <w:lang w:val="en-US" w:eastAsia="en-US" w:bidi="ar-SA"/>
      </w:rPr>
    </w:lvl>
    <w:lvl w:ilvl="3" w:tplc="29B43764">
      <w:numFmt w:val="bullet"/>
      <w:lvlText w:val="•"/>
      <w:lvlJc w:val="left"/>
      <w:pPr>
        <w:ind w:left="4048" w:hanging="720"/>
      </w:pPr>
      <w:rPr>
        <w:rFonts w:hint="default"/>
        <w:lang w:val="en-US" w:eastAsia="en-US" w:bidi="ar-SA"/>
      </w:rPr>
    </w:lvl>
    <w:lvl w:ilvl="4" w:tplc="760C2060">
      <w:numFmt w:val="bullet"/>
      <w:lvlText w:val="•"/>
      <w:lvlJc w:val="left"/>
      <w:pPr>
        <w:ind w:left="4944" w:hanging="720"/>
      </w:pPr>
      <w:rPr>
        <w:rFonts w:hint="default"/>
        <w:lang w:val="en-US" w:eastAsia="en-US" w:bidi="ar-SA"/>
      </w:rPr>
    </w:lvl>
    <w:lvl w:ilvl="5" w:tplc="896A2EFA">
      <w:numFmt w:val="bullet"/>
      <w:lvlText w:val="•"/>
      <w:lvlJc w:val="left"/>
      <w:pPr>
        <w:ind w:left="5840" w:hanging="720"/>
      </w:pPr>
      <w:rPr>
        <w:rFonts w:hint="default"/>
        <w:lang w:val="en-US" w:eastAsia="en-US" w:bidi="ar-SA"/>
      </w:rPr>
    </w:lvl>
    <w:lvl w:ilvl="6" w:tplc="977051DC">
      <w:numFmt w:val="bullet"/>
      <w:lvlText w:val="•"/>
      <w:lvlJc w:val="left"/>
      <w:pPr>
        <w:ind w:left="6736" w:hanging="720"/>
      </w:pPr>
      <w:rPr>
        <w:rFonts w:hint="default"/>
        <w:lang w:val="en-US" w:eastAsia="en-US" w:bidi="ar-SA"/>
      </w:rPr>
    </w:lvl>
    <w:lvl w:ilvl="7" w:tplc="FC8AF458">
      <w:numFmt w:val="bullet"/>
      <w:lvlText w:val="•"/>
      <w:lvlJc w:val="left"/>
      <w:pPr>
        <w:ind w:left="7632" w:hanging="720"/>
      </w:pPr>
      <w:rPr>
        <w:rFonts w:hint="default"/>
        <w:lang w:val="en-US" w:eastAsia="en-US" w:bidi="ar-SA"/>
      </w:rPr>
    </w:lvl>
    <w:lvl w:ilvl="8" w:tplc="581E0552">
      <w:numFmt w:val="bullet"/>
      <w:lvlText w:val="•"/>
      <w:lvlJc w:val="left"/>
      <w:pPr>
        <w:ind w:left="8528" w:hanging="720"/>
      </w:pPr>
      <w:rPr>
        <w:rFonts w:hint="default"/>
        <w:lang w:val="en-US" w:eastAsia="en-US" w:bidi="ar-SA"/>
      </w:rPr>
    </w:lvl>
  </w:abstractNum>
  <w:abstractNum w:abstractNumId="17" w15:restartNumberingAfterBreak="0">
    <w:nsid w:val="3E8F30C6"/>
    <w:multiLevelType w:val="hybridMultilevel"/>
    <w:tmpl w:val="B41C18CA"/>
    <w:lvl w:ilvl="0" w:tplc="04090019">
      <w:start w:val="1"/>
      <w:numFmt w:val="lowerLetter"/>
      <w:lvlText w:val="%1."/>
      <w:lvlJc w:val="left"/>
      <w:pPr>
        <w:ind w:left="2085" w:hanging="360"/>
      </w:pPr>
      <w:rPr>
        <w:rFonts w:hint="default"/>
      </w:rPr>
    </w:lvl>
    <w:lvl w:ilvl="1" w:tplc="04090003">
      <w:start w:val="1"/>
      <w:numFmt w:val="bullet"/>
      <w:lvlText w:val="o"/>
      <w:lvlJc w:val="left"/>
      <w:pPr>
        <w:ind w:left="2805" w:hanging="360"/>
      </w:pPr>
      <w:rPr>
        <w:rFonts w:ascii="Courier New" w:hAnsi="Courier New" w:cs="Courier New" w:hint="default"/>
      </w:rPr>
    </w:lvl>
    <w:lvl w:ilvl="2" w:tplc="75B4D4EE">
      <w:start w:val="1"/>
      <w:numFmt w:val="decimal"/>
      <w:lvlText w:val="%3."/>
      <w:lvlJc w:val="left"/>
      <w:pPr>
        <w:ind w:left="720" w:hanging="360"/>
      </w:pPr>
      <w:rPr>
        <w:rFonts w:hint="default"/>
      </w:rPr>
    </w:lvl>
    <w:lvl w:ilvl="3" w:tplc="0409000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18" w15:restartNumberingAfterBreak="0">
    <w:nsid w:val="3FA43D6F"/>
    <w:multiLevelType w:val="hybridMultilevel"/>
    <w:tmpl w:val="F5D222A6"/>
    <w:lvl w:ilvl="0" w:tplc="A7121228">
      <w:numFmt w:val="bullet"/>
      <w:lvlText w:val=""/>
      <w:lvlJc w:val="left"/>
      <w:pPr>
        <w:ind w:left="1360" w:hanging="720"/>
      </w:pPr>
      <w:rPr>
        <w:rFonts w:ascii="Wingdings" w:eastAsia="Wingdings" w:hAnsi="Wingdings" w:cs="Wingdings" w:hint="default"/>
        <w:spacing w:val="0"/>
        <w:w w:val="100"/>
        <w:lang w:val="en-US" w:eastAsia="en-US" w:bidi="ar-SA"/>
      </w:rPr>
    </w:lvl>
    <w:lvl w:ilvl="1" w:tplc="09A0B144">
      <w:numFmt w:val="bullet"/>
      <w:lvlText w:val="•"/>
      <w:lvlJc w:val="left"/>
      <w:pPr>
        <w:ind w:left="2256" w:hanging="720"/>
      </w:pPr>
      <w:rPr>
        <w:rFonts w:hint="default"/>
        <w:lang w:val="en-US" w:eastAsia="en-US" w:bidi="ar-SA"/>
      </w:rPr>
    </w:lvl>
    <w:lvl w:ilvl="2" w:tplc="0E9260B0">
      <w:numFmt w:val="bullet"/>
      <w:lvlText w:val="•"/>
      <w:lvlJc w:val="left"/>
      <w:pPr>
        <w:ind w:left="3152" w:hanging="720"/>
      </w:pPr>
      <w:rPr>
        <w:rFonts w:hint="default"/>
        <w:lang w:val="en-US" w:eastAsia="en-US" w:bidi="ar-SA"/>
      </w:rPr>
    </w:lvl>
    <w:lvl w:ilvl="3" w:tplc="DCCE655A">
      <w:numFmt w:val="bullet"/>
      <w:lvlText w:val="•"/>
      <w:lvlJc w:val="left"/>
      <w:pPr>
        <w:ind w:left="4048" w:hanging="720"/>
      </w:pPr>
      <w:rPr>
        <w:rFonts w:hint="default"/>
        <w:lang w:val="en-US" w:eastAsia="en-US" w:bidi="ar-SA"/>
      </w:rPr>
    </w:lvl>
    <w:lvl w:ilvl="4" w:tplc="A5E48E02">
      <w:numFmt w:val="bullet"/>
      <w:lvlText w:val="•"/>
      <w:lvlJc w:val="left"/>
      <w:pPr>
        <w:ind w:left="4944" w:hanging="720"/>
      </w:pPr>
      <w:rPr>
        <w:rFonts w:hint="default"/>
        <w:lang w:val="en-US" w:eastAsia="en-US" w:bidi="ar-SA"/>
      </w:rPr>
    </w:lvl>
    <w:lvl w:ilvl="5" w:tplc="7FB25400">
      <w:numFmt w:val="bullet"/>
      <w:lvlText w:val="•"/>
      <w:lvlJc w:val="left"/>
      <w:pPr>
        <w:ind w:left="5840" w:hanging="720"/>
      </w:pPr>
      <w:rPr>
        <w:rFonts w:hint="default"/>
        <w:lang w:val="en-US" w:eastAsia="en-US" w:bidi="ar-SA"/>
      </w:rPr>
    </w:lvl>
    <w:lvl w:ilvl="6" w:tplc="DA8487A0">
      <w:numFmt w:val="bullet"/>
      <w:lvlText w:val="•"/>
      <w:lvlJc w:val="left"/>
      <w:pPr>
        <w:ind w:left="6736" w:hanging="720"/>
      </w:pPr>
      <w:rPr>
        <w:rFonts w:hint="default"/>
        <w:lang w:val="en-US" w:eastAsia="en-US" w:bidi="ar-SA"/>
      </w:rPr>
    </w:lvl>
    <w:lvl w:ilvl="7" w:tplc="870A286A">
      <w:numFmt w:val="bullet"/>
      <w:lvlText w:val="•"/>
      <w:lvlJc w:val="left"/>
      <w:pPr>
        <w:ind w:left="7632" w:hanging="720"/>
      </w:pPr>
      <w:rPr>
        <w:rFonts w:hint="default"/>
        <w:lang w:val="en-US" w:eastAsia="en-US" w:bidi="ar-SA"/>
      </w:rPr>
    </w:lvl>
    <w:lvl w:ilvl="8" w:tplc="B1A223CA">
      <w:numFmt w:val="bullet"/>
      <w:lvlText w:val="•"/>
      <w:lvlJc w:val="left"/>
      <w:pPr>
        <w:ind w:left="8528" w:hanging="720"/>
      </w:pPr>
      <w:rPr>
        <w:rFonts w:hint="default"/>
        <w:lang w:val="en-US" w:eastAsia="en-US" w:bidi="ar-SA"/>
      </w:rPr>
    </w:lvl>
  </w:abstractNum>
  <w:abstractNum w:abstractNumId="19" w15:restartNumberingAfterBreak="0">
    <w:nsid w:val="44DC7B58"/>
    <w:multiLevelType w:val="multilevel"/>
    <w:tmpl w:val="58A8AC14"/>
    <w:lvl w:ilvl="0">
      <w:start w:val="1"/>
      <w:numFmt w:val="decimal"/>
      <w:lvlText w:val="%1"/>
      <w:lvlJc w:val="left"/>
      <w:pPr>
        <w:ind w:left="450" w:hanging="450"/>
      </w:pPr>
      <w:rPr>
        <w:rFonts w:hint="default"/>
      </w:rPr>
    </w:lvl>
    <w:lvl w:ilvl="1">
      <w:start w:val="1"/>
      <w:numFmt w:val="decimal"/>
      <w:lvlText w:val="%1.%2"/>
      <w:lvlJc w:val="left"/>
      <w:pPr>
        <w:ind w:left="1440" w:hanging="45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0" w15:restartNumberingAfterBreak="0">
    <w:nsid w:val="4633482E"/>
    <w:multiLevelType w:val="hybridMultilevel"/>
    <w:tmpl w:val="B5900180"/>
    <w:lvl w:ilvl="0" w:tplc="F022D66E">
      <w:numFmt w:val="bullet"/>
      <w:lvlText w:val=""/>
      <w:lvlJc w:val="left"/>
      <w:pPr>
        <w:ind w:left="1000" w:hanging="360"/>
      </w:pPr>
      <w:rPr>
        <w:rFonts w:ascii="Wingdings" w:eastAsia="Wingdings" w:hAnsi="Wingdings" w:cs="Wingdings" w:hint="default"/>
        <w:b w:val="0"/>
        <w:bCs w:val="0"/>
        <w:i w:val="0"/>
        <w:iCs w:val="0"/>
        <w:spacing w:val="0"/>
        <w:w w:val="100"/>
        <w:sz w:val="24"/>
        <w:szCs w:val="24"/>
        <w:lang w:val="en-US" w:eastAsia="en-US" w:bidi="ar-SA"/>
      </w:rPr>
    </w:lvl>
    <w:lvl w:ilvl="1" w:tplc="CE7848FE">
      <w:numFmt w:val="bullet"/>
      <w:lvlText w:val="•"/>
      <w:lvlJc w:val="left"/>
      <w:pPr>
        <w:ind w:left="1932" w:hanging="360"/>
      </w:pPr>
      <w:rPr>
        <w:rFonts w:hint="default"/>
        <w:lang w:val="en-US" w:eastAsia="en-US" w:bidi="ar-SA"/>
      </w:rPr>
    </w:lvl>
    <w:lvl w:ilvl="2" w:tplc="CBB8DFB6">
      <w:numFmt w:val="bullet"/>
      <w:lvlText w:val="•"/>
      <w:lvlJc w:val="left"/>
      <w:pPr>
        <w:ind w:left="2864" w:hanging="360"/>
      </w:pPr>
      <w:rPr>
        <w:rFonts w:hint="default"/>
        <w:lang w:val="en-US" w:eastAsia="en-US" w:bidi="ar-SA"/>
      </w:rPr>
    </w:lvl>
    <w:lvl w:ilvl="3" w:tplc="F7C4B58A">
      <w:numFmt w:val="bullet"/>
      <w:lvlText w:val="•"/>
      <w:lvlJc w:val="left"/>
      <w:pPr>
        <w:ind w:left="3796" w:hanging="360"/>
      </w:pPr>
      <w:rPr>
        <w:rFonts w:hint="default"/>
        <w:lang w:val="en-US" w:eastAsia="en-US" w:bidi="ar-SA"/>
      </w:rPr>
    </w:lvl>
    <w:lvl w:ilvl="4" w:tplc="F9D4D0FE">
      <w:numFmt w:val="bullet"/>
      <w:lvlText w:val="•"/>
      <w:lvlJc w:val="left"/>
      <w:pPr>
        <w:ind w:left="4728" w:hanging="360"/>
      </w:pPr>
      <w:rPr>
        <w:rFonts w:hint="default"/>
        <w:lang w:val="en-US" w:eastAsia="en-US" w:bidi="ar-SA"/>
      </w:rPr>
    </w:lvl>
    <w:lvl w:ilvl="5" w:tplc="18109A66">
      <w:numFmt w:val="bullet"/>
      <w:lvlText w:val="•"/>
      <w:lvlJc w:val="left"/>
      <w:pPr>
        <w:ind w:left="5660" w:hanging="360"/>
      </w:pPr>
      <w:rPr>
        <w:rFonts w:hint="default"/>
        <w:lang w:val="en-US" w:eastAsia="en-US" w:bidi="ar-SA"/>
      </w:rPr>
    </w:lvl>
    <w:lvl w:ilvl="6" w:tplc="B30662AC">
      <w:numFmt w:val="bullet"/>
      <w:lvlText w:val="•"/>
      <w:lvlJc w:val="left"/>
      <w:pPr>
        <w:ind w:left="6592" w:hanging="360"/>
      </w:pPr>
      <w:rPr>
        <w:rFonts w:hint="default"/>
        <w:lang w:val="en-US" w:eastAsia="en-US" w:bidi="ar-SA"/>
      </w:rPr>
    </w:lvl>
    <w:lvl w:ilvl="7" w:tplc="E8B04A94">
      <w:numFmt w:val="bullet"/>
      <w:lvlText w:val="•"/>
      <w:lvlJc w:val="left"/>
      <w:pPr>
        <w:ind w:left="7524" w:hanging="360"/>
      </w:pPr>
      <w:rPr>
        <w:rFonts w:hint="default"/>
        <w:lang w:val="en-US" w:eastAsia="en-US" w:bidi="ar-SA"/>
      </w:rPr>
    </w:lvl>
    <w:lvl w:ilvl="8" w:tplc="A0E055CE">
      <w:numFmt w:val="bullet"/>
      <w:lvlText w:val="•"/>
      <w:lvlJc w:val="left"/>
      <w:pPr>
        <w:ind w:left="8456" w:hanging="360"/>
      </w:pPr>
      <w:rPr>
        <w:rFonts w:hint="default"/>
        <w:lang w:val="en-US" w:eastAsia="en-US" w:bidi="ar-SA"/>
      </w:rPr>
    </w:lvl>
  </w:abstractNum>
  <w:abstractNum w:abstractNumId="21" w15:restartNumberingAfterBreak="0">
    <w:nsid w:val="49D823E8"/>
    <w:multiLevelType w:val="hybridMultilevel"/>
    <w:tmpl w:val="CFFCB29A"/>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2" w15:restartNumberingAfterBreak="0">
    <w:nsid w:val="50C84710"/>
    <w:multiLevelType w:val="hybridMultilevel"/>
    <w:tmpl w:val="D08E6222"/>
    <w:lvl w:ilvl="0" w:tplc="04090003">
      <w:start w:val="1"/>
      <w:numFmt w:val="bullet"/>
      <w:lvlText w:val="o"/>
      <w:lvlJc w:val="left"/>
      <w:pPr>
        <w:ind w:left="2085" w:hanging="360"/>
      </w:pPr>
      <w:rPr>
        <w:rFonts w:ascii="Courier New" w:hAnsi="Courier New" w:cs="Courier New"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23" w15:restartNumberingAfterBreak="0">
    <w:nsid w:val="51D47051"/>
    <w:multiLevelType w:val="multilevel"/>
    <w:tmpl w:val="74264DB0"/>
    <w:lvl w:ilvl="0">
      <w:start w:val="1"/>
      <w:numFmt w:val="decimal"/>
      <w:lvlText w:val="%1."/>
      <w:lvlJc w:val="left"/>
      <w:pPr>
        <w:ind w:left="2441" w:hanging="1801"/>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2441" w:hanging="1441"/>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2441" w:hanging="1441"/>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4804" w:hanging="1441"/>
      </w:pPr>
      <w:rPr>
        <w:rFonts w:hint="default"/>
        <w:lang w:val="en-US" w:eastAsia="en-US" w:bidi="ar-SA"/>
      </w:rPr>
    </w:lvl>
    <w:lvl w:ilvl="4">
      <w:numFmt w:val="bullet"/>
      <w:lvlText w:val="•"/>
      <w:lvlJc w:val="left"/>
      <w:pPr>
        <w:ind w:left="5592" w:hanging="1441"/>
      </w:pPr>
      <w:rPr>
        <w:rFonts w:hint="default"/>
        <w:lang w:val="en-US" w:eastAsia="en-US" w:bidi="ar-SA"/>
      </w:rPr>
    </w:lvl>
    <w:lvl w:ilvl="5">
      <w:numFmt w:val="bullet"/>
      <w:lvlText w:val="•"/>
      <w:lvlJc w:val="left"/>
      <w:pPr>
        <w:ind w:left="6380" w:hanging="1441"/>
      </w:pPr>
      <w:rPr>
        <w:rFonts w:hint="default"/>
        <w:lang w:val="en-US" w:eastAsia="en-US" w:bidi="ar-SA"/>
      </w:rPr>
    </w:lvl>
    <w:lvl w:ilvl="6">
      <w:numFmt w:val="bullet"/>
      <w:lvlText w:val="•"/>
      <w:lvlJc w:val="left"/>
      <w:pPr>
        <w:ind w:left="7168" w:hanging="1441"/>
      </w:pPr>
      <w:rPr>
        <w:rFonts w:hint="default"/>
        <w:lang w:val="en-US" w:eastAsia="en-US" w:bidi="ar-SA"/>
      </w:rPr>
    </w:lvl>
    <w:lvl w:ilvl="7">
      <w:numFmt w:val="bullet"/>
      <w:lvlText w:val="•"/>
      <w:lvlJc w:val="left"/>
      <w:pPr>
        <w:ind w:left="7956" w:hanging="1441"/>
      </w:pPr>
      <w:rPr>
        <w:rFonts w:hint="default"/>
        <w:lang w:val="en-US" w:eastAsia="en-US" w:bidi="ar-SA"/>
      </w:rPr>
    </w:lvl>
    <w:lvl w:ilvl="8">
      <w:numFmt w:val="bullet"/>
      <w:lvlText w:val="•"/>
      <w:lvlJc w:val="left"/>
      <w:pPr>
        <w:ind w:left="8744" w:hanging="1441"/>
      </w:pPr>
      <w:rPr>
        <w:rFonts w:hint="default"/>
        <w:lang w:val="en-US" w:eastAsia="en-US" w:bidi="ar-SA"/>
      </w:rPr>
    </w:lvl>
  </w:abstractNum>
  <w:abstractNum w:abstractNumId="24" w15:restartNumberingAfterBreak="0">
    <w:nsid w:val="55EB686E"/>
    <w:multiLevelType w:val="hybridMultilevel"/>
    <w:tmpl w:val="44C81874"/>
    <w:lvl w:ilvl="0" w:tplc="86D65544">
      <w:numFmt w:val="bullet"/>
      <w:lvlText w:val=""/>
      <w:lvlJc w:val="left"/>
      <w:pPr>
        <w:ind w:left="1000" w:hanging="360"/>
      </w:pPr>
      <w:rPr>
        <w:rFonts w:ascii="Wingdings" w:eastAsia="Wingdings" w:hAnsi="Wingdings" w:cs="Wingdings" w:hint="default"/>
        <w:spacing w:val="0"/>
        <w:w w:val="100"/>
        <w:lang w:val="en-US" w:eastAsia="en-US" w:bidi="ar-SA"/>
      </w:rPr>
    </w:lvl>
    <w:lvl w:ilvl="1" w:tplc="9186463C">
      <w:numFmt w:val="bullet"/>
      <w:lvlText w:val="•"/>
      <w:lvlJc w:val="left"/>
      <w:pPr>
        <w:ind w:left="1932" w:hanging="360"/>
      </w:pPr>
      <w:rPr>
        <w:rFonts w:hint="default"/>
        <w:lang w:val="en-US" w:eastAsia="en-US" w:bidi="ar-SA"/>
      </w:rPr>
    </w:lvl>
    <w:lvl w:ilvl="2" w:tplc="E392196A">
      <w:numFmt w:val="bullet"/>
      <w:lvlText w:val="•"/>
      <w:lvlJc w:val="left"/>
      <w:pPr>
        <w:ind w:left="2864" w:hanging="360"/>
      </w:pPr>
      <w:rPr>
        <w:rFonts w:hint="default"/>
        <w:lang w:val="en-US" w:eastAsia="en-US" w:bidi="ar-SA"/>
      </w:rPr>
    </w:lvl>
    <w:lvl w:ilvl="3" w:tplc="7B54E8A0">
      <w:numFmt w:val="bullet"/>
      <w:lvlText w:val="•"/>
      <w:lvlJc w:val="left"/>
      <w:pPr>
        <w:ind w:left="3796" w:hanging="360"/>
      </w:pPr>
      <w:rPr>
        <w:rFonts w:hint="default"/>
        <w:lang w:val="en-US" w:eastAsia="en-US" w:bidi="ar-SA"/>
      </w:rPr>
    </w:lvl>
    <w:lvl w:ilvl="4" w:tplc="C1D0B9B8">
      <w:numFmt w:val="bullet"/>
      <w:lvlText w:val="•"/>
      <w:lvlJc w:val="left"/>
      <w:pPr>
        <w:ind w:left="4728" w:hanging="360"/>
      </w:pPr>
      <w:rPr>
        <w:rFonts w:hint="default"/>
        <w:lang w:val="en-US" w:eastAsia="en-US" w:bidi="ar-SA"/>
      </w:rPr>
    </w:lvl>
    <w:lvl w:ilvl="5" w:tplc="41D2749C">
      <w:numFmt w:val="bullet"/>
      <w:lvlText w:val="•"/>
      <w:lvlJc w:val="left"/>
      <w:pPr>
        <w:ind w:left="5660" w:hanging="360"/>
      </w:pPr>
      <w:rPr>
        <w:rFonts w:hint="default"/>
        <w:lang w:val="en-US" w:eastAsia="en-US" w:bidi="ar-SA"/>
      </w:rPr>
    </w:lvl>
    <w:lvl w:ilvl="6" w:tplc="102E04EC">
      <w:numFmt w:val="bullet"/>
      <w:lvlText w:val="•"/>
      <w:lvlJc w:val="left"/>
      <w:pPr>
        <w:ind w:left="6592" w:hanging="360"/>
      </w:pPr>
      <w:rPr>
        <w:rFonts w:hint="default"/>
        <w:lang w:val="en-US" w:eastAsia="en-US" w:bidi="ar-SA"/>
      </w:rPr>
    </w:lvl>
    <w:lvl w:ilvl="7" w:tplc="0D2E1DF0">
      <w:numFmt w:val="bullet"/>
      <w:lvlText w:val="•"/>
      <w:lvlJc w:val="left"/>
      <w:pPr>
        <w:ind w:left="7524" w:hanging="360"/>
      </w:pPr>
      <w:rPr>
        <w:rFonts w:hint="default"/>
        <w:lang w:val="en-US" w:eastAsia="en-US" w:bidi="ar-SA"/>
      </w:rPr>
    </w:lvl>
    <w:lvl w:ilvl="8" w:tplc="EF0423AA">
      <w:numFmt w:val="bullet"/>
      <w:lvlText w:val="•"/>
      <w:lvlJc w:val="left"/>
      <w:pPr>
        <w:ind w:left="8456" w:hanging="360"/>
      </w:pPr>
      <w:rPr>
        <w:rFonts w:hint="default"/>
        <w:lang w:val="en-US" w:eastAsia="en-US" w:bidi="ar-SA"/>
      </w:rPr>
    </w:lvl>
  </w:abstractNum>
  <w:abstractNum w:abstractNumId="25" w15:restartNumberingAfterBreak="0">
    <w:nsid w:val="574660D7"/>
    <w:multiLevelType w:val="hybridMultilevel"/>
    <w:tmpl w:val="B29A3840"/>
    <w:lvl w:ilvl="0" w:tplc="5418828E">
      <w:start w:val="2"/>
      <w:numFmt w:val="decimal"/>
      <w:lvlText w:val="(%1)"/>
      <w:lvlJc w:val="left"/>
      <w:pPr>
        <w:ind w:left="50"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E0A6F1E8">
      <w:numFmt w:val="bullet"/>
      <w:lvlText w:val="•"/>
      <w:lvlJc w:val="left"/>
      <w:pPr>
        <w:ind w:left="981" w:hanging="339"/>
      </w:pPr>
      <w:rPr>
        <w:rFonts w:hint="default"/>
        <w:lang w:val="en-US" w:eastAsia="en-US" w:bidi="ar-SA"/>
      </w:rPr>
    </w:lvl>
    <w:lvl w:ilvl="2" w:tplc="12B6285A">
      <w:numFmt w:val="bullet"/>
      <w:lvlText w:val="•"/>
      <w:lvlJc w:val="left"/>
      <w:pPr>
        <w:ind w:left="1903" w:hanging="339"/>
      </w:pPr>
      <w:rPr>
        <w:rFonts w:hint="default"/>
        <w:lang w:val="en-US" w:eastAsia="en-US" w:bidi="ar-SA"/>
      </w:rPr>
    </w:lvl>
    <w:lvl w:ilvl="3" w:tplc="5CEC2404">
      <w:numFmt w:val="bullet"/>
      <w:lvlText w:val="•"/>
      <w:lvlJc w:val="left"/>
      <w:pPr>
        <w:ind w:left="2825" w:hanging="339"/>
      </w:pPr>
      <w:rPr>
        <w:rFonts w:hint="default"/>
        <w:lang w:val="en-US" w:eastAsia="en-US" w:bidi="ar-SA"/>
      </w:rPr>
    </w:lvl>
    <w:lvl w:ilvl="4" w:tplc="1F1E19A6">
      <w:numFmt w:val="bullet"/>
      <w:lvlText w:val="•"/>
      <w:lvlJc w:val="left"/>
      <w:pPr>
        <w:ind w:left="3747" w:hanging="339"/>
      </w:pPr>
      <w:rPr>
        <w:rFonts w:hint="default"/>
        <w:lang w:val="en-US" w:eastAsia="en-US" w:bidi="ar-SA"/>
      </w:rPr>
    </w:lvl>
    <w:lvl w:ilvl="5" w:tplc="646010FE">
      <w:numFmt w:val="bullet"/>
      <w:lvlText w:val="•"/>
      <w:lvlJc w:val="left"/>
      <w:pPr>
        <w:ind w:left="4669" w:hanging="339"/>
      </w:pPr>
      <w:rPr>
        <w:rFonts w:hint="default"/>
        <w:lang w:val="en-US" w:eastAsia="en-US" w:bidi="ar-SA"/>
      </w:rPr>
    </w:lvl>
    <w:lvl w:ilvl="6" w:tplc="3A6A615C">
      <w:numFmt w:val="bullet"/>
      <w:lvlText w:val="•"/>
      <w:lvlJc w:val="left"/>
      <w:pPr>
        <w:ind w:left="5590" w:hanging="339"/>
      </w:pPr>
      <w:rPr>
        <w:rFonts w:hint="default"/>
        <w:lang w:val="en-US" w:eastAsia="en-US" w:bidi="ar-SA"/>
      </w:rPr>
    </w:lvl>
    <w:lvl w:ilvl="7" w:tplc="754685EC">
      <w:numFmt w:val="bullet"/>
      <w:lvlText w:val="•"/>
      <w:lvlJc w:val="left"/>
      <w:pPr>
        <w:ind w:left="6512" w:hanging="339"/>
      </w:pPr>
      <w:rPr>
        <w:rFonts w:hint="default"/>
        <w:lang w:val="en-US" w:eastAsia="en-US" w:bidi="ar-SA"/>
      </w:rPr>
    </w:lvl>
    <w:lvl w:ilvl="8" w:tplc="46CA489E">
      <w:numFmt w:val="bullet"/>
      <w:lvlText w:val="•"/>
      <w:lvlJc w:val="left"/>
      <w:pPr>
        <w:ind w:left="7434" w:hanging="339"/>
      </w:pPr>
      <w:rPr>
        <w:rFonts w:hint="default"/>
        <w:lang w:val="en-US" w:eastAsia="en-US" w:bidi="ar-SA"/>
      </w:rPr>
    </w:lvl>
  </w:abstractNum>
  <w:abstractNum w:abstractNumId="26" w15:restartNumberingAfterBreak="0">
    <w:nsid w:val="69E82FE9"/>
    <w:multiLevelType w:val="multilevel"/>
    <w:tmpl w:val="BF1E96CC"/>
    <w:lvl w:ilvl="0">
      <w:start w:val="5"/>
      <w:numFmt w:val="decimal"/>
      <w:lvlText w:val="%1."/>
      <w:lvlJc w:val="left"/>
      <w:pPr>
        <w:ind w:left="990" w:hanging="720"/>
      </w:pPr>
      <w:rPr>
        <w:rFonts w:ascii="Times New Roman" w:eastAsia="Times New Roman" w:hAnsi="Times New Roman" w:cs="Times New Roman" w:hint="default"/>
        <w:b/>
        <w:bCs/>
        <w:i w:val="0"/>
        <w:iCs w:val="0"/>
        <w:spacing w:val="-3"/>
        <w:w w:val="100"/>
        <w:sz w:val="24"/>
        <w:szCs w:val="24"/>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color w:val="000000" w:themeColor="text1"/>
        <w:spacing w:val="-3"/>
        <w:w w:val="100"/>
        <w:sz w:val="24"/>
        <w:szCs w:val="24"/>
        <w:lang w:val="en-US" w:eastAsia="en-US" w:bidi="ar-SA"/>
      </w:rPr>
    </w:lvl>
    <w:lvl w:ilvl="2">
      <w:start w:val="1"/>
      <w:numFmt w:val="decimal"/>
      <w:lvlText w:val="%1.%2.%3"/>
      <w:lvlJc w:val="left"/>
      <w:pPr>
        <w:ind w:left="64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440" w:hanging="360"/>
      </w:pPr>
      <w:rPr>
        <w:rFonts w:ascii="Wingdings" w:hAnsi="Wingdings" w:hint="default"/>
      </w:rPr>
    </w:lvl>
    <w:lvl w:ilvl="4">
      <w:numFmt w:val="bullet"/>
      <w:lvlText w:val="•"/>
      <w:lvlJc w:val="left"/>
      <w:pPr>
        <w:ind w:left="3102" w:hanging="360"/>
      </w:pPr>
      <w:rPr>
        <w:rFonts w:hint="default"/>
        <w:lang w:val="en-US" w:eastAsia="en-US" w:bidi="ar-SA"/>
      </w:rPr>
    </w:lvl>
    <w:lvl w:ilvl="5">
      <w:numFmt w:val="bullet"/>
      <w:lvlText w:val="•"/>
      <w:lvlJc w:val="left"/>
      <w:pPr>
        <w:ind w:left="4305" w:hanging="360"/>
      </w:pPr>
      <w:rPr>
        <w:rFonts w:hint="default"/>
        <w:lang w:val="en-US" w:eastAsia="en-US" w:bidi="ar-SA"/>
      </w:rPr>
    </w:lvl>
    <w:lvl w:ilvl="6">
      <w:numFmt w:val="bullet"/>
      <w:lvlText w:val="•"/>
      <w:lvlJc w:val="left"/>
      <w:pPr>
        <w:ind w:left="5508" w:hanging="360"/>
      </w:pPr>
      <w:rPr>
        <w:rFonts w:hint="default"/>
        <w:lang w:val="en-US" w:eastAsia="en-US" w:bidi="ar-SA"/>
      </w:rPr>
    </w:lvl>
    <w:lvl w:ilvl="7">
      <w:numFmt w:val="bullet"/>
      <w:lvlText w:val="•"/>
      <w:lvlJc w:val="left"/>
      <w:pPr>
        <w:ind w:left="6711" w:hanging="360"/>
      </w:pPr>
      <w:rPr>
        <w:rFonts w:hint="default"/>
        <w:lang w:val="en-US" w:eastAsia="en-US" w:bidi="ar-SA"/>
      </w:rPr>
    </w:lvl>
    <w:lvl w:ilvl="8">
      <w:numFmt w:val="bullet"/>
      <w:lvlText w:val="•"/>
      <w:lvlJc w:val="left"/>
      <w:pPr>
        <w:ind w:left="7914" w:hanging="360"/>
      </w:pPr>
      <w:rPr>
        <w:rFonts w:hint="default"/>
        <w:lang w:val="en-US" w:eastAsia="en-US" w:bidi="ar-SA"/>
      </w:rPr>
    </w:lvl>
  </w:abstractNum>
  <w:abstractNum w:abstractNumId="27" w15:restartNumberingAfterBreak="0">
    <w:nsid w:val="6FCF1C02"/>
    <w:multiLevelType w:val="hybridMultilevel"/>
    <w:tmpl w:val="778817DE"/>
    <w:lvl w:ilvl="0" w:tplc="256ADADE">
      <w:start w:val="1"/>
      <w:numFmt w:val="upperLetter"/>
      <w:lvlText w:val="%1."/>
      <w:lvlJc w:val="left"/>
      <w:pPr>
        <w:ind w:left="534" w:hanging="171"/>
        <w:jc w:val="right"/>
      </w:pPr>
      <w:rPr>
        <w:rFonts w:hint="default"/>
        <w:spacing w:val="-1"/>
        <w:w w:val="55"/>
        <w:lang w:val="en-US" w:eastAsia="en-US" w:bidi="ar-SA"/>
      </w:rPr>
    </w:lvl>
    <w:lvl w:ilvl="1" w:tplc="247AA316">
      <w:numFmt w:val="bullet"/>
      <w:lvlText w:val="•"/>
      <w:lvlJc w:val="left"/>
      <w:pPr>
        <w:ind w:left="1518" w:hanging="171"/>
      </w:pPr>
      <w:rPr>
        <w:rFonts w:hint="default"/>
        <w:lang w:val="en-US" w:eastAsia="en-US" w:bidi="ar-SA"/>
      </w:rPr>
    </w:lvl>
    <w:lvl w:ilvl="2" w:tplc="FB10442E">
      <w:numFmt w:val="bullet"/>
      <w:lvlText w:val="•"/>
      <w:lvlJc w:val="left"/>
      <w:pPr>
        <w:ind w:left="2496" w:hanging="171"/>
      </w:pPr>
      <w:rPr>
        <w:rFonts w:hint="default"/>
        <w:lang w:val="en-US" w:eastAsia="en-US" w:bidi="ar-SA"/>
      </w:rPr>
    </w:lvl>
    <w:lvl w:ilvl="3" w:tplc="2B4A0968">
      <w:numFmt w:val="bullet"/>
      <w:lvlText w:val="•"/>
      <w:lvlJc w:val="left"/>
      <w:pPr>
        <w:ind w:left="3474" w:hanging="171"/>
      </w:pPr>
      <w:rPr>
        <w:rFonts w:hint="default"/>
        <w:lang w:val="en-US" w:eastAsia="en-US" w:bidi="ar-SA"/>
      </w:rPr>
    </w:lvl>
    <w:lvl w:ilvl="4" w:tplc="3E7C6D0A">
      <w:numFmt w:val="bullet"/>
      <w:lvlText w:val="•"/>
      <w:lvlJc w:val="left"/>
      <w:pPr>
        <w:ind w:left="4452" w:hanging="171"/>
      </w:pPr>
      <w:rPr>
        <w:rFonts w:hint="default"/>
        <w:lang w:val="en-US" w:eastAsia="en-US" w:bidi="ar-SA"/>
      </w:rPr>
    </w:lvl>
    <w:lvl w:ilvl="5" w:tplc="B65A2576">
      <w:numFmt w:val="bullet"/>
      <w:lvlText w:val="•"/>
      <w:lvlJc w:val="left"/>
      <w:pPr>
        <w:ind w:left="5430" w:hanging="171"/>
      </w:pPr>
      <w:rPr>
        <w:rFonts w:hint="default"/>
        <w:lang w:val="en-US" w:eastAsia="en-US" w:bidi="ar-SA"/>
      </w:rPr>
    </w:lvl>
    <w:lvl w:ilvl="6" w:tplc="82A46CE8">
      <w:numFmt w:val="bullet"/>
      <w:lvlText w:val="•"/>
      <w:lvlJc w:val="left"/>
      <w:pPr>
        <w:ind w:left="6408" w:hanging="171"/>
      </w:pPr>
      <w:rPr>
        <w:rFonts w:hint="default"/>
        <w:lang w:val="en-US" w:eastAsia="en-US" w:bidi="ar-SA"/>
      </w:rPr>
    </w:lvl>
    <w:lvl w:ilvl="7" w:tplc="5D166C90">
      <w:numFmt w:val="bullet"/>
      <w:lvlText w:val="•"/>
      <w:lvlJc w:val="left"/>
      <w:pPr>
        <w:ind w:left="7386" w:hanging="171"/>
      </w:pPr>
      <w:rPr>
        <w:rFonts w:hint="default"/>
        <w:lang w:val="en-US" w:eastAsia="en-US" w:bidi="ar-SA"/>
      </w:rPr>
    </w:lvl>
    <w:lvl w:ilvl="8" w:tplc="2F02B554">
      <w:numFmt w:val="bullet"/>
      <w:lvlText w:val="•"/>
      <w:lvlJc w:val="left"/>
      <w:pPr>
        <w:ind w:left="8364" w:hanging="171"/>
      </w:pPr>
      <w:rPr>
        <w:rFonts w:hint="default"/>
        <w:lang w:val="en-US" w:eastAsia="en-US" w:bidi="ar-SA"/>
      </w:rPr>
    </w:lvl>
  </w:abstractNum>
  <w:abstractNum w:abstractNumId="28" w15:restartNumberingAfterBreak="0">
    <w:nsid w:val="73F71997"/>
    <w:multiLevelType w:val="hybridMultilevel"/>
    <w:tmpl w:val="F1B087EC"/>
    <w:lvl w:ilvl="0" w:tplc="000E8A8E">
      <w:start w:val="1"/>
      <w:numFmt w:val="lowerLetter"/>
      <w:lvlText w:val="(%1)"/>
      <w:lvlJc w:val="left"/>
      <w:pPr>
        <w:ind w:left="0" w:hanging="325"/>
      </w:pPr>
      <w:rPr>
        <w:rFonts w:ascii="Times New Roman" w:eastAsia="Times New Roman" w:hAnsi="Times New Roman" w:cs="Times New Roman" w:hint="default"/>
        <w:b w:val="0"/>
        <w:bCs w:val="0"/>
        <w:i w:val="0"/>
        <w:iCs w:val="0"/>
        <w:spacing w:val="-2"/>
        <w:w w:val="100"/>
        <w:sz w:val="24"/>
        <w:szCs w:val="24"/>
        <w:lang w:val="en-US" w:eastAsia="en-US" w:bidi="ar-SA"/>
      </w:rPr>
    </w:lvl>
    <w:lvl w:ilvl="1" w:tplc="EBC0DC5E">
      <w:start w:val="1"/>
      <w:numFmt w:val="decimal"/>
      <w:lvlText w:val="(%2)"/>
      <w:lvlJc w:val="left"/>
      <w:pPr>
        <w:ind w:left="0"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2" w:tplc="953ECF5A">
      <w:start w:val="1"/>
      <w:numFmt w:val="upperLetter"/>
      <w:lvlText w:val="(%3)"/>
      <w:lvlJc w:val="left"/>
      <w:pPr>
        <w:ind w:left="0" w:hanging="392"/>
      </w:pPr>
      <w:rPr>
        <w:rFonts w:ascii="Times New Roman" w:eastAsia="Times New Roman" w:hAnsi="Times New Roman" w:cs="Times New Roman" w:hint="default"/>
        <w:b w:val="0"/>
        <w:bCs w:val="0"/>
        <w:i w:val="0"/>
        <w:iCs w:val="0"/>
        <w:spacing w:val="-2"/>
        <w:w w:val="100"/>
        <w:sz w:val="24"/>
        <w:szCs w:val="24"/>
        <w:lang w:val="en-US" w:eastAsia="en-US" w:bidi="ar-SA"/>
      </w:rPr>
    </w:lvl>
    <w:lvl w:ilvl="3" w:tplc="5DA4C5CA">
      <w:start w:val="1"/>
      <w:numFmt w:val="lowerRoman"/>
      <w:lvlText w:val="(%4)"/>
      <w:lvlJc w:val="left"/>
      <w:pPr>
        <w:ind w:left="645"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4" w:tplc="71BEEBF6">
      <w:numFmt w:val="bullet"/>
      <w:lvlText w:val="•"/>
      <w:lvlJc w:val="left"/>
      <w:pPr>
        <w:ind w:left="3488" w:hanging="286"/>
      </w:pPr>
      <w:rPr>
        <w:rFonts w:hint="default"/>
        <w:lang w:val="en-US" w:eastAsia="en-US" w:bidi="ar-SA"/>
      </w:rPr>
    </w:lvl>
    <w:lvl w:ilvl="5" w:tplc="D526C576">
      <w:numFmt w:val="bullet"/>
      <w:lvlText w:val="•"/>
      <w:lvlJc w:val="left"/>
      <w:pPr>
        <w:ind w:left="4437" w:hanging="286"/>
      </w:pPr>
      <w:rPr>
        <w:rFonts w:hint="default"/>
        <w:lang w:val="en-US" w:eastAsia="en-US" w:bidi="ar-SA"/>
      </w:rPr>
    </w:lvl>
    <w:lvl w:ilvl="6" w:tplc="BA36556C">
      <w:numFmt w:val="bullet"/>
      <w:lvlText w:val="•"/>
      <w:lvlJc w:val="left"/>
      <w:pPr>
        <w:ind w:left="5387" w:hanging="286"/>
      </w:pPr>
      <w:rPr>
        <w:rFonts w:hint="default"/>
        <w:lang w:val="en-US" w:eastAsia="en-US" w:bidi="ar-SA"/>
      </w:rPr>
    </w:lvl>
    <w:lvl w:ilvl="7" w:tplc="94A86118">
      <w:numFmt w:val="bullet"/>
      <w:lvlText w:val="•"/>
      <w:lvlJc w:val="left"/>
      <w:pPr>
        <w:ind w:left="6336" w:hanging="286"/>
      </w:pPr>
      <w:rPr>
        <w:rFonts w:hint="default"/>
        <w:lang w:val="en-US" w:eastAsia="en-US" w:bidi="ar-SA"/>
      </w:rPr>
    </w:lvl>
    <w:lvl w:ilvl="8" w:tplc="386286AA">
      <w:numFmt w:val="bullet"/>
      <w:lvlText w:val="•"/>
      <w:lvlJc w:val="left"/>
      <w:pPr>
        <w:ind w:left="7286" w:hanging="286"/>
      </w:pPr>
      <w:rPr>
        <w:rFonts w:hint="default"/>
        <w:lang w:val="en-US" w:eastAsia="en-US" w:bidi="ar-SA"/>
      </w:rPr>
    </w:lvl>
  </w:abstractNum>
  <w:abstractNum w:abstractNumId="29" w15:restartNumberingAfterBreak="0">
    <w:nsid w:val="75BA25D6"/>
    <w:multiLevelType w:val="hybridMultilevel"/>
    <w:tmpl w:val="99D88C46"/>
    <w:lvl w:ilvl="0" w:tplc="C9C05D2A">
      <w:numFmt w:val="bullet"/>
      <w:lvlText w:val=""/>
      <w:lvlJc w:val="left"/>
      <w:pPr>
        <w:ind w:left="2441" w:hanging="361"/>
      </w:pPr>
      <w:rPr>
        <w:rFonts w:ascii="Wingdings" w:eastAsia="Wingdings" w:hAnsi="Wingdings" w:cs="Wingdings" w:hint="default"/>
        <w:b w:val="0"/>
        <w:bCs w:val="0"/>
        <w:i w:val="0"/>
        <w:iCs w:val="0"/>
        <w:spacing w:val="0"/>
        <w:w w:val="99"/>
        <w:sz w:val="20"/>
        <w:szCs w:val="20"/>
        <w:lang w:val="en-US" w:eastAsia="en-US" w:bidi="ar-SA"/>
      </w:rPr>
    </w:lvl>
    <w:lvl w:ilvl="1" w:tplc="7DB049A4">
      <w:numFmt w:val="bullet"/>
      <w:lvlText w:val="•"/>
      <w:lvlJc w:val="left"/>
      <w:pPr>
        <w:ind w:left="3228" w:hanging="361"/>
      </w:pPr>
      <w:rPr>
        <w:rFonts w:hint="default"/>
        <w:lang w:val="en-US" w:eastAsia="en-US" w:bidi="ar-SA"/>
      </w:rPr>
    </w:lvl>
    <w:lvl w:ilvl="2" w:tplc="A68CB71C">
      <w:numFmt w:val="bullet"/>
      <w:lvlText w:val="•"/>
      <w:lvlJc w:val="left"/>
      <w:pPr>
        <w:ind w:left="4016" w:hanging="361"/>
      </w:pPr>
      <w:rPr>
        <w:rFonts w:hint="default"/>
        <w:lang w:val="en-US" w:eastAsia="en-US" w:bidi="ar-SA"/>
      </w:rPr>
    </w:lvl>
    <w:lvl w:ilvl="3" w:tplc="22FA4652">
      <w:numFmt w:val="bullet"/>
      <w:lvlText w:val="•"/>
      <w:lvlJc w:val="left"/>
      <w:pPr>
        <w:ind w:left="4804" w:hanging="361"/>
      </w:pPr>
      <w:rPr>
        <w:rFonts w:hint="default"/>
        <w:lang w:val="en-US" w:eastAsia="en-US" w:bidi="ar-SA"/>
      </w:rPr>
    </w:lvl>
    <w:lvl w:ilvl="4" w:tplc="3488B0F4">
      <w:numFmt w:val="bullet"/>
      <w:lvlText w:val="•"/>
      <w:lvlJc w:val="left"/>
      <w:pPr>
        <w:ind w:left="5592" w:hanging="361"/>
      </w:pPr>
      <w:rPr>
        <w:rFonts w:hint="default"/>
        <w:lang w:val="en-US" w:eastAsia="en-US" w:bidi="ar-SA"/>
      </w:rPr>
    </w:lvl>
    <w:lvl w:ilvl="5" w:tplc="13A2A640">
      <w:numFmt w:val="bullet"/>
      <w:lvlText w:val="•"/>
      <w:lvlJc w:val="left"/>
      <w:pPr>
        <w:ind w:left="6380" w:hanging="361"/>
      </w:pPr>
      <w:rPr>
        <w:rFonts w:hint="default"/>
        <w:lang w:val="en-US" w:eastAsia="en-US" w:bidi="ar-SA"/>
      </w:rPr>
    </w:lvl>
    <w:lvl w:ilvl="6" w:tplc="6AEAFB1A">
      <w:numFmt w:val="bullet"/>
      <w:lvlText w:val="•"/>
      <w:lvlJc w:val="left"/>
      <w:pPr>
        <w:ind w:left="7168" w:hanging="361"/>
      </w:pPr>
      <w:rPr>
        <w:rFonts w:hint="default"/>
        <w:lang w:val="en-US" w:eastAsia="en-US" w:bidi="ar-SA"/>
      </w:rPr>
    </w:lvl>
    <w:lvl w:ilvl="7" w:tplc="CD1A007A">
      <w:numFmt w:val="bullet"/>
      <w:lvlText w:val="•"/>
      <w:lvlJc w:val="left"/>
      <w:pPr>
        <w:ind w:left="7956" w:hanging="361"/>
      </w:pPr>
      <w:rPr>
        <w:rFonts w:hint="default"/>
        <w:lang w:val="en-US" w:eastAsia="en-US" w:bidi="ar-SA"/>
      </w:rPr>
    </w:lvl>
    <w:lvl w:ilvl="8" w:tplc="AAB8D6F8">
      <w:numFmt w:val="bullet"/>
      <w:lvlText w:val="•"/>
      <w:lvlJc w:val="left"/>
      <w:pPr>
        <w:ind w:left="8744" w:hanging="361"/>
      </w:pPr>
      <w:rPr>
        <w:rFonts w:hint="default"/>
        <w:lang w:val="en-US" w:eastAsia="en-US" w:bidi="ar-SA"/>
      </w:rPr>
    </w:lvl>
  </w:abstractNum>
  <w:abstractNum w:abstractNumId="30" w15:restartNumberingAfterBreak="0">
    <w:nsid w:val="76783E75"/>
    <w:multiLevelType w:val="hybridMultilevel"/>
    <w:tmpl w:val="B96C193A"/>
    <w:lvl w:ilvl="0" w:tplc="18D85DFA">
      <w:start w:val="1"/>
      <w:numFmt w:val="decimal"/>
      <w:lvlText w:val="%1."/>
      <w:lvlJc w:val="left"/>
      <w:pPr>
        <w:ind w:left="1360" w:hanging="360"/>
      </w:pPr>
      <w:rPr>
        <w:rFonts w:hint="default"/>
        <w:spacing w:val="0"/>
        <w:w w:val="100"/>
        <w:lang w:val="en-US" w:eastAsia="en-US" w:bidi="ar-SA"/>
      </w:rPr>
    </w:lvl>
    <w:lvl w:ilvl="1" w:tplc="B4B4F7D4">
      <w:numFmt w:val="bullet"/>
      <w:lvlText w:val="•"/>
      <w:lvlJc w:val="left"/>
      <w:pPr>
        <w:ind w:left="2256" w:hanging="360"/>
      </w:pPr>
      <w:rPr>
        <w:rFonts w:hint="default"/>
        <w:lang w:val="en-US" w:eastAsia="en-US" w:bidi="ar-SA"/>
      </w:rPr>
    </w:lvl>
    <w:lvl w:ilvl="2" w:tplc="0366AC84">
      <w:numFmt w:val="bullet"/>
      <w:lvlText w:val="•"/>
      <w:lvlJc w:val="left"/>
      <w:pPr>
        <w:ind w:left="3152" w:hanging="360"/>
      </w:pPr>
      <w:rPr>
        <w:rFonts w:hint="default"/>
        <w:lang w:val="en-US" w:eastAsia="en-US" w:bidi="ar-SA"/>
      </w:rPr>
    </w:lvl>
    <w:lvl w:ilvl="3" w:tplc="CBB68632">
      <w:numFmt w:val="bullet"/>
      <w:lvlText w:val="•"/>
      <w:lvlJc w:val="left"/>
      <w:pPr>
        <w:ind w:left="4048" w:hanging="360"/>
      </w:pPr>
      <w:rPr>
        <w:rFonts w:hint="default"/>
        <w:lang w:val="en-US" w:eastAsia="en-US" w:bidi="ar-SA"/>
      </w:rPr>
    </w:lvl>
    <w:lvl w:ilvl="4" w:tplc="8B8A9792">
      <w:numFmt w:val="bullet"/>
      <w:lvlText w:val="•"/>
      <w:lvlJc w:val="left"/>
      <w:pPr>
        <w:ind w:left="4944" w:hanging="360"/>
      </w:pPr>
      <w:rPr>
        <w:rFonts w:hint="default"/>
        <w:lang w:val="en-US" w:eastAsia="en-US" w:bidi="ar-SA"/>
      </w:rPr>
    </w:lvl>
    <w:lvl w:ilvl="5" w:tplc="6562CC9C">
      <w:numFmt w:val="bullet"/>
      <w:lvlText w:val="•"/>
      <w:lvlJc w:val="left"/>
      <w:pPr>
        <w:ind w:left="5840" w:hanging="360"/>
      </w:pPr>
      <w:rPr>
        <w:rFonts w:hint="default"/>
        <w:lang w:val="en-US" w:eastAsia="en-US" w:bidi="ar-SA"/>
      </w:rPr>
    </w:lvl>
    <w:lvl w:ilvl="6" w:tplc="2554674A">
      <w:numFmt w:val="bullet"/>
      <w:lvlText w:val="•"/>
      <w:lvlJc w:val="left"/>
      <w:pPr>
        <w:ind w:left="6736" w:hanging="360"/>
      </w:pPr>
      <w:rPr>
        <w:rFonts w:hint="default"/>
        <w:lang w:val="en-US" w:eastAsia="en-US" w:bidi="ar-SA"/>
      </w:rPr>
    </w:lvl>
    <w:lvl w:ilvl="7" w:tplc="D722BC28">
      <w:numFmt w:val="bullet"/>
      <w:lvlText w:val="•"/>
      <w:lvlJc w:val="left"/>
      <w:pPr>
        <w:ind w:left="7632" w:hanging="360"/>
      </w:pPr>
      <w:rPr>
        <w:rFonts w:hint="default"/>
        <w:lang w:val="en-US" w:eastAsia="en-US" w:bidi="ar-SA"/>
      </w:rPr>
    </w:lvl>
    <w:lvl w:ilvl="8" w:tplc="CA34AB98">
      <w:numFmt w:val="bullet"/>
      <w:lvlText w:val="•"/>
      <w:lvlJc w:val="left"/>
      <w:pPr>
        <w:ind w:left="8528" w:hanging="360"/>
      </w:pPr>
      <w:rPr>
        <w:rFonts w:hint="default"/>
        <w:lang w:val="en-US" w:eastAsia="en-US" w:bidi="ar-SA"/>
      </w:rPr>
    </w:lvl>
  </w:abstractNum>
  <w:abstractNum w:abstractNumId="31" w15:restartNumberingAfterBreak="0">
    <w:nsid w:val="77D61D2E"/>
    <w:multiLevelType w:val="hybridMultilevel"/>
    <w:tmpl w:val="35788602"/>
    <w:lvl w:ilvl="0" w:tplc="454CC986">
      <w:start w:val="24"/>
      <w:numFmt w:val="decimal"/>
      <w:lvlText w:val="(%1)"/>
      <w:lvlJc w:val="left"/>
      <w:pPr>
        <w:ind w:left="1098" w:hanging="339"/>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D230D2"/>
    <w:multiLevelType w:val="hybridMultilevel"/>
    <w:tmpl w:val="25EAD7D2"/>
    <w:lvl w:ilvl="0" w:tplc="1F542200">
      <w:numFmt w:val="bullet"/>
      <w:lvlText w:val=""/>
      <w:lvlJc w:val="left"/>
      <w:pPr>
        <w:ind w:left="1000" w:hanging="360"/>
      </w:pPr>
      <w:rPr>
        <w:rFonts w:ascii="Wingdings" w:eastAsia="Wingdings" w:hAnsi="Wingdings" w:cs="Wingdings" w:hint="default"/>
        <w:b w:val="0"/>
        <w:bCs w:val="0"/>
        <w:i w:val="0"/>
        <w:iCs w:val="0"/>
        <w:spacing w:val="0"/>
        <w:w w:val="100"/>
        <w:sz w:val="24"/>
        <w:szCs w:val="24"/>
        <w:lang w:val="en-US" w:eastAsia="en-US" w:bidi="ar-SA"/>
      </w:rPr>
    </w:lvl>
    <w:lvl w:ilvl="1" w:tplc="C9B81E7A">
      <w:numFmt w:val="bullet"/>
      <w:lvlText w:val="•"/>
      <w:lvlJc w:val="left"/>
      <w:pPr>
        <w:ind w:left="1932" w:hanging="360"/>
      </w:pPr>
      <w:rPr>
        <w:rFonts w:hint="default"/>
        <w:lang w:val="en-US" w:eastAsia="en-US" w:bidi="ar-SA"/>
      </w:rPr>
    </w:lvl>
    <w:lvl w:ilvl="2" w:tplc="74964306">
      <w:numFmt w:val="bullet"/>
      <w:lvlText w:val="•"/>
      <w:lvlJc w:val="left"/>
      <w:pPr>
        <w:ind w:left="2864" w:hanging="360"/>
      </w:pPr>
      <w:rPr>
        <w:rFonts w:hint="default"/>
        <w:lang w:val="en-US" w:eastAsia="en-US" w:bidi="ar-SA"/>
      </w:rPr>
    </w:lvl>
    <w:lvl w:ilvl="3" w:tplc="93722168">
      <w:numFmt w:val="bullet"/>
      <w:lvlText w:val="•"/>
      <w:lvlJc w:val="left"/>
      <w:pPr>
        <w:ind w:left="3796" w:hanging="360"/>
      </w:pPr>
      <w:rPr>
        <w:rFonts w:hint="default"/>
        <w:lang w:val="en-US" w:eastAsia="en-US" w:bidi="ar-SA"/>
      </w:rPr>
    </w:lvl>
    <w:lvl w:ilvl="4" w:tplc="E178643C">
      <w:numFmt w:val="bullet"/>
      <w:lvlText w:val="•"/>
      <w:lvlJc w:val="left"/>
      <w:pPr>
        <w:ind w:left="4728" w:hanging="360"/>
      </w:pPr>
      <w:rPr>
        <w:rFonts w:hint="default"/>
        <w:lang w:val="en-US" w:eastAsia="en-US" w:bidi="ar-SA"/>
      </w:rPr>
    </w:lvl>
    <w:lvl w:ilvl="5" w:tplc="DF14891A">
      <w:numFmt w:val="bullet"/>
      <w:lvlText w:val="•"/>
      <w:lvlJc w:val="left"/>
      <w:pPr>
        <w:ind w:left="5660" w:hanging="360"/>
      </w:pPr>
      <w:rPr>
        <w:rFonts w:hint="default"/>
        <w:lang w:val="en-US" w:eastAsia="en-US" w:bidi="ar-SA"/>
      </w:rPr>
    </w:lvl>
    <w:lvl w:ilvl="6" w:tplc="26BC67EE">
      <w:numFmt w:val="bullet"/>
      <w:lvlText w:val="•"/>
      <w:lvlJc w:val="left"/>
      <w:pPr>
        <w:ind w:left="6592" w:hanging="360"/>
      </w:pPr>
      <w:rPr>
        <w:rFonts w:hint="default"/>
        <w:lang w:val="en-US" w:eastAsia="en-US" w:bidi="ar-SA"/>
      </w:rPr>
    </w:lvl>
    <w:lvl w:ilvl="7" w:tplc="99F016AE">
      <w:numFmt w:val="bullet"/>
      <w:lvlText w:val="•"/>
      <w:lvlJc w:val="left"/>
      <w:pPr>
        <w:ind w:left="7524" w:hanging="360"/>
      </w:pPr>
      <w:rPr>
        <w:rFonts w:hint="default"/>
        <w:lang w:val="en-US" w:eastAsia="en-US" w:bidi="ar-SA"/>
      </w:rPr>
    </w:lvl>
    <w:lvl w:ilvl="8" w:tplc="5CBE7F2E">
      <w:numFmt w:val="bullet"/>
      <w:lvlText w:val="•"/>
      <w:lvlJc w:val="left"/>
      <w:pPr>
        <w:ind w:left="8456" w:hanging="360"/>
      </w:pPr>
      <w:rPr>
        <w:rFonts w:hint="default"/>
        <w:lang w:val="en-US" w:eastAsia="en-US" w:bidi="ar-SA"/>
      </w:rPr>
    </w:lvl>
  </w:abstractNum>
  <w:abstractNum w:abstractNumId="33" w15:restartNumberingAfterBreak="0">
    <w:nsid w:val="7EDA4EFF"/>
    <w:multiLevelType w:val="hybridMultilevel"/>
    <w:tmpl w:val="A2D0A938"/>
    <w:lvl w:ilvl="0" w:tplc="73ECA66C">
      <w:start w:val="7"/>
      <w:numFmt w:val="upperLetter"/>
      <w:lvlText w:val="(%1)"/>
      <w:lvlJc w:val="left"/>
      <w:pPr>
        <w:ind w:left="50" w:hanging="392"/>
      </w:pPr>
      <w:rPr>
        <w:rFonts w:ascii="Times New Roman" w:eastAsia="Times New Roman" w:hAnsi="Times New Roman" w:cs="Times New Roman" w:hint="default"/>
        <w:b w:val="0"/>
        <w:bCs w:val="0"/>
        <w:i w:val="0"/>
        <w:iCs w:val="0"/>
        <w:spacing w:val="-2"/>
        <w:w w:val="100"/>
        <w:sz w:val="24"/>
        <w:szCs w:val="24"/>
        <w:lang w:val="en-US" w:eastAsia="en-US" w:bidi="ar-SA"/>
      </w:rPr>
    </w:lvl>
    <w:lvl w:ilvl="1" w:tplc="F092C250">
      <w:start w:val="1"/>
      <w:numFmt w:val="lowerRoman"/>
      <w:lvlText w:val="(%2)"/>
      <w:lvlJc w:val="left"/>
      <w:pPr>
        <w:ind w:left="695"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2" w:tplc="F92A420C">
      <w:numFmt w:val="bullet"/>
      <w:lvlText w:val="•"/>
      <w:lvlJc w:val="left"/>
      <w:pPr>
        <w:ind w:left="1653" w:hanging="286"/>
      </w:pPr>
      <w:rPr>
        <w:rFonts w:hint="default"/>
        <w:lang w:val="en-US" w:eastAsia="en-US" w:bidi="ar-SA"/>
      </w:rPr>
    </w:lvl>
    <w:lvl w:ilvl="3" w:tplc="1D468DAA">
      <w:numFmt w:val="bullet"/>
      <w:lvlText w:val="•"/>
      <w:lvlJc w:val="left"/>
      <w:pPr>
        <w:ind w:left="2606" w:hanging="286"/>
      </w:pPr>
      <w:rPr>
        <w:rFonts w:hint="default"/>
        <w:lang w:val="en-US" w:eastAsia="en-US" w:bidi="ar-SA"/>
      </w:rPr>
    </w:lvl>
    <w:lvl w:ilvl="4" w:tplc="3DD0A6B2">
      <w:numFmt w:val="bullet"/>
      <w:lvlText w:val="•"/>
      <w:lvlJc w:val="left"/>
      <w:pPr>
        <w:ind w:left="3559" w:hanging="286"/>
      </w:pPr>
      <w:rPr>
        <w:rFonts w:hint="default"/>
        <w:lang w:val="en-US" w:eastAsia="en-US" w:bidi="ar-SA"/>
      </w:rPr>
    </w:lvl>
    <w:lvl w:ilvl="5" w:tplc="6B007956">
      <w:numFmt w:val="bullet"/>
      <w:lvlText w:val="•"/>
      <w:lvlJc w:val="left"/>
      <w:pPr>
        <w:ind w:left="4512" w:hanging="286"/>
      </w:pPr>
      <w:rPr>
        <w:rFonts w:hint="default"/>
        <w:lang w:val="en-US" w:eastAsia="en-US" w:bidi="ar-SA"/>
      </w:rPr>
    </w:lvl>
    <w:lvl w:ilvl="6" w:tplc="4ADE7816">
      <w:numFmt w:val="bullet"/>
      <w:lvlText w:val="•"/>
      <w:lvlJc w:val="left"/>
      <w:pPr>
        <w:ind w:left="5465" w:hanging="286"/>
      </w:pPr>
      <w:rPr>
        <w:rFonts w:hint="default"/>
        <w:lang w:val="en-US" w:eastAsia="en-US" w:bidi="ar-SA"/>
      </w:rPr>
    </w:lvl>
    <w:lvl w:ilvl="7" w:tplc="8A4298AC">
      <w:numFmt w:val="bullet"/>
      <w:lvlText w:val="•"/>
      <w:lvlJc w:val="left"/>
      <w:pPr>
        <w:ind w:left="6418" w:hanging="286"/>
      </w:pPr>
      <w:rPr>
        <w:rFonts w:hint="default"/>
        <w:lang w:val="en-US" w:eastAsia="en-US" w:bidi="ar-SA"/>
      </w:rPr>
    </w:lvl>
    <w:lvl w:ilvl="8" w:tplc="7ACA0046">
      <w:numFmt w:val="bullet"/>
      <w:lvlText w:val="•"/>
      <w:lvlJc w:val="left"/>
      <w:pPr>
        <w:ind w:left="7371" w:hanging="286"/>
      </w:pPr>
      <w:rPr>
        <w:rFonts w:hint="default"/>
        <w:lang w:val="en-US" w:eastAsia="en-US" w:bidi="ar-SA"/>
      </w:rPr>
    </w:lvl>
  </w:abstractNum>
  <w:num w:numId="1" w16cid:durableId="1509445696">
    <w:abstractNumId w:val="27"/>
  </w:num>
  <w:num w:numId="2" w16cid:durableId="1340498379">
    <w:abstractNumId w:val="4"/>
  </w:num>
  <w:num w:numId="3" w16cid:durableId="567225774">
    <w:abstractNumId w:val="0"/>
  </w:num>
  <w:num w:numId="4" w16cid:durableId="1705398812">
    <w:abstractNumId w:val="14"/>
  </w:num>
  <w:num w:numId="5" w16cid:durableId="1564873356">
    <w:abstractNumId w:val="9"/>
  </w:num>
  <w:num w:numId="6" w16cid:durableId="711417644">
    <w:abstractNumId w:val="25"/>
  </w:num>
  <w:num w:numId="7" w16cid:durableId="678121255">
    <w:abstractNumId w:val="33"/>
  </w:num>
  <w:num w:numId="8" w16cid:durableId="170604007">
    <w:abstractNumId w:val="28"/>
  </w:num>
  <w:num w:numId="9" w16cid:durableId="296225940">
    <w:abstractNumId w:val="3"/>
  </w:num>
  <w:num w:numId="10" w16cid:durableId="71513256">
    <w:abstractNumId w:val="10"/>
  </w:num>
  <w:num w:numId="11" w16cid:durableId="1657685853">
    <w:abstractNumId w:val="5"/>
  </w:num>
  <w:num w:numId="12" w16cid:durableId="1126243349">
    <w:abstractNumId w:val="30"/>
  </w:num>
  <w:num w:numId="13" w16cid:durableId="1834180046">
    <w:abstractNumId w:val="6"/>
  </w:num>
  <w:num w:numId="14" w16cid:durableId="868029268">
    <w:abstractNumId w:val="20"/>
  </w:num>
  <w:num w:numId="15" w16cid:durableId="777334907">
    <w:abstractNumId w:val="18"/>
  </w:num>
  <w:num w:numId="16" w16cid:durableId="1849051728">
    <w:abstractNumId w:val="16"/>
  </w:num>
  <w:num w:numId="17" w16cid:durableId="909000154">
    <w:abstractNumId w:val="26"/>
  </w:num>
  <w:num w:numId="18" w16cid:durableId="1900551601">
    <w:abstractNumId w:val="1"/>
  </w:num>
  <w:num w:numId="19" w16cid:durableId="2076388127">
    <w:abstractNumId w:val="2"/>
  </w:num>
  <w:num w:numId="20" w16cid:durableId="583338692">
    <w:abstractNumId w:val="24"/>
  </w:num>
  <w:num w:numId="21" w16cid:durableId="487787111">
    <w:abstractNumId w:val="32"/>
  </w:num>
  <w:num w:numId="22" w16cid:durableId="1889762088">
    <w:abstractNumId w:val="12"/>
  </w:num>
  <w:num w:numId="23" w16cid:durableId="1720204640">
    <w:abstractNumId w:val="29"/>
  </w:num>
  <w:num w:numId="24" w16cid:durableId="932972876">
    <w:abstractNumId w:val="23"/>
  </w:num>
  <w:num w:numId="25" w16cid:durableId="508833023">
    <w:abstractNumId w:val="15"/>
  </w:num>
  <w:num w:numId="26" w16cid:durableId="1466505918">
    <w:abstractNumId w:val="11"/>
  </w:num>
  <w:num w:numId="27" w16cid:durableId="860435469">
    <w:abstractNumId w:val="7"/>
  </w:num>
  <w:num w:numId="28" w16cid:durableId="1342464021">
    <w:abstractNumId w:val="22"/>
  </w:num>
  <w:num w:numId="29" w16cid:durableId="456220706">
    <w:abstractNumId w:val="17"/>
  </w:num>
  <w:num w:numId="30" w16cid:durableId="650911840">
    <w:abstractNumId w:val="13"/>
  </w:num>
  <w:num w:numId="31" w16cid:durableId="431782720">
    <w:abstractNumId w:val="8"/>
  </w:num>
  <w:num w:numId="32" w16cid:durableId="663125188">
    <w:abstractNumId w:val="21"/>
  </w:num>
  <w:num w:numId="33" w16cid:durableId="2098211490">
    <w:abstractNumId w:val="19"/>
  </w:num>
  <w:num w:numId="34" w16cid:durableId="157982349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98"/>
    <w:rsid w:val="000353BD"/>
    <w:rsid w:val="00044C59"/>
    <w:rsid w:val="00076163"/>
    <w:rsid w:val="00080D2F"/>
    <w:rsid w:val="000867E8"/>
    <w:rsid w:val="000971F9"/>
    <w:rsid w:val="000F2C66"/>
    <w:rsid w:val="00105F9F"/>
    <w:rsid w:val="001203D2"/>
    <w:rsid w:val="00127056"/>
    <w:rsid w:val="00155F87"/>
    <w:rsid w:val="001704D5"/>
    <w:rsid w:val="00182F57"/>
    <w:rsid w:val="001906F8"/>
    <w:rsid w:val="001E08D6"/>
    <w:rsid w:val="001E1072"/>
    <w:rsid w:val="001F6910"/>
    <w:rsid w:val="0020648C"/>
    <w:rsid w:val="00222CE2"/>
    <w:rsid w:val="00222D7E"/>
    <w:rsid w:val="002614B1"/>
    <w:rsid w:val="00295185"/>
    <w:rsid w:val="002E1D22"/>
    <w:rsid w:val="002F4E19"/>
    <w:rsid w:val="0032528C"/>
    <w:rsid w:val="003500F9"/>
    <w:rsid w:val="003C4B8E"/>
    <w:rsid w:val="003E1742"/>
    <w:rsid w:val="003F5B6B"/>
    <w:rsid w:val="004103A7"/>
    <w:rsid w:val="004145D5"/>
    <w:rsid w:val="004571A6"/>
    <w:rsid w:val="00482318"/>
    <w:rsid w:val="004A73A6"/>
    <w:rsid w:val="004C315D"/>
    <w:rsid w:val="004E4201"/>
    <w:rsid w:val="00501E1B"/>
    <w:rsid w:val="005133D7"/>
    <w:rsid w:val="00546B43"/>
    <w:rsid w:val="0057173C"/>
    <w:rsid w:val="00577C34"/>
    <w:rsid w:val="00596876"/>
    <w:rsid w:val="00596DD5"/>
    <w:rsid w:val="005D57B5"/>
    <w:rsid w:val="005E0C3B"/>
    <w:rsid w:val="005F7748"/>
    <w:rsid w:val="00607B88"/>
    <w:rsid w:val="00607C98"/>
    <w:rsid w:val="0062619A"/>
    <w:rsid w:val="00657539"/>
    <w:rsid w:val="006676F9"/>
    <w:rsid w:val="00667D28"/>
    <w:rsid w:val="00667F9E"/>
    <w:rsid w:val="00695988"/>
    <w:rsid w:val="006C1077"/>
    <w:rsid w:val="006D7B30"/>
    <w:rsid w:val="00715F7E"/>
    <w:rsid w:val="0072432A"/>
    <w:rsid w:val="007430D0"/>
    <w:rsid w:val="007477AE"/>
    <w:rsid w:val="00775552"/>
    <w:rsid w:val="007B171D"/>
    <w:rsid w:val="007D0E72"/>
    <w:rsid w:val="007F7E03"/>
    <w:rsid w:val="008159AE"/>
    <w:rsid w:val="00852632"/>
    <w:rsid w:val="00852DA6"/>
    <w:rsid w:val="00863F87"/>
    <w:rsid w:val="00870256"/>
    <w:rsid w:val="008C4186"/>
    <w:rsid w:val="008D331A"/>
    <w:rsid w:val="008F6D6C"/>
    <w:rsid w:val="008F7895"/>
    <w:rsid w:val="00933AD6"/>
    <w:rsid w:val="00935BD3"/>
    <w:rsid w:val="009411C9"/>
    <w:rsid w:val="009414AF"/>
    <w:rsid w:val="009415E6"/>
    <w:rsid w:val="00943E54"/>
    <w:rsid w:val="00972CE2"/>
    <w:rsid w:val="00975DE0"/>
    <w:rsid w:val="00987C3B"/>
    <w:rsid w:val="00987D1A"/>
    <w:rsid w:val="009A0150"/>
    <w:rsid w:val="009C6D45"/>
    <w:rsid w:val="009D5EBE"/>
    <w:rsid w:val="009E7A14"/>
    <w:rsid w:val="00A2484F"/>
    <w:rsid w:val="00A4108A"/>
    <w:rsid w:val="00A435E2"/>
    <w:rsid w:val="00A5702E"/>
    <w:rsid w:val="00AA5143"/>
    <w:rsid w:val="00AD70A1"/>
    <w:rsid w:val="00AF3AF9"/>
    <w:rsid w:val="00AF6075"/>
    <w:rsid w:val="00B2056E"/>
    <w:rsid w:val="00B55095"/>
    <w:rsid w:val="00B5787D"/>
    <w:rsid w:val="00B736ED"/>
    <w:rsid w:val="00B757D4"/>
    <w:rsid w:val="00BA5537"/>
    <w:rsid w:val="00BB6C41"/>
    <w:rsid w:val="00BC5B5E"/>
    <w:rsid w:val="00C62181"/>
    <w:rsid w:val="00C73A58"/>
    <w:rsid w:val="00C80CFA"/>
    <w:rsid w:val="00C85D2A"/>
    <w:rsid w:val="00C976FF"/>
    <w:rsid w:val="00CC1502"/>
    <w:rsid w:val="00CD5CC1"/>
    <w:rsid w:val="00CF1F61"/>
    <w:rsid w:val="00D4322C"/>
    <w:rsid w:val="00D45E29"/>
    <w:rsid w:val="00D9457E"/>
    <w:rsid w:val="00DC72B1"/>
    <w:rsid w:val="00E2634D"/>
    <w:rsid w:val="00E33271"/>
    <w:rsid w:val="00E338E6"/>
    <w:rsid w:val="00E35119"/>
    <w:rsid w:val="00E4733F"/>
    <w:rsid w:val="00E70552"/>
    <w:rsid w:val="00E953E5"/>
    <w:rsid w:val="00E971A7"/>
    <w:rsid w:val="00EA3BBE"/>
    <w:rsid w:val="00ED19E3"/>
    <w:rsid w:val="00ED6B75"/>
    <w:rsid w:val="00EE30D6"/>
    <w:rsid w:val="00F37580"/>
    <w:rsid w:val="00F65EC4"/>
    <w:rsid w:val="00F71C36"/>
    <w:rsid w:val="00F91042"/>
    <w:rsid w:val="00FE2075"/>
    <w:rsid w:val="00FE7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EFA4F21"/>
  <w15:docId w15:val="{933BD569-DF77-4F2B-976D-61818E085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360" w:hanging="720"/>
      <w:outlineLvl w:val="0"/>
    </w:pPr>
    <w:rPr>
      <w:b/>
      <w:bCs/>
      <w:sz w:val="24"/>
      <w:szCs w:val="24"/>
    </w:rPr>
  </w:style>
  <w:style w:type="paragraph" w:styleId="Heading2">
    <w:name w:val="heading 2"/>
    <w:basedOn w:val="Normal"/>
    <w:uiPriority w:val="9"/>
    <w:unhideWhenUsed/>
    <w:qFormat/>
    <w:pPr>
      <w:ind w:left="19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line="228" w:lineRule="exact"/>
      <w:ind w:left="2440" w:hanging="1800"/>
    </w:pPr>
    <w:rPr>
      <w:b/>
      <w:bCs/>
      <w:sz w:val="20"/>
      <w:szCs w:val="20"/>
    </w:rPr>
  </w:style>
  <w:style w:type="paragraph" w:styleId="TOC2">
    <w:name w:val="toc 2"/>
    <w:basedOn w:val="Normal"/>
    <w:uiPriority w:val="1"/>
    <w:qFormat/>
    <w:pPr>
      <w:ind w:left="2440" w:hanging="1440"/>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60" w:hanging="72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6D7B30"/>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2056E"/>
    <w:pPr>
      <w:tabs>
        <w:tab w:val="center" w:pos="4680"/>
        <w:tab w:val="right" w:pos="9360"/>
      </w:tabs>
    </w:pPr>
  </w:style>
  <w:style w:type="character" w:customStyle="1" w:styleId="HeaderChar">
    <w:name w:val="Header Char"/>
    <w:basedOn w:val="DefaultParagraphFont"/>
    <w:link w:val="Header"/>
    <w:uiPriority w:val="99"/>
    <w:rsid w:val="00B2056E"/>
    <w:rPr>
      <w:rFonts w:ascii="Times New Roman" w:eastAsia="Times New Roman" w:hAnsi="Times New Roman" w:cs="Times New Roman"/>
    </w:rPr>
  </w:style>
  <w:style w:type="paragraph" w:styleId="Footer">
    <w:name w:val="footer"/>
    <w:basedOn w:val="Normal"/>
    <w:link w:val="FooterChar"/>
    <w:uiPriority w:val="99"/>
    <w:unhideWhenUsed/>
    <w:rsid w:val="00B2056E"/>
    <w:pPr>
      <w:tabs>
        <w:tab w:val="center" w:pos="4680"/>
        <w:tab w:val="right" w:pos="9360"/>
      </w:tabs>
    </w:pPr>
  </w:style>
  <w:style w:type="character" w:customStyle="1" w:styleId="FooterChar">
    <w:name w:val="Footer Char"/>
    <w:basedOn w:val="DefaultParagraphFont"/>
    <w:link w:val="Footer"/>
    <w:uiPriority w:val="99"/>
    <w:rsid w:val="00B2056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ityofcarrollton.com/water" TargetMode="External"/><Relationship Id="rId18" Type="http://schemas.openxmlformats.org/officeDocument/2006/relationships/hyperlink" Target="http://info.sos.state.tx.us/pls/pub/readtac%24ext.TacPage?sl=T&amp;app=9&amp;p_dir=P&amp;p_rloc=117113&amp;p_tloc&amp;p_ploc=1&amp;pg=17&amp;p_tac&amp;ti=30&amp;pt=1&amp;ch=288&amp;rl=2" TargetMode="External"/><Relationship Id="rId26" Type="http://schemas.openxmlformats.org/officeDocument/2006/relationships/footer" Target="footer4.xml"/><Relationship Id="rId39"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5&amp;ti=30&amp;pt=1&amp;ch=288&amp;sch=B&amp;rl=Y" TargetMode="External"/><Relationship Id="rId21" Type="http://schemas.openxmlformats.org/officeDocument/2006/relationships/hyperlink" Target="http://www.twdb.texas.gov/conservation/BMPs/Mun/doc/MunMiniGuide.pdf?d=1553532315418" TargetMode="External"/><Relationship Id="rId34"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4&amp;ti=30&amp;pt=1&amp;ch=288"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info.sos.state.tx.us/pls/pub/readtac%24ext.TacPage?sl=T&amp;app=9&amp;p_dir=N&amp;p_rloc=134655&amp;p_tloc&amp;p_ploc=1&amp;pg=9&amp;p_tac&amp;ti=30&amp;pt=1&amp;ch=288&amp;rl=2" TargetMode="External"/><Relationship Id="rId29" Type="http://schemas.openxmlformats.org/officeDocument/2006/relationships/hyperlink" Target="http://info.sos.state.tx.us/pls/pub/readtac%24ext.ViewTAC?tac_view=4&amp;ti=30&amp;pt=1&amp;ch=288" TargetMode="External"/><Relationship Id="rId11" Type="http://schemas.openxmlformats.org/officeDocument/2006/relationships/hyperlink" Target="http://www.cityofcarrollton.com/water" TargetMode="External"/><Relationship Id="rId24" Type="http://schemas.openxmlformats.org/officeDocument/2006/relationships/hyperlink" Target="http://www.tceq.texas.gov/permitting/water_rights/wr_technical-resources/contingency.html" TargetMode="External"/><Relationship Id="rId32"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2&amp;ti=30" TargetMode="External"/><Relationship Id="rId37"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3&amp;ti=30&amp;pt=1"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footer" Target="footer7.xml"/><Relationship Id="rId5" Type="http://schemas.openxmlformats.org/officeDocument/2006/relationships/footnotes" Target="footnotes.xml"/><Relationship Id="rId10" Type="http://schemas.openxmlformats.org/officeDocument/2006/relationships/footer" Target="footer3.xml"/><Relationship Id="rId19" Type="http://schemas.openxmlformats.org/officeDocument/2006/relationships/hyperlink" Target="http://info.sos.state.tx.us/pls/pub/readtac%24ext.TacPage?sl=T&amp;app=9&amp;p_dir=P&amp;p_rloc=117113&amp;p_tloc&amp;p_ploc=1&amp;pg=17&amp;p_tac&amp;ti=30&amp;pt=1&amp;ch=288&amp;rl=2" TargetMode="External"/><Relationship Id="rId31" Type="http://schemas.openxmlformats.org/officeDocument/2006/relationships/footer" Target="footer5.xml"/><Relationship Id="rId44" Type="http://schemas.openxmlformats.org/officeDocument/2006/relationships/image" Target="media/image6.pn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info.sos.state.tx.us/pls/pub/readtac%24ext.TacPage?sl=T&amp;app=9&amp;p_dir=P&amp;p_rloc=117135&amp;p_tloc&amp;p_ploc=1&amp;pg=8&amp;p_tac&amp;ti=30&amp;pt=1&amp;ch=288&amp;rl=2" TargetMode="External"/><Relationship Id="rId22" Type="http://schemas.openxmlformats.org/officeDocument/2006/relationships/hyperlink" Target="http://www.twdb.texas.gov/conservation/BMPs/Mun/doc/MunMiniGuide.pdf?d=1553532315418" TargetMode="External"/><Relationship Id="rId27" Type="http://schemas.openxmlformats.org/officeDocument/2006/relationships/hyperlink" Target="http://info.sos.state.tx.us/pls/pub/readtac%24ext.ViewTAC?tac_view=2&amp;ti=30" TargetMode="External"/><Relationship Id="rId30" Type="http://schemas.openxmlformats.org/officeDocument/2006/relationships/hyperlink" Target="http://info.sos.state.tx.us/pls/pub/readtac%24ext.ViewTAC?tac_view=5&amp;ti=30&amp;pt=1&amp;ch=288&amp;sch=A&amp;rl=Y" TargetMode="External"/><Relationship Id="rId35"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5&amp;ti=30&amp;pt=1&amp;ch=288&amp;sch=A&amp;rl=Y"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www.cityofcarrollton.com/water" TargetMode="External"/><Relationship Id="rId17" Type="http://schemas.openxmlformats.org/officeDocument/2006/relationships/hyperlink" Target="http://info.sos.state.tx.us/pls/pub/readtac%24ext.TacPage?sl=T&amp;app=9&amp;p_dir=N&amp;p_rloc=134655&amp;p_tloc&amp;p_ploc=1&amp;pg=9&amp;p_tac&amp;ti=30&amp;pt=1&amp;ch=288&amp;rl=2" TargetMode="External"/><Relationship Id="rId25" Type="http://schemas.openxmlformats.org/officeDocument/2006/relationships/hyperlink" Target="http://www.twdb.texas.gov/waterplanning/rwp/plans/2016/index.asp" TargetMode="External"/><Relationship Id="rId33"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3&amp;ti=30&amp;pt=1" TargetMode="External"/><Relationship Id="rId38"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4&amp;ti=30&amp;pt=1&amp;ch=288" TargetMode="External"/><Relationship Id="rId46" Type="http://schemas.openxmlformats.org/officeDocument/2006/relationships/image" Target="media/image8.png"/><Relationship Id="rId20" Type="http://schemas.openxmlformats.org/officeDocument/2006/relationships/hyperlink" Target="http://www.twdb.texas.gov/waterplanning/data/projections/2022/popproj.asp"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nfo.sos.state.tx.us/pls/pub/readtac%24ext.TacPage?sl=T&amp;app=9&amp;p_dir=P&amp;p_rloc=117135&amp;p_tloc&amp;p_ploc=1&amp;pg=8&amp;p_tac&amp;ti=30&amp;pt=1&amp;ch=288&amp;rl=2" TargetMode="External"/><Relationship Id="rId23" Type="http://schemas.openxmlformats.org/officeDocument/2006/relationships/hyperlink" Target="http://www.tceq.texas.gov/permitting/water_rights/wr_technical-resources/contingency.html" TargetMode="External"/><Relationship Id="rId28" Type="http://schemas.openxmlformats.org/officeDocument/2006/relationships/hyperlink" Target="http://info.sos.state.tx.us/pls/pub/readtac%24ext.ViewTAC?tac_view=3&amp;ti=30&amp;pt=1" TargetMode="External"/><Relationship Id="rId36" Type="http://schemas.openxmlformats.org/officeDocument/2006/relationships/hyperlink" Target="file://localhost/C:/Users/redwards/AppData/Local/Microsoft/Windows/Temporary%20Internet%20Files/Content.Outlook/AppData/Local/Microsoft/Windows/Temporary%20Internet%20Files/Content.Outlook/AppData/Local/Microsoft/Windows/Documents%20and%20Settings/cbowman/Local%20Settings/Temporary%20Internet%20Files/Content.Outlook/DZ3WDSFT/readtac%24ext.ViewTAC?tac_view=2&amp;ti=30" TargetMode="External"/><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1634</TotalTime>
  <Pages>60</Pages>
  <Words>14811</Words>
  <Characters>84423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Water Conservation Plan</vt:lpstr>
    </vt:vector>
  </TitlesOfParts>
  <Company/>
  <LinksUpToDate>false</LinksUpToDate>
  <CharactersWithSpaces>99036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Conservation Plan</dc:title>
  <dc:creator>Ethan Harrison-Weil</dc:creator>
  <cp:lastModifiedBy>Ethan Harrison-Weil</cp:lastModifiedBy>
  <cp:revision>22</cp:revision>
  <cp:lastPrinted>2024-03-25T20:03:00Z</cp:lastPrinted>
  <dcterms:created xsi:type="dcterms:W3CDTF">2024-04-25T13:35:00Z</dcterms:created>
  <dcterms:modified xsi:type="dcterms:W3CDTF">2024-05-01T16:25:00Z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Microsoft® Word 2010</vt:lpwstr>
  </property>
  <property fmtid="{D5CDD505-2E9C-101B-9397-08002B2CF9AE}" pid="4" name="LastSaved">
    <vt:filetime>2024-03-06T00:00:00Z</vt:filetime>
  </property>
  <property fmtid="{D5CDD505-2E9C-101B-9397-08002B2CF9AE}" pid="5" name="Producer">
    <vt:lpwstr>Microsoft® Word 2010</vt:lpwstr>
  </property>
</Properties>
</file>